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F0B2673" w14:textId="6290CB98" w:rsidR="00F52CDA" w:rsidRDefault="00F52CDA" w:rsidP="004E4612">
          <w:pPr>
            <w:spacing w:after="120" w:line="20" w:lineRule="atLeast"/>
            <w:contextualSpacing/>
            <w:jc w:val="center"/>
            <w:rPr>
              <w:rFonts w:cstheme="minorHAnsi"/>
              <w:b/>
              <w:bCs/>
              <w:sz w:val="24"/>
              <w:szCs w:val="24"/>
            </w:rPr>
          </w:pPr>
          <w:r w:rsidRPr="00D930F8">
            <w:rPr>
              <w:rFonts w:ascii="Times New Roman" w:hAnsi="Times New Roman" w:cs="Times New Roman"/>
              <w:noProof/>
              <w:sz w:val="18"/>
              <w:szCs w:val="18"/>
            </w:rPr>
            <w:drawing>
              <wp:anchor distT="0" distB="0" distL="0" distR="0" simplePos="0" relativeHeight="251659264" behindDoc="0" locked="0" layoutInCell="1" allowOverlap="1" wp14:anchorId="67DF7D5A" wp14:editId="52080A7E">
                <wp:simplePos x="0" y="0"/>
                <wp:positionH relativeFrom="margin">
                  <wp:posOffset>2130425</wp:posOffset>
                </wp:positionH>
                <wp:positionV relativeFrom="paragraph">
                  <wp:posOffset>190500</wp:posOffset>
                </wp:positionV>
                <wp:extent cx="1762125" cy="675640"/>
                <wp:effectExtent l="0" t="0" r="9525" b="0"/>
                <wp:wrapTopAndBottom/>
                <wp:docPr id="1259405059" name="Paveikslėlis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clipart&#10;&#10;Description automatically generated"/>
                        <pic:cNvPicPr>
                          <a:picLocks noChangeAspect="1" noChangeArrowheads="1"/>
                        </pic:cNvPicPr>
                      </pic:nvPicPr>
                      <pic:blipFill>
                        <a:blip r:embed="rId11">
                          <a:lum bright="10000" contrast="6000"/>
                          <a:extLst>
                            <a:ext uri="{28A0092B-C50C-407E-A947-70E740481C1C}">
                              <a14:useLocalDpi xmlns:a14="http://schemas.microsoft.com/office/drawing/2010/main" val="0"/>
                            </a:ext>
                          </a:extLst>
                        </a:blip>
                        <a:srcRect/>
                        <a:stretch>
                          <a:fillRect/>
                        </a:stretch>
                      </pic:blipFill>
                      <pic:spPr bwMode="auto">
                        <a:xfrm>
                          <a:off x="0" y="0"/>
                          <a:ext cx="1762125" cy="675640"/>
                        </a:xfrm>
                        <a:prstGeom prst="rect">
                          <a:avLst/>
                        </a:prstGeom>
                        <a:blipFill dpi="0" rotWithShape="0">
                          <a:blip>
                            <a:lum bright="10000" contrast="6000"/>
                          </a:blip>
                          <a:srcRect/>
                          <a:stretch>
                            <a:fillRect/>
                          </a:stretch>
                        </a:blipFill>
                        <a:ln>
                          <a:noFill/>
                        </a:ln>
                      </pic:spPr>
                    </pic:pic>
                  </a:graphicData>
                </a:graphic>
                <wp14:sizeRelH relativeFrom="page">
                  <wp14:pctWidth>0</wp14:pctWidth>
                </wp14:sizeRelH>
                <wp14:sizeRelV relativeFrom="page">
                  <wp14:pctHeight>0</wp14:pctHeight>
                </wp14:sizeRelV>
              </wp:anchor>
            </w:drawing>
          </w:r>
        </w:p>
        <w:p w14:paraId="14858D77" w14:textId="77777777" w:rsidR="00F52CDA" w:rsidRDefault="00F52CDA" w:rsidP="004E4612">
          <w:pPr>
            <w:spacing w:after="120" w:line="20" w:lineRule="atLeast"/>
            <w:contextualSpacing/>
            <w:jc w:val="center"/>
            <w:rPr>
              <w:rFonts w:cstheme="minorHAnsi"/>
              <w:b/>
              <w:bCs/>
              <w:sz w:val="24"/>
              <w:szCs w:val="24"/>
            </w:rPr>
          </w:pPr>
        </w:p>
        <w:p w14:paraId="75D9931A" w14:textId="77777777" w:rsidR="00F52CDA" w:rsidRPr="00D930F8" w:rsidRDefault="00F52CDA" w:rsidP="00F52CDA">
          <w:pPr>
            <w:suppressAutoHyphens/>
            <w:spacing w:after="0" w:line="360" w:lineRule="auto"/>
            <w:jc w:val="center"/>
            <w:rPr>
              <w:rFonts w:ascii="Times New Roman" w:hAnsi="Times New Roman" w:cs="Times New Roman"/>
              <w:b/>
              <w:sz w:val="18"/>
              <w:szCs w:val="18"/>
              <w:lang w:eastAsia="ar-SA"/>
            </w:rPr>
          </w:pPr>
          <w:r w:rsidRPr="00D930F8">
            <w:rPr>
              <w:rFonts w:ascii="Times New Roman" w:hAnsi="Times New Roman" w:cs="Times New Roman"/>
              <w:b/>
              <w:sz w:val="18"/>
              <w:szCs w:val="18"/>
              <w:lang w:eastAsia="ar-SA"/>
            </w:rPr>
            <w:t>UAB KLAIPĖDOS REGIONO ATLIEKŲ TVARKYMO CENTRAS</w:t>
          </w:r>
        </w:p>
        <w:p w14:paraId="36ED4681" w14:textId="77777777" w:rsidR="00F52CDA" w:rsidRPr="00D930F8" w:rsidRDefault="00F52CDA" w:rsidP="00F52CDA">
          <w:pPr>
            <w:pBdr>
              <w:bottom w:val="single" w:sz="4" w:space="1" w:color="auto"/>
            </w:pBdr>
            <w:suppressAutoHyphens/>
            <w:spacing w:after="0" w:line="240" w:lineRule="auto"/>
            <w:jc w:val="center"/>
            <w:rPr>
              <w:rFonts w:ascii="Times New Roman" w:hAnsi="Times New Roman" w:cs="Times New Roman"/>
              <w:sz w:val="18"/>
              <w:szCs w:val="18"/>
              <w:lang w:eastAsia="ar-SA"/>
            </w:rPr>
          </w:pPr>
          <w:r w:rsidRPr="00D930F8">
            <w:rPr>
              <w:rFonts w:ascii="Times New Roman" w:hAnsi="Times New Roman" w:cs="Times New Roman"/>
              <w:sz w:val="18"/>
              <w:szCs w:val="18"/>
              <w:lang w:eastAsia="ar-SA"/>
            </w:rPr>
            <w:t>Įmonės kodas 163743744. Liepų g. 15, LT- 92138 Klaipėda. Tel. (8 46) 300106. Faks. (8 46) 310105.</w:t>
          </w:r>
        </w:p>
        <w:p w14:paraId="47B698A8" w14:textId="77777777" w:rsidR="00F52CDA" w:rsidRPr="00D930F8" w:rsidRDefault="00F52CDA" w:rsidP="00F52CDA">
          <w:pPr>
            <w:pBdr>
              <w:bottom w:val="single" w:sz="4" w:space="1" w:color="auto"/>
            </w:pBdr>
            <w:suppressAutoHyphens/>
            <w:spacing w:after="0" w:line="240" w:lineRule="auto"/>
            <w:jc w:val="center"/>
            <w:rPr>
              <w:rFonts w:ascii="Times New Roman" w:hAnsi="Times New Roman" w:cs="Times New Roman"/>
              <w:sz w:val="18"/>
              <w:szCs w:val="18"/>
              <w:lang w:eastAsia="ar-SA"/>
            </w:rPr>
          </w:pPr>
          <w:r w:rsidRPr="00D930F8">
            <w:rPr>
              <w:rFonts w:ascii="Times New Roman" w:hAnsi="Times New Roman" w:cs="Times New Roman"/>
              <w:sz w:val="18"/>
              <w:szCs w:val="18"/>
              <w:lang w:eastAsia="ar-SA"/>
            </w:rPr>
            <w:t xml:space="preserve"> PVM mokėtojo kodas LT637437415. LR juridinių asmenų registras, tvarkytoja - VĮ Registrų centras.</w:t>
          </w:r>
        </w:p>
        <w:p w14:paraId="430B3E0C" w14:textId="77777777" w:rsidR="00F52CDA" w:rsidRPr="00D930F8" w:rsidRDefault="00F52CDA" w:rsidP="00F52CDA">
          <w:pPr>
            <w:pBdr>
              <w:bottom w:val="single" w:sz="4" w:space="1" w:color="auto"/>
            </w:pBdr>
            <w:suppressAutoHyphens/>
            <w:spacing w:after="0" w:line="240" w:lineRule="auto"/>
            <w:rPr>
              <w:rFonts w:ascii="Times New Roman" w:hAnsi="Times New Roman" w:cs="Times New Roman"/>
              <w:sz w:val="18"/>
              <w:szCs w:val="18"/>
              <w:lang w:eastAsia="ar-SA"/>
            </w:rPr>
          </w:pPr>
          <w:r w:rsidRPr="00D930F8">
            <w:rPr>
              <w:rFonts w:ascii="Times New Roman" w:hAnsi="Times New Roman" w:cs="Times New Roman"/>
              <w:sz w:val="18"/>
              <w:szCs w:val="18"/>
              <w:lang w:eastAsia="ar-SA"/>
            </w:rPr>
            <w:tab/>
          </w:r>
          <w:r w:rsidRPr="00D930F8">
            <w:rPr>
              <w:rFonts w:ascii="Times New Roman" w:hAnsi="Times New Roman" w:cs="Times New Roman"/>
              <w:sz w:val="18"/>
              <w:szCs w:val="18"/>
              <w:lang w:eastAsia="ar-SA"/>
            </w:rPr>
            <w:tab/>
            <w:t xml:space="preserve">     </w:t>
          </w:r>
          <w:proofErr w:type="spellStart"/>
          <w:r w:rsidRPr="00D930F8">
            <w:rPr>
              <w:rFonts w:ascii="Times New Roman" w:hAnsi="Times New Roman" w:cs="Times New Roman"/>
              <w:sz w:val="18"/>
              <w:szCs w:val="18"/>
              <w:lang w:eastAsia="ar-SA"/>
            </w:rPr>
            <w:t>Luminor</w:t>
          </w:r>
          <w:proofErr w:type="spellEnd"/>
          <w:r w:rsidRPr="00D930F8">
            <w:rPr>
              <w:rFonts w:ascii="Times New Roman" w:hAnsi="Times New Roman" w:cs="Times New Roman"/>
              <w:sz w:val="18"/>
              <w:szCs w:val="18"/>
              <w:lang w:eastAsia="ar-SA"/>
            </w:rPr>
            <w:t xml:space="preserve"> Bank AB. Atsiskaitomoji sąskaita LT704010042300356644.</w:t>
          </w:r>
        </w:p>
        <w:p w14:paraId="2158241C" w14:textId="77777777" w:rsidR="00F52CDA" w:rsidRPr="00D930F8" w:rsidRDefault="00F52CDA" w:rsidP="00F52CDA">
          <w:pPr>
            <w:pBdr>
              <w:bottom w:val="single" w:sz="4" w:space="1" w:color="auto"/>
            </w:pBdr>
            <w:suppressAutoHyphens/>
            <w:spacing w:after="0" w:line="360" w:lineRule="auto"/>
            <w:jc w:val="center"/>
            <w:rPr>
              <w:rFonts w:ascii="Times New Roman" w:hAnsi="Times New Roman" w:cs="Times New Roman"/>
              <w:sz w:val="18"/>
              <w:szCs w:val="18"/>
              <w:lang w:eastAsia="ar-SA"/>
            </w:rPr>
          </w:pPr>
          <w:proofErr w:type="spellStart"/>
          <w:r w:rsidRPr="00D930F8">
            <w:rPr>
              <w:rFonts w:ascii="Times New Roman" w:hAnsi="Times New Roman" w:cs="Times New Roman"/>
              <w:sz w:val="18"/>
              <w:szCs w:val="18"/>
              <w:lang w:eastAsia="ar-SA"/>
            </w:rPr>
            <w:t>El.p</w:t>
          </w:r>
          <w:proofErr w:type="spellEnd"/>
          <w:r w:rsidRPr="00D930F8">
            <w:rPr>
              <w:rFonts w:ascii="Times New Roman" w:hAnsi="Times New Roman" w:cs="Times New Roman"/>
              <w:sz w:val="18"/>
              <w:szCs w:val="18"/>
              <w:lang w:eastAsia="ar-SA"/>
            </w:rPr>
            <w:t xml:space="preserve">. </w:t>
          </w:r>
          <w:r>
            <w:fldChar w:fldCharType="begin"/>
          </w:r>
          <w:r>
            <w:instrText>HYPERLINK "mailto:kratc@kratc.lt"</w:instrText>
          </w:r>
          <w:r>
            <w:fldChar w:fldCharType="separate"/>
          </w:r>
          <w:r w:rsidRPr="00D930F8">
            <w:rPr>
              <w:rFonts w:ascii="Times New Roman" w:hAnsi="Times New Roman" w:cs="Times New Roman"/>
              <w:sz w:val="18"/>
              <w:szCs w:val="18"/>
              <w:u w:val="single"/>
              <w:lang w:eastAsia="ar-SA"/>
            </w:rPr>
            <w:t>kratc@kratc.lt</w:t>
          </w:r>
          <w:r>
            <w:fldChar w:fldCharType="end"/>
          </w:r>
          <w:r w:rsidRPr="00D930F8">
            <w:rPr>
              <w:rFonts w:ascii="Times New Roman" w:hAnsi="Times New Roman" w:cs="Times New Roman"/>
              <w:sz w:val="18"/>
              <w:szCs w:val="18"/>
              <w:lang w:eastAsia="ar-SA"/>
            </w:rPr>
            <w:t>. Internetinė svetainė: www.kratc.lt</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7EB432FC" w14:textId="77777777" w:rsidR="00F52CDA" w:rsidRPr="00EE60DA" w:rsidRDefault="00F52CDA" w:rsidP="00F52CDA">
          <w:pPr>
            <w:spacing w:after="120" w:line="20" w:lineRule="atLeast"/>
            <w:contextualSpacing/>
            <w:jc w:val="center"/>
            <w:rPr>
              <w:rFonts w:ascii="Times New Roman" w:hAnsi="Times New Roman" w:cs="Times New Roman"/>
              <w:sz w:val="24"/>
              <w:szCs w:val="24"/>
            </w:rPr>
          </w:pPr>
        </w:p>
        <w:p w14:paraId="6214F2C5" w14:textId="1867B00F" w:rsidR="00F52CDA" w:rsidRPr="00617F3D" w:rsidRDefault="00F52CDA" w:rsidP="00F52CDA">
          <w:pPr>
            <w:spacing w:after="120" w:line="20" w:lineRule="atLeast"/>
            <w:contextualSpacing/>
            <w:rPr>
              <w:rFonts w:ascii="Times New Roman" w:hAnsi="Times New Roman" w:cs="Times New Roman"/>
              <w:sz w:val="18"/>
              <w:szCs w:val="18"/>
            </w:rPr>
          </w:pPr>
          <w:r>
            <w:rPr>
              <w:rFonts w:ascii="Times New Roman" w:hAnsi="Times New Roman" w:cs="Times New Roman"/>
              <w:sz w:val="24"/>
              <w:szCs w:val="24"/>
            </w:rPr>
            <w:t xml:space="preserve">                                                                                                                       </w:t>
          </w:r>
          <w:r w:rsidR="007309E3">
            <w:rPr>
              <w:rFonts w:ascii="Times New Roman" w:hAnsi="Times New Roman" w:cs="Times New Roman"/>
              <w:sz w:val="24"/>
              <w:szCs w:val="24"/>
            </w:rPr>
            <w:t xml:space="preserve"> </w:t>
          </w:r>
          <w:r w:rsidRPr="00617F3D">
            <w:rPr>
              <w:rFonts w:ascii="Times New Roman" w:hAnsi="Times New Roman" w:cs="Times New Roman"/>
              <w:sz w:val="18"/>
              <w:szCs w:val="18"/>
            </w:rPr>
            <w:t xml:space="preserve">PATVIRTINTA </w:t>
          </w:r>
        </w:p>
        <w:p w14:paraId="58B247E8" w14:textId="5CAC1EF6" w:rsidR="00F52CDA" w:rsidRPr="00617F3D" w:rsidRDefault="00F52CDA" w:rsidP="00F52CDA">
          <w:pPr>
            <w:spacing w:after="120" w:line="20" w:lineRule="atLeast"/>
            <w:ind w:left="5245"/>
            <w:contextualSpacing/>
            <w:jc w:val="center"/>
            <w:rPr>
              <w:rFonts w:ascii="Times New Roman" w:hAnsi="Times New Roman" w:cs="Times New Roman"/>
              <w:sz w:val="18"/>
              <w:szCs w:val="18"/>
            </w:rPr>
          </w:pPr>
          <w:r w:rsidRPr="00617F3D">
            <w:rPr>
              <w:rFonts w:ascii="Times New Roman" w:hAnsi="Times New Roman" w:cs="Times New Roman"/>
              <w:sz w:val="18"/>
              <w:szCs w:val="18"/>
            </w:rPr>
            <w:t xml:space="preserve">              </w:t>
          </w:r>
          <w:r>
            <w:rPr>
              <w:rFonts w:ascii="Times New Roman" w:hAnsi="Times New Roman" w:cs="Times New Roman"/>
              <w:sz w:val="18"/>
              <w:szCs w:val="18"/>
            </w:rPr>
            <w:t xml:space="preserve">                </w:t>
          </w:r>
          <w:r w:rsidRPr="00617F3D">
            <w:rPr>
              <w:rFonts w:ascii="Times New Roman" w:hAnsi="Times New Roman" w:cs="Times New Roman"/>
              <w:sz w:val="18"/>
              <w:szCs w:val="18"/>
            </w:rPr>
            <w:t xml:space="preserve">Perkančiosios organizacijos </w:t>
          </w:r>
        </w:p>
        <w:p w14:paraId="4A7D6F0A" w14:textId="44712DD8" w:rsidR="00F52CDA" w:rsidRDefault="00F52CDA" w:rsidP="00F52CDA">
          <w:pPr>
            <w:spacing w:after="120" w:line="20" w:lineRule="atLeast"/>
            <w:ind w:left="5245"/>
            <w:contextualSpacing/>
            <w:jc w:val="center"/>
            <w:rPr>
              <w:rFonts w:ascii="Times New Roman" w:hAnsi="Times New Roman" w:cs="Times New Roman"/>
              <w:sz w:val="18"/>
              <w:szCs w:val="18"/>
            </w:rPr>
          </w:pPr>
          <w:r>
            <w:rPr>
              <w:rFonts w:ascii="Times New Roman" w:hAnsi="Times New Roman" w:cs="Times New Roman"/>
              <w:sz w:val="18"/>
              <w:szCs w:val="18"/>
            </w:rPr>
            <w:t xml:space="preserve">                                           </w:t>
          </w:r>
          <w:r w:rsidRPr="00617F3D">
            <w:rPr>
              <w:rFonts w:ascii="Times New Roman" w:hAnsi="Times New Roman" w:cs="Times New Roman"/>
              <w:sz w:val="18"/>
              <w:szCs w:val="18"/>
            </w:rPr>
            <w:t xml:space="preserve">viešųjų pirkimų komisijos </w:t>
          </w:r>
          <w:r>
            <w:rPr>
              <w:rFonts w:ascii="Times New Roman" w:hAnsi="Times New Roman" w:cs="Times New Roman"/>
              <w:sz w:val="18"/>
              <w:szCs w:val="18"/>
            </w:rPr>
            <w:t>posėdžio</w:t>
          </w:r>
        </w:p>
        <w:p w14:paraId="47EF0C37" w14:textId="38AA6850" w:rsidR="00D526C8" w:rsidRPr="00F0499F" w:rsidRDefault="00F52CDA" w:rsidP="00F52CDA">
          <w:pPr>
            <w:spacing w:after="120" w:line="20" w:lineRule="atLeast"/>
            <w:contextualSpacing/>
            <w:jc w:val="center"/>
            <w:rPr>
              <w:rFonts w:cstheme="minorHAnsi"/>
              <w:sz w:val="24"/>
              <w:szCs w:val="24"/>
            </w:rPr>
          </w:pPr>
          <w:r>
            <w:rPr>
              <w:rFonts w:ascii="Times New Roman" w:hAnsi="Times New Roman" w:cs="Times New Roman"/>
              <w:sz w:val="18"/>
              <w:szCs w:val="18"/>
            </w:rPr>
            <w:t xml:space="preserve">                                                                                                                      </w:t>
          </w:r>
          <w:r w:rsidRPr="00617F3D">
            <w:rPr>
              <w:rFonts w:ascii="Times New Roman" w:hAnsi="Times New Roman" w:cs="Times New Roman"/>
              <w:sz w:val="18"/>
              <w:szCs w:val="18"/>
            </w:rPr>
            <w:t>protokolu</w:t>
          </w:r>
        </w:p>
        <w:p w14:paraId="7350A7E2" w14:textId="78457EBC" w:rsidR="00D526C8" w:rsidRPr="00F0499F" w:rsidRDefault="00D526C8" w:rsidP="004E4612">
          <w:pPr>
            <w:spacing w:after="120" w:line="20" w:lineRule="atLeast"/>
            <w:contextualSpacing/>
            <w:jc w:val="center"/>
            <w:rPr>
              <w:rFonts w:cstheme="minorHAnsi"/>
              <w:sz w:val="24"/>
              <w:szCs w:val="24"/>
            </w:rPr>
          </w:pPr>
        </w:p>
        <w:p w14:paraId="1D77ACBD" w14:textId="77777777" w:rsidR="00F52CDA" w:rsidRDefault="007A130B" w:rsidP="004E4612">
          <w:pPr>
            <w:spacing w:after="120" w:line="20" w:lineRule="atLeast"/>
            <w:contextualSpacing/>
            <w:jc w:val="center"/>
            <w:rPr>
              <w:rFonts w:ascii="Times New Roman" w:hAnsi="Times New Roman" w:cs="Times New Roman"/>
              <w:b/>
              <w:bCs/>
              <w:sz w:val="20"/>
              <w:szCs w:val="20"/>
            </w:rPr>
          </w:pPr>
          <w:r w:rsidRPr="00DB3BB4">
            <w:rPr>
              <w:rFonts w:ascii="Times New Roman" w:hAnsi="Times New Roman" w:cs="Times New Roman"/>
              <w:b/>
              <w:bCs/>
              <w:sz w:val="20"/>
              <w:szCs w:val="20"/>
            </w:rPr>
            <w:t xml:space="preserve">SUPAPRASTINTO </w:t>
          </w:r>
          <w:r w:rsidR="00D526C8" w:rsidRPr="00DB3BB4">
            <w:rPr>
              <w:rFonts w:ascii="Times New Roman" w:hAnsi="Times New Roman" w:cs="Times New Roman"/>
              <w:b/>
              <w:bCs/>
              <w:sz w:val="20"/>
              <w:szCs w:val="20"/>
            </w:rPr>
            <w:t xml:space="preserve">VIEŠOJO PIRKIMO </w:t>
          </w:r>
        </w:p>
        <w:p w14:paraId="562D0D04" w14:textId="77777777" w:rsidR="00DB3BB4" w:rsidRPr="00DB3BB4" w:rsidRDefault="00DB3BB4" w:rsidP="004E4612">
          <w:pPr>
            <w:spacing w:after="120" w:line="20" w:lineRule="atLeast"/>
            <w:contextualSpacing/>
            <w:jc w:val="center"/>
            <w:rPr>
              <w:rFonts w:ascii="Times New Roman" w:hAnsi="Times New Roman" w:cs="Times New Roman"/>
              <w:b/>
              <w:bCs/>
              <w:sz w:val="20"/>
              <w:szCs w:val="20"/>
            </w:rPr>
          </w:pPr>
        </w:p>
        <w:p w14:paraId="1D1BF965" w14:textId="1A7E0014" w:rsidR="00D526C8" w:rsidRPr="00DB3BB4" w:rsidRDefault="00D526C8" w:rsidP="004E4612">
          <w:pPr>
            <w:spacing w:after="120" w:line="20" w:lineRule="atLeast"/>
            <w:contextualSpacing/>
            <w:jc w:val="center"/>
            <w:rPr>
              <w:rFonts w:ascii="Times New Roman" w:hAnsi="Times New Roman" w:cs="Times New Roman"/>
              <w:b/>
              <w:bCs/>
              <w:sz w:val="20"/>
              <w:szCs w:val="20"/>
            </w:rPr>
          </w:pPr>
          <w:r w:rsidRPr="00DB3BB4">
            <w:rPr>
              <w:rFonts w:ascii="Times New Roman" w:hAnsi="Times New Roman" w:cs="Times New Roman"/>
              <w:b/>
              <w:bCs/>
              <w:sz w:val="20"/>
              <w:szCs w:val="20"/>
            </w:rPr>
            <w:t>„</w:t>
          </w:r>
          <w:bookmarkStart w:id="0" w:name="_Hlk204770438"/>
          <w:r w:rsidR="007309E3" w:rsidRPr="00DB3BB4">
            <w:rPr>
              <w:rFonts w:ascii="Times New Roman" w:eastAsia="Arial Unicode MS" w:hAnsi="Times New Roman" w:cs="Times New Roman"/>
              <w:b/>
              <w:spacing w:val="4"/>
              <w:sz w:val="20"/>
              <w:szCs w:val="20"/>
              <w:lang w:eastAsia="zh-CN"/>
            </w:rPr>
            <w:t xml:space="preserve">SPECIALIOSIOS </w:t>
          </w:r>
          <w:r w:rsidR="00B73C85" w:rsidRPr="00DB3BB4">
            <w:rPr>
              <w:rFonts w:ascii="Times New Roman" w:eastAsia="Arial Unicode MS" w:hAnsi="Times New Roman" w:cs="Times New Roman"/>
              <w:b/>
              <w:spacing w:val="4"/>
              <w:sz w:val="20"/>
              <w:szCs w:val="20"/>
              <w:lang w:eastAsia="zh-CN"/>
            </w:rPr>
            <w:t xml:space="preserve">ATLIEKŲ TVARKYMO </w:t>
          </w:r>
          <w:r w:rsidR="007309E3" w:rsidRPr="00DB3BB4">
            <w:rPr>
              <w:rFonts w:ascii="Times New Roman" w:eastAsia="Arial Unicode MS" w:hAnsi="Times New Roman" w:cs="Times New Roman"/>
              <w:b/>
              <w:spacing w:val="4"/>
              <w:sz w:val="20"/>
              <w:szCs w:val="20"/>
              <w:lang w:eastAsia="zh-CN"/>
            </w:rPr>
            <w:t xml:space="preserve">TECHNIKOS TECHNINIO APTARNAVIMO, GEDIMŲ DIAGNOSTIKOS, REMONTO </w:t>
          </w:r>
          <w:r w:rsidR="007309E3" w:rsidRPr="00DB3BB4">
            <w:rPr>
              <w:rFonts w:ascii="Times New Roman" w:hAnsi="Times New Roman" w:cs="Times New Roman"/>
              <w:b/>
              <w:bCs/>
              <w:noProof/>
              <w:sz w:val="20"/>
              <w:szCs w:val="20"/>
            </w:rPr>
            <w:t>IR REMONTUI REIKALINGŲ DALIŲ/ DETALIŲ/ MEDŽIAGŲ TIEKIMO PASLAUGOS</w:t>
          </w:r>
          <w:bookmarkEnd w:id="0"/>
          <w:r w:rsidRPr="00DB3BB4">
            <w:rPr>
              <w:rFonts w:ascii="Times New Roman" w:hAnsi="Times New Roman" w:cs="Times New Roman"/>
              <w:b/>
              <w:bCs/>
              <w:sz w:val="20"/>
              <w:szCs w:val="20"/>
            </w:rPr>
            <w:t>“</w:t>
          </w:r>
        </w:p>
        <w:p w14:paraId="055A0638" w14:textId="77777777" w:rsidR="00F52CDA" w:rsidRPr="00F52CDA" w:rsidRDefault="00F52CDA" w:rsidP="004E4612">
          <w:pPr>
            <w:spacing w:after="120" w:line="20" w:lineRule="atLeast"/>
            <w:contextualSpacing/>
            <w:jc w:val="center"/>
            <w:rPr>
              <w:rFonts w:ascii="Times New Roman" w:hAnsi="Times New Roman" w:cs="Times New Roman"/>
              <w:b/>
              <w:bCs/>
              <w:sz w:val="22"/>
              <w:szCs w:val="22"/>
            </w:rPr>
          </w:pPr>
        </w:p>
        <w:p w14:paraId="18ACC6AD" w14:textId="69AD47C4" w:rsidR="00D526C8" w:rsidRPr="003A4040" w:rsidRDefault="00D526C8" w:rsidP="004E4612">
          <w:pPr>
            <w:spacing w:after="120" w:line="20" w:lineRule="atLeast"/>
            <w:contextualSpacing/>
            <w:jc w:val="center"/>
            <w:rPr>
              <w:rFonts w:ascii="Times New Roman" w:hAnsi="Times New Roman" w:cs="Times New Roman"/>
              <w:b/>
              <w:bCs/>
              <w:sz w:val="20"/>
              <w:szCs w:val="20"/>
              <w:lang w:val="en-GB"/>
            </w:rPr>
          </w:pPr>
          <w:r w:rsidRPr="003A4040">
            <w:rPr>
              <w:rFonts w:ascii="Times New Roman" w:hAnsi="Times New Roman" w:cs="Times New Roman"/>
              <w:b/>
              <w:bCs/>
              <w:sz w:val="20"/>
              <w:szCs w:val="20"/>
            </w:rPr>
            <w:t xml:space="preserve">ATVIRO KONKURSO </w:t>
          </w:r>
          <w:r w:rsidR="00EB164F" w:rsidRPr="003A4040">
            <w:rPr>
              <w:rFonts w:ascii="Times New Roman" w:hAnsi="Times New Roman" w:cs="Times New Roman"/>
              <w:b/>
              <w:bCs/>
              <w:sz w:val="20"/>
              <w:szCs w:val="20"/>
            </w:rPr>
            <w:t xml:space="preserve">SPECIALIOSIOS </w:t>
          </w:r>
          <w:r w:rsidRPr="003A4040">
            <w:rPr>
              <w:rFonts w:ascii="Times New Roman" w:hAnsi="Times New Roman" w:cs="Times New Roman"/>
              <w:b/>
              <w:bCs/>
              <w:sz w:val="20"/>
              <w:szCs w:val="20"/>
            </w:rPr>
            <w:t>SĄLYGOS</w:t>
          </w:r>
          <w:r w:rsidR="00EC4CB7" w:rsidRPr="003A4040">
            <w:rPr>
              <w:rFonts w:ascii="Times New Roman" w:hAnsi="Times New Roman" w:cs="Times New Roman"/>
              <w:b/>
              <w:bCs/>
              <w:sz w:val="20"/>
              <w:szCs w:val="20"/>
            </w:rPr>
            <w:t xml:space="preserve"> </w:t>
          </w:r>
        </w:p>
        <w:p w14:paraId="0FC90D8B" w14:textId="204129EB" w:rsidR="00D526C8" w:rsidRPr="003A4040" w:rsidRDefault="00D53BF4" w:rsidP="00F52CDA">
          <w:pPr>
            <w:spacing w:after="120" w:line="20" w:lineRule="atLeast"/>
            <w:contextualSpacing/>
            <w:jc w:val="center"/>
            <w:rPr>
              <w:rFonts w:ascii="Times New Roman" w:hAnsi="Times New Roman" w:cs="Times New Roman"/>
              <w:sz w:val="20"/>
              <w:szCs w:val="20"/>
            </w:rPr>
          </w:pPr>
          <w:r w:rsidRPr="003A4040">
            <w:rPr>
              <w:rFonts w:ascii="Times New Roman" w:hAnsi="Times New Roman" w:cs="Times New Roman"/>
              <w:b/>
              <w:bCs/>
              <w:sz w:val="20"/>
              <w:szCs w:val="20"/>
            </w:rPr>
            <w:t>V</w:t>
          </w:r>
          <w:r w:rsidR="00755F3B" w:rsidRPr="003A4040">
            <w:rPr>
              <w:rFonts w:ascii="Times New Roman" w:hAnsi="Times New Roman" w:cs="Times New Roman"/>
              <w:b/>
              <w:bCs/>
              <w:sz w:val="20"/>
              <w:szCs w:val="20"/>
            </w:rPr>
            <w:t>ersija</w:t>
          </w:r>
          <w:r w:rsidRPr="003A4040">
            <w:rPr>
              <w:rFonts w:ascii="Times New Roman" w:hAnsi="Times New Roman" w:cs="Times New Roman"/>
              <w:b/>
              <w:bCs/>
              <w:sz w:val="20"/>
              <w:szCs w:val="20"/>
            </w:rPr>
            <w:t xml:space="preserve"> Nr. </w:t>
          </w:r>
          <w:r w:rsidR="00F52CDA" w:rsidRPr="003A4040">
            <w:rPr>
              <w:rFonts w:ascii="Times New Roman" w:hAnsi="Times New Roman" w:cs="Times New Roman"/>
              <w:b/>
              <w:bCs/>
              <w:sz w:val="20"/>
              <w:szCs w:val="20"/>
            </w:rPr>
            <w:t>1</w:t>
          </w:r>
        </w:p>
        <w:p w14:paraId="517C01D9" w14:textId="77777777" w:rsidR="001C24BC" w:rsidRPr="00F52CDA" w:rsidRDefault="005F13F0" w:rsidP="004E4612">
          <w:pPr>
            <w:spacing w:after="120" w:line="20" w:lineRule="atLeast"/>
            <w:contextualSpacing/>
            <w:rPr>
              <w:rFonts w:ascii="Times New Roman" w:hAnsi="Times New Roman" w:cs="Times New Roman"/>
              <w:sz w:val="22"/>
              <w:szCs w:val="22"/>
            </w:rPr>
          </w:pPr>
          <w:r w:rsidRPr="00F52CDA">
            <w:rPr>
              <w:rFonts w:ascii="Times New Roman" w:hAnsi="Times New Roman" w:cs="Times New Roman"/>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0970798B"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hyperlink>
            </w:p>
            <w:p w14:paraId="72F5B133" w14:textId="3AF36E70"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hyperlink>
            </w:p>
            <w:p w14:paraId="569BF15B" w14:textId="27E08738"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hyperlink>
            </w:p>
            <w:p w14:paraId="37870567" w14:textId="6BB04296"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hyperlink>
            </w:p>
            <w:p w14:paraId="51E715FC" w14:textId="63F76D20"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hyperlink>
            </w:p>
            <w:p w14:paraId="29434F06" w14:textId="26224F8D"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hyperlink>
            </w:p>
            <w:p w14:paraId="163B50EE" w14:textId="0D528F6B"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hyperlink>
            </w:p>
            <w:p w14:paraId="7C9C7354" w14:textId="3354C261"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hyperlink>
            </w:p>
            <w:p w14:paraId="1901588D" w14:textId="0638D827"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hyperlink>
            </w:p>
            <w:p w14:paraId="63AED696" w14:textId="4DC908AA"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hyperlink>
            </w:p>
            <w:p w14:paraId="456B2FA1" w14:textId="345E39F3"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hyperlink>
            </w:p>
            <w:p w14:paraId="3C0F05FC" w14:textId="175A970A"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hyperlink>
              <w:r w:rsidR="003C58E8">
                <w:rPr>
                  <w:noProof/>
                  <w:sz w:val="22"/>
                  <w:szCs w:val="22"/>
                  <w:lang w:val="en-US" w:eastAsia="en-US"/>
                </w:rPr>
                <w:t xml:space="preserve"> </w:t>
              </w:r>
            </w:p>
            <w:p w14:paraId="27656DDD" w14:textId="5D54D5FF"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hyperlink>
              <w:r w:rsidR="003C58E8">
                <w:rPr>
                  <w:noProof/>
                  <w:sz w:val="22"/>
                  <w:szCs w:val="22"/>
                  <w:lang w:val="en-US" w:eastAsia="en-US"/>
                </w:rPr>
                <w:t xml:space="preserve"> </w:t>
              </w:r>
            </w:p>
            <w:p w14:paraId="79347E8A" w14:textId="2E237E1B"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hyperlink>
              <w:r w:rsidR="003C58E8">
                <w:rPr>
                  <w:noProof/>
                  <w:sz w:val="22"/>
                  <w:szCs w:val="22"/>
                  <w:lang w:val="en-US" w:eastAsia="en-US"/>
                </w:rPr>
                <w:t xml:space="preserve"> </w:t>
              </w:r>
            </w:p>
            <w:p w14:paraId="6DE76A5E" w14:textId="2A36AD10"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sidR="003C58E8">
                <w:rPr>
                  <w:noProof/>
                  <w:sz w:val="22"/>
                  <w:szCs w:val="22"/>
                  <w:lang w:val="en-US" w:eastAsia="en-US"/>
                </w:rPr>
                <w:t xml:space="preserve"> </w:t>
              </w:r>
            </w:p>
            <w:p w14:paraId="61E88A43" w14:textId="2657855A"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sidR="003C58E8">
                <w:rPr>
                  <w:noProof/>
                  <w:sz w:val="22"/>
                  <w:szCs w:val="22"/>
                  <w:lang w:val="en-US" w:eastAsia="en-US"/>
                </w:rPr>
                <w:t xml:space="preserve"> </w:t>
              </w:r>
            </w:p>
            <w:p w14:paraId="310D1EC2" w14:textId="66026DB6"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hyperlink>
              <w:r w:rsidR="003C58E8">
                <w:rPr>
                  <w:noProof/>
                  <w:sz w:val="22"/>
                  <w:szCs w:val="22"/>
                  <w:lang w:val="en-US" w:eastAsia="en-US"/>
                </w:rPr>
                <w:t xml:space="preserve"> </w:t>
              </w:r>
            </w:p>
            <w:p w14:paraId="5F61B9F6" w14:textId="44743482" w:rsidR="0074475B" w:rsidRDefault="0074475B">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hyperlink>
              <w:r w:rsidR="003C58E8">
                <w:rPr>
                  <w:noProof/>
                  <w:sz w:val="22"/>
                  <w:szCs w:val="22"/>
                  <w:lang w:val="en-US" w:eastAsia="en-US"/>
                </w:rPr>
                <w:t xml:space="preserve"> </w:t>
              </w:r>
            </w:p>
            <w:p w14:paraId="7B3E2EFA" w14:textId="46EA122D" w:rsidR="0074475B" w:rsidRDefault="0074475B">
              <w:pPr>
                <w:pStyle w:val="Turinys2"/>
                <w:rPr>
                  <w:noProof/>
                  <w:sz w:val="22"/>
                  <w:szCs w:val="22"/>
                  <w:lang w:val="en-US" w:eastAsia="en-US"/>
                </w:rPr>
              </w:pPr>
              <w:hyperlink w:anchor="_Toc126333949" w:history="1">
                <w:r w:rsidRPr="00FA7F81">
                  <w:rPr>
                    <w:rStyle w:val="Hipersaitas"/>
                    <w:rFonts w:eastAsia="Calibri" w:cstheme="majorHAnsi"/>
                    <w:noProof/>
                  </w:rPr>
                  <w:t xml:space="preserve">Pirkimo sąlygų </w:t>
                </w:r>
                <w:r w:rsidR="002C7C0A">
                  <w:rPr>
                    <w:rStyle w:val="Hipersaitas"/>
                    <w:rFonts w:eastAsia="Calibri" w:cstheme="majorHAnsi"/>
                    <w:noProof/>
                  </w:rPr>
                  <w:t>8</w:t>
                </w:r>
                <w:r w:rsidRPr="00FA7F81">
                  <w:rPr>
                    <w:rStyle w:val="Hipersaitas"/>
                    <w:rFonts w:eastAsia="Calibri" w:cstheme="majorHAnsi"/>
                    <w:noProof/>
                  </w:rPr>
                  <w:t xml:space="preserve"> priedas „</w:t>
                </w:r>
                <w:r w:rsidR="002C7C0A">
                  <w:rPr>
                    <w:rStyle w:val="Hipersaitas"/>
                    <w:rFonts w:eastAsia="Calibri" w:cstheme="majorHAnsi"/>
                    <w:noProof/>
                  </w:rPr>
                  <w:t>S</w:t>
                </w:r>
                <w:r w:rsidRPr="00FA7F81">
                  <w:rPr>
                    <w:rStyle w:val="Hipersaitas"/>
                    <w:rFonts w:eastAsia="Calibri" w:cstheme="majorHAnsi"/>
                    <w:noProof/>
                  </w:rPr>
                  <w:t>utarties projektas“</w:t>
                </w:r>
              </w:hyperlink>
              <w:r w:rsidR="003C58E8">
                <w:rPr>
                  <w:noProof/>
                  <w:sz w:val="22"/>
                  <w:szCs w:val="22"/>
                  <w:lang w:val="en-US" w:eastAsia="en-US"/>
                </w:rPr>
                <w:t xml:space="preserve"> </w:t>
              </w: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04790E3A" w14:textId="77777777" w:rsidR="00F52CDA" w:rsidRPr="00617F3D" w:rsidRDefault="008272CE" w:rsidP="00F52CDA">
      <w:pPr>
        <w:pStyle w:val="Sraopastraipa"/>
        <w:numPr>
          <w:ilvl w:val="1"/>
          <w:numId w:val="1"/>
        </w:numPr>
        <w:spacing w:after="0" w:line="20" w:lineRule="atLeast"/>
        <w:ind w:left="0" w:firstLine="567"/>
        <w:jc w:val="both"/>
        <w:rPr>
          <w:rFonts w:ascii="Times New Roman" w:hAnsi="Times New Roman" w:cs="Times New Roman"/>
          <w:sz w:val="20"/>
          <w:szCs w:val="20"/>
        </w:rPr>
      </w:pPr>
      <w:r w:rsidRPr="00F52CDA">
        <w:rPr>
          <w:rFonts w:cstheme="minorHAnsi"/>
        </w:rPr>
        <w:t>Perkančioji organizacija –</w:t>
      </w:r>
      <w:r w:rsidR="000372F4" w:rsidRPr="00F52CDA">
        <w:rPr>
          <w:rFonts w:cstheme="minorHAnsi"/>
        </w:rPr>
        <w:t xml:space="preserve"> </w:t>
      </w:r>
      <w:r w:rsidR="00F52CDA" w:rsidRPr="00443D23">
        <w:rPr>
          <w:rFonts w:eastAsia="Calibri" w:cstheme="minorHAnsi"/>
          <w:b/>
          <w:bCs/>
        </w:rPr>
        <w:t>UAB Klaipėdos regiono atliekų tvarkymo centras</w:t>
      </w:r>
      <w:r w:rsidR="00E56BA8" w:rsidRPr="00F52CDA">
        <w:rPr>
          <w:rFonts w:eastAsia="Calibri" w:cstheme="minorHAnsi"/>
        </w:rPr>
        <w:t>,</w:t>
      </w:r>
      <w:r w:rsidR="00E56BA8" w:rsidRPr="00F52CDA">
        <w:rPr>
          <w:rFonts w:eastAsia="Calibri" w:cstheme="minorHAnsi"/>
          <w:color w:val="00B050"/>
        </w:rPr>
        <w:t xml:space="preserve"> </w:t>
      </w:r>
      <w:r w:rsidR="00E56BA8" w:rsidRPr="00F52CDA">
        <w:rPr>
          <w:rFonts w:eastAsia="Calibri" w:cstheme="minorHAnsi"/>
        </w:rPr>
        <w:t xml:space="preserve">juridinio asmens kodas </w:t>
      </w:r>
      <w:r w:rsidR="00F52CDA" w:rsidRPr="00443D23">
        <w:rPr>
          <w:rFonts w:eastAsia="Calibri" w:cstheme="minorHAnsi"/>
        </w:rPr>
        <w:t>163743744</w:t>
      </w:r>
      <w:r w:rsidR="00E56BA8" w:rsidRPr="00F52CDA">
        <w:rPr>
          <w:rFonts w:eastAsia="Calibri" w:cstheme="minorHAnsi"/>
        </w:rPr>
        <w:t xml:space="preserve">, adresas </w:t>
      </w:r>
      <w:r w:rsidR="00F52CDA" w:rsidRPr="00617F3D">
        <w:rPr>
          <w:rFonts w:ascii="Times New Roman" w:eastAsia="Calibri" w:hAnsi="Times New Roman" w:cs="Times New Roman"/>
          <w:sz w:val="20"/>
          <w:szCs w:val="20"/>
        </w:rPr>
        <w:t>Liepų g. 15, Klaipėda, darbo laikas 08:00 – 17:00 val. (penktadienį – 08:00 – 16:45 val.).</w:t>
      </w:r>
    </w:p>
    <w:p w14:paraId="20B4CC80" w14:textId="2EAD26CE" w:rsidR="008272CE" w:rsidRPr="00F52CDA" w:rsidRDefault="00E05E2D" w:rsidP="00F52CDA">
      <w:pPr>
        <w:pStyle w:val="Sraopastraipa"/>
        <w:numPr>
          <w:ilvl w:val="1"/>
          <w:numId w:val="1"/>
        </w:numPr>
        <w:spacing w:after="0" w:line="20" w:lineRule="atLeast"/>
        <w:ind w:left="0" w:firstLine="567"/>
        <w:jc w:val="both"/>
        <w:rPr>
          <w:rFonts w:cstheme="minorHAnsi"/>
        </w:rPr>
      </w:pPr>
      <w:r w:rsidRPr="00F52CDA">
        <w:rPr>
          <w:rFonts w:eastAsia="Calibri" w:cstheme="minorHAnsi"/>
        </w:rPr>
        <w:t>P</w:t>
      </w:r>
      <w:r w:rsidR="00D94650" w:rsidRPr="00F52CDA">
        <w:rPr>
          <w:rFonts w:eastAsia="Calibri" w:cstheme="minorHAnsi"/>
        </w:rPr>
        <w:t>erkančioji organizacija yra PVM mokėtoja</w:t>
      </w:r>
      <w:r w:rsidR="009C69A4" w:rsidRPr="00F52CDA">
        <w:rPr>
          <w:rFonts w:eastAsia="Calibri" w:cstheme="minorHAnsi"/>
        </w:rPr>
        <w:t>.</w:t>
      </w:r>
    </w:p>
    <w:p w14:paraId="2239DD1B" w14:textId="6BBAF49D"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nes</w:t>
      </w:r>
      <w:r w:rsidR="00801A35" w:rsidRPr="00801A35">
        <w:rPr>
          <w:rFonts w:ascii="Times New Roman" w:eastAsia="Times New Roman" w:hAnsi="Times New Roman" w:cs="Times New Roman"/>
          <w:sz w:val="22"/>
          <w:szCs w:val="22"/>
          <w:lang w:eastAsia="en-US"/>
        </w:rPr>
        <w:t xml:space="preserve"> </w:t>
      </w:r>
      <w:r w:rsidR="00801A35" w:rsidRPr="00801A35">
        <w:rPr>
          <w:color w:val="000000" w:themeColor="text1"/>
        </w:rPr>
        <w:t xml:space="preserve">pirkimo objekto </w:t>
      </w:r>
      <w:r w:rsidR="007309E3">
        <w:rPr>
          <w:color w:val="000000" w:themeColor="text1"/>
        </w:rPr>
        <w:t>kataloge nėra.</w:t>
      </w:r>
    </w:p>
    <w:p w14:paraId="62DF64D0" w14:textId="479A11D6" w:rsidR="00AA23FB" w:rsidRPr="00801A35" w:rsidRDefault="002F5F8E" w:rsidP="00801A35">
      <w:pPr>
        <w:spacing w:after="0" w:line="240" w:lineRule="auto"/>
        <w:ind w:firstLine="567"/>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7CAB1BBA" w:rsidR="00E32C8E" w:rsidRPr="00590030" w:rsidRDefault="00C447D2" w:rsidP="00801A35">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50B6C5AC" w14:textId="676301D8" w:rsidR="00801A35" w:rsidRPr="00443D23" w:rsidRDefault="003A502A" w:rsidP="00F87565">
      <w:pPr>
        <w:pStyle w:val="Sraopastraipa"/>
        <w:numPr>
          <w:ilvl w:val="0"/>
          <w:numId w:val="15"/>
        </w:numPr>
        <w:tabs>
          <w:tab w:val="left" w:pos="1134"/>
        </w:tabs>
        <w:spacing w:after="0" w:line="240" w:lineRule="auto"/>
        <w:ind w:left="0" w:firstLine="567"/>
        <w:jc w:val="both"/>
      </w:pPr>
      <w:r w:rsidRPr="00801A35">
        <w:rPr>
          <w:rFonts w:cstheme="minorHAnsi"/>
        </w:rPr>
        <w:t xml:space="preserve">Atliekamas žaliasis pirkimas. </w:t>
      </w:r>
      <w:r w:rsidR="007309E3">
        <w:rPr>
          <w:rFonts w:cstheme="minorHAnsi"/>
        </w:rPr>
        <w:t>V</w:t>
      </w:r>
      <w:r w:rsidRPr="00801A35">
        <w:rPr>
          <w:rFonts w:cstheme="minorHAnsi"/>
        </w:rPr>
        <w:t>adovaujantis</w:t>
      </w:r>
      <w:r w:rsidR="007309E3" w:rsidRPr="007309E3">
        <w:rPr>
          <w:rFonts w:cstheme="minorHAnsi"/>
        </w:rPr>
        <w:t xml:space="preserve"> „KOMISIJOS ĮGYVENDINIMO REGLAMENTU (ES) 2015/2174 2015 m. lapkričio 24 d.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007309E3">
        <w:rPr>
          <w:rFonts w:cstheme="minorHAnsi"/>
        </w:rPr>
        <w:t xml:space="preserve">perkančioji organizacija </w:t>
      </w:r>
      <w:r w:rsidR="007309E3" w:rsidRPr="007309E3">
        <w:rPr>
          <w:rFonts w:cstheme="minorHAnsi"/>
        </w:rPr>
        <w:t>vykdo „žaliąjį“ pirkimą, siekdama įsigyti aplinkosaugin</w:t>
      </w:r>
      <w:r w:rsidR="007309E3">
        <w:rPr>
          <w:rFonts w:cstheme="minorHAnsi"/>
        </w:rPr>
        <w:t>ėms</w:t>
      </w:r>
      <w:r w:rsidR="007309E3" w:rsidRPr="007309E3">
        <w:rPr>
          <w:rFonts w:cstheme="minorHAnsi"/>
        </w:rPr>
        <w:t xml:space="preserve"> ir aplinkai palanki</w:t>
      </w:r>
      <w:r w:rsidR="007309E3">
        <w:rPr>
          <w:rFonts w:cstheme="minorHAnsi"/>
        </w:rPr>
        <w:t>oms</w:t>
      </w:r>
      <w:r w:rsidR="007309E3" w:rsidRPr="007309E3">
        <w:rPr>
          <w:rFonts w:cstheme="minorHAnsi"/>
        </w:rPr>
        <w:t xml:space="preserve"> prek</w:t>
      </w:r>
      <w:r w:rsidR="007309E3">
        <w:rPr>
          <w:rFonts w:cstheme="minorHAnsi"/>
        </w:rPr>
        <w:t>ėms</w:t>
      </w:r>
      <w:r w:rsidR="007309E3" w:rsidRPr="007309E3">
        <w:rPr>
          <w:rFonts w:cstheme="minorHAnsi"/>
        </w:rPr>
        <w:t xml:space="preserve"> (</w:t>
      </w:r>
      <w:r w:rsidR="007309E3">
        <w:rPr>
          <w:rFonts w:cstheme="minorHAnsi"/>
        </w:rPr>
        <w:t xml:space="preserve">specialiajai - </w:t>
      </w:r>
      <w:r w:rsidR="007309E3" w:rsidRPr="007309E3">
        <w:rPr>
          <w:rFonts w:cstheme="minorHAnsi"/>
        </w:rPr>
        <w:t>atliekų tvarkymo</w:t>
      </w:r>
      <w:r w:rsidR="007309E3">
        <w:rPr>
          <w:rFonts w:cstheme="minorHAnsi"/>
        </w:rPr>
        <w:t xml:space="preserve"> -</w:t>
      </w:r>
      <w:r w:rsidR="007309E3" w:rsidRPr="007309E3">
        <w:rPr>
          <w:rFonts w:cstheme="minorHAnsi"/>
        </w:rPr>
        <w:t xml:space="preserve"> </w:t>
      </w:r>
      <w:r w:rsidR="007309E3">
        <w:rPr>
          <w:rFonts w:cstheme="minorHAnsi"/>
        </w:rPr>
        <w:t>technikai</w:t>
      </w:r>
      <w:r w:rsidR="007309E3" w:rsidRPr="007309E3">
        <w:rPr>
          <w:rFonts w:cstheme="minorHAnsi"/>
        </w:rPr>
        <w:t>) skirtas priežiūros</w:t>
      </w:r>
      <w:r w:rsidR="007309E3">
        <w:rPr>
          <w:rFonts w:cstheme="minorHAnsi"/>
        </w:rPr>
        <w:t xml:space="preserve"> ir</w:t>
      </w:r>
      <w:r w:rsidR="007309E3" w:rsidRPr="007309E3">
        <w:rPr>
          <w:rFonts w:cstheme="minorHAnsi"/>
        </w:rPr>
        <w:t xml:space="preserve"> remonto paslaugas.</w:t>
      </w:r>
      <w:r w:rsidRPr="00801A35">
        <w:rPr>
          <w:rFonts w:cstheme="minorHAnsi"/>
        </w:rPr>
        <w:t xml:space="preserve"> </w:t>
      </w:r>
    </w:p>
    <w:p w14:paraId="4E2B890B" w14:textId="77777777" w:rsidR="00801A35" w:rsidRPr="009F3300" w:rsidRDefault="00E32C8E" w:rsidP="00443D23">
      <w:pPr>
        <w:pStyle w:val="Sraopastraipa"/>
        <w:numPr>
          <w:ilvl w:val="0"/>
          <w:numId w:val="15"/>
        </w:numPr>
        <w:tabs>
          <w:tab w:val="left" w:pos="1134"/>
        </w:tabs>
        <w:spacing w:after="0" w:line="240" w:lineRule="auto"/>
        <w:ind w:left="0" w:firstLine="567"/>
        <w:jc w:val="both"/>
      </w:pPr>
      <w:r w:rsidRPr="00443D23">
        <w:rPr>
          <w:rFonts w:eastAsia="Arial"/>
        </w:rPr>
        <w:t xml:space="preserve">Išankstinis skelbimas apie </w:t>
      </w:r>
      <w:r w:rsidR="007A68AD" w:rsidRPr="00443D23">
        <w:rPr>
          <w:rFonts w:eastAsia="Arial"/>
        </w:rPr>
        <w:t>p</w:t>
      </w:r>
      <w:r w:rsidRPr="00443D23">
        <w:rPr>
          <w:rFonts w:eastAsia="Arial"/>
        </w:rPr>
        <w:t>irkimą nebuvo paskelbtas</w:t>
      </w:r>
      <w:r w:rsidR="00801A35" w:rsidRPr="00443D23">
        <w:rPr>
          <w:rFonts w:eastAsia="Arial"/>
        </w:rPr>
        <w:t>.</w:t>
      </w:r>
    </w:p>
    <w:p w14:paraId="72EF28E7" w14:textId="3C1B2E6E" w:rsidR="00AF1430" w:rsidRPr="009F3300" w:rsidRDefault="00015FC9" w:rsidP="009F3300">
      <w:pPr>
        <w:pStyle w:val="Sraopastraipa"/>
        <w:numPr>
          <w:ilvl w:val="0"/>
          <w:numId w:val="15"/>
        </w:numPr>
        <w:tabs>
          <w:tab w:val="left" w:pos="1134"/>
        </w:tabs>
        <w:spacing w:after="0" w:line="240" w:lineRule="auto"/>
        <w:ind w:left="0" w:firstLine="567"/>
        <w:jc w:val="both"/>
      </w:pPr>
      <w:r w:rsidRPr="009F3300">
        <w:rPr>
          <w:rFonts w:cstheme="minorHAnsi"/>
          <w:lang w:eastAsia="en-US"/>
        </w:rPr>
        <w:t>P</w:t>
      </w:r>
      <w:r w:rsidR="00E32C8E" w:rsidRPr="009F3300">
        <w:rPr>
          <w:rFonts w:cstheme="minorHAnsi"/>
          <w:lang w:eastAsia="en-US"/>
        </w:rPr>
        <w:t xml:space="preserve">irkime </w:t>
      </w:r>
      <w:r w:rsidR="00E32C8E" w:rsidRPr="009F3300">
        <w:rPr>
          <w:rFonts w:cstheme="minorHAnsi"/>
        </w:rPr>
        <w:t xml:space="preserve"> </w:t>
      </w:r>
      <w:r w:rsidR="007A68AD" w:rsidRPr="009F3300">
        <w:rPr>
          <w:rFonts w:cstheme="minorHAnsi"/>
        </w:rPr>
        <w:t>perkančioji organizacija</w:t>
      </w:r>
      <w:r w:rsidR="00E32C8E" w:rsidRPr="009F3300">
        <w:rPr>
          <w:rFonts w:cstheme="minorHAnsi"/>
          <w:lang w:eastAsia="en-US"/>
        </w:rPr>
        <w:t xml:space="preserve"> nenumato skelbti pranešimo dėl savanoriško </w:t>
      </w:r>
      <w:proofErr w:type="spellStart"/>
      <w:r w:rsidR="00E32C8E" w:rsidRPr="009F3300">
        <w:rPr>
          <w:rFonts w:cstheme="minorHAnsi"/>
          <w:i/>
          <w:iCs/>
          <w:lang w:eastAsia="en-US"/>
        </w:rPr>
        <w:t>ex</w:t>
      </w:r>
      <w:proofErr w:type="spellEnd"/>
      <w:r w:rsidR="00E32C8E" w:rsidRPr="009F3300">
        <w:rPr>
          <w:rFonts w:cstheme="minorHAnsi"/>
          <w:i/>
          <w:iCs/>
          <w:lang w:eastAsia="en-US"/>
        </w:rPr>
        <w:t xml:space="preserve"> ante</w:t>
      </w:r>
      <w:r w:rsidR="00E32C8E" w:rsidRPr="009F3300">
        <w:rPr>
          <w:rFonts w:cstheme="minorHAnsi"/>
          <w:lang w:eastAsia="en-US"/>
        </w:rPr>
        <w:t xml:space="preserve"> skaidrumo.</w:t>
      </w:r>
    </w:p>
    <w:p w14:paraId="54F87F9F" w14:textId="78D60DED" w:rsidR="004D070C" w:rsidRPr="009F3300" w:rsidRDefault="007466F8" w:rsidP="009F3300">
      <w:pPr>
        <w:pStyle w:val="Sraopastraipa"/>
        <w:numPr>
          <w:ilvl w:val="0"/>
          <w:numId w:val="15"/>
        </w:numPr>
        <w:tabs>
          <w:tab w:val="left" w:pos="1134"/>
        </w:tabs>
        <w:spacing w:after="0" w:line="240" w:lineRule="auto"/>
        <w:ind w:left="0" w:firstLine="567"/>
        <w:jc w:val="both"/>
      </w:pPr>
      <w:r w:rsidRPr="009F3300">
        <w:rPr>
          <w:rFonts w:cstheme="minorHAnsi"/>
        </w:rPr>
        <w:t>Pirkime neleidžia</w:t>
      </w:r>
      <w:r w:rsidR="00216820" w:rsidRPr="009F3300">
        <w:rPr>
          <w:rFonts w:cstheme="minorHAnsi"/>
        </w:rPr>
        <w:t>ma</w:t>
      </w:r>
      <w:r w:rsidRPr="009F3300">
        <w:rPr>
          <w:rFonts w:cstheme="minorHAnsi"/>
        </w:rPr>
        <w:t xml:space="preserve"> pateikti alternatyvių </w:t>
      </w:r>
      <w:r w:rsidR="00D27E76" w:rsidRPr="009F3300">
        <w:rPr>
          <w:rFonts w:cstheme="minorHAnsi"/>
        </w:rPr>
        <w:t>p</w:t>
      </w:r>
      <w:r w:rsidRPr="009F3300">
        <w:rPr>
          <w:rFonts w:cstheme="minorHAnsi"/>
        </w:rPr>
        <w:t xml:space="preserve">asiūlymų. </w:t>
      </w:r>
    </w:p>
    <w:p w14:paraId="0C002F05" w14:textId="5B2204A9" w:rsidR="00E32C8E" w:rsidRPr="009F3300" w:rsidRDefault="00E32C8E" w:rsidP="009F3300">
      <w:pPr>
        <w:pStyle w:val="Sraopastraipa"/>
        <w:numPr>
          <w:ilvl w:val="0"/>
          <w:numId w:val="15"/>
        </w:numPr>
        <w:tabs>
          <w:tab w:val="left" w:pos="1134"/>
        </w:tabs>
        <w:spacing w:after="0" w:line="240" w:lineRule="auto"/>
        <w:ind w:left="0" w:firstLine="567"/>
        <w:jc w:val="both"/>
      </w:pPr>
      <w:r w:rsidRPr="009F3300">
        <w:rPr>
          <w:rFonts w:eastAsia="Arial" w:cstheme="minorHAnsi"/>
          <w:color w:val="333333"/>
        </w:rPr>
        <w:t xml:space="preserve">Bendrosios </w:t>
      </w:r>
      <w:r w:rsidR="007E5F55" w:rsidRPr="009F3300">
        <w:rPr>
          <w:rFonts w:eastAsia="Arial" w:cstheme="minorHAnsi"/>
          <w:color w:val="333333"/>
        </w:rPr>
        <w:t xml:space="preserve">pirkimo </w:t>
      </w:r>
      <w:r w:rsidRPr="009F3300">
        <w:rPr>
          <w:rFonts w:eastAsia="Arial" w:cstheme="minorHAnsi"/>
          <w:color w:val="333333"/>
        </w:rPr>
        <w:t>sąlygos yra neatskiriama ši</w:t>
      </w:r>
      <w:r w:rsidR="00C07F25" w:rsidRPr="009F3300">
        <w:rPr>
          <w:rFonts w:eastAsia="Arial" w:cstheme="minorHAnsi"/>
          <w:color w:val="333333"/>
        </w:rPr>
        <w:t>ų</w:t>
      </w:r>
      <w:r w:rsidRPr="009F3300">
        <w:rPr>
          <w:rFonts w:eastAsia="Arial" w:cstheme="minorHAnsi"/>
          <w:color w:val="333333"/>
        </w:rPr>
        <w:t xml:space="preserve"> </w:t>
      </w:r>
      <w:r w:rsidR="00F4541C" w:rsidRPr="009F3300">
        <w:rPr>
          <w:rFonts w:eastAsia="Arial" w:cstheme="minorHAnsi"/>
          <w:color w:val="333333"/>
        </w:rPr>
        <w:t>p</w:t>
      </w:r>
      <w:r w:rsidRPr="009F3300">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26333929"/>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1E0DD53A" w:rsidR="00B41C66" w:rsidRPr="00DC1957" w:rsidRDefault="00B41C66" w:rsidP="00BB1807">
      <w:pPr>
        <w:pStyle w:val="Betarp"/>
        <w:numPr>
          <w:ilvl w:val="1"/>
          <w:numId w:val="5"/>
        </w:numPr>
        <w:spacing w:after="120"/>
        <w:ind w:left="0" w:firstLine="567"/>
        <w:jc w:val="both"/>
        <w:rPr>
          <w:rFonts w:cstheme="minorHAnsi"/>
          <w:color w:val="FF0000"/>
        </w:rPr>
      </w:pPr>
      <w:r w:rsidRPr="00F0499F">
        <w:rPr>
          <w:rFonts w:eastAsia="Calibri"/>
          <w:color w:val="000000" w:themeColor="text1"/>
        </w:rPr>
        <w:t>Perkančioji organizacija numato įsigyti</w:t>
      </w:r>
      <w:r w:rsidR="0010316C">
        <w:rPr>
          <w:rFonts w:eastAsia="Calibri"/>
          <w:color w:val="000000" w:themeColor="text1"/>
        </w:rPr>
        <w:t xml:space="preserve"> </w:t>
      </w:r>
      <w:r w:rsidR="0010316C" w:rsidRPr="0010316C">
        <w:rPr>
          <w:rFonts w:eastAsia="Calibri"/>
          <w:color w:val="000000" w:themeColor="text1"/>
        </w:rPr>
        <w:t xml:space="preserve">perkančiosios </w:t>
      </w:r>
      <w:r w:rsidR="0010316C" w:rsidRPr="00C068B9">
        <w:rPr>
          <w:rFonts w:eastAsia="Calibri"/>
          <w:color w:val="000000" w:themeColor="text1"/>
          <w:sz w:val="20"/>
          <w:szCs w:val="20"/>
        </w:rPr>
        <w:t xml:space="preserve">organizacijos </w:t>
      </w:r>
      <w:r w:rsidR="007309E3" w:rsidRPr="00C068B9">
        <w:rPr>
          <w:rFonts w:eastAsia="Calibri"/>
          <w:b/>
          <w:color w:val="000000" w:themeColor="text1"/>
          <w:sz w:val="20"/>
          <w:szCs w:val="20"/>
        </w:rPr>
        <w:t xml:space="preserve">specialiosios </w:t>
      </w:r>
      <w:r w:rsidR="00802616">
        <w:rPr>
          <w:rFonts w:eastAsia="Calibri"/>
          <w:b/>
          <w:color w:val="000000" w:themeColor="text1"/>
          <w:sz w:val="20"/>
          <w:szCs w:val="20"/>
        </w:rPr>
        <w:t xml:space="preserve">atliekų tvarkymo </w:t>
      </w:r>
      <w:r w:rsidR="007309E3" w:rsidRPr="00C068B9">
        <w:rPr>
          <w:rFonts w:eastAsia="Calibri"/>
          <w:b/>
          <w:color w:val="000000" w:themeColor="text1"/>
          <w:sz w:val="20"/>
          <w:szCs w:val="20"/>
        </w:rPr>
        <w:t>technikos techninio aptarnavimo, gedimų diagnostikos, remonto ir</w:t>
      </w:r>
      <w:r w:rsidR="00C068B9" w:rsidRPr="00C068B9">
        <w:rPr>
          <w:rFonts w:eastAsia="Calibri"/>
          <w:b/>
          <w:color w:val="000000" w:themeColor="text1"/>
          <w:sz w:val="20"/>
          <w:szCs w:val="20"/>
        </w:rPr>
        <w:t xml:space="preserve"> </w:t>
      </w:r>
      <w:r w:rsidR="00C068B9" w:rsidRPr="00C068B9">
        <w:rPr>
          <w:rFonts w:ascii="Calibri" w:hAnsi="Calibri" w:cs="Calibri"/>
          <w:b/>
          <w:bCs/>
          <w:noProof/>
          <w:sz w:val="20"/>
          <w:szCs w:val="20"/>
        </w:rPr>
        <w:t>remontui reikalingų dalių/ detalių/ medžiagų tiekimo</w:t>
      </w:r>
      <w:r w:rsidR="0010316C" w:rsidRPr="00C068B9">
        <w:rPr>
          <w:rFonts w:ascii="Calibri" w:eastAsia="Calibri" w:hAnsi="Calibri" w:cs="Calibri"/>
          <w:b/>
          <w:color w:val="000000" w:themeColor="text1"/>
          <w:sz w:val="20"/>
          <w:szCs w:val="20"/>
        </w:rPr>
        <w:t xml:space="preserve"> paslaugas</w:t>
      </w:r>
      <w:r w:rsidR="0010316C" w:rsidRPr="00C068B9">
        <w:rPr>
          <w:rFonts w:ascii="Calibri" w:eastAsia="Calibri" w:hAnsi="Calibri" w:cs="Calibri"/>
          <w:color w:val="000000" w:themeColor="text1"/>
        </w:rPr>
        <w:t>. Reikalavimai pirkimo objektui nustatyti</w:t>
      </w:r>
      <w:r w:rsidR="0010316C" w:rsidRPr="0010316C">
        <w:rPr>
          <w:rFonts w:eastAsia="Calibri"/>
          <w:color w:val="000000" w:themeColor="text1"/>
        </w:rPr>
        <w:t xml:space="preserve"> specialiųjų pirkimo sąlygų </w:t>
      </w:r>
      <w:r w:rsidR="0010316C" w:rsidRPr="0010316C">
        <w:rPr>
          <w:rFonts w:eastAsia="Calibri"/>
          <w:b/>
          <w:bCs/>
          <w:color w:val="000000" w:themeColor="text1"/>
        </w:rPr>
        <w:t xml:space="preserve">2 </w:t>
      </w:r>
      <w:r w:rsidR="0010316C" w:rsidRPr="0010316C">
        <w:rPr>
          <w:rFonts w:eastAsia="Calibri"/>
          <w:color w:val="000000" w:themeColor="text1"/>
        </w:rPr>
        <w:t>priede</w:t>
      </w:r>
      <w:r w:rsidR="00687E8D">
        <w:rPr>
          <w:rFonts w:eastAsia="Calibri"/>
          <w:color w:val="000000" w:themeColor="text1"/>
        </w:rPr>
        <w:t>.</w:t>
      </w:r>
    </w:p>
    <w:p w14:paraId="48EEE6C2" w14:textId="15BE2D68" w:rsidR="00B41C66" w:rsidRPr="0010316C" w:rsidRDefault="00507DC9" w:rsidP="00BB1807">
      <w:pPr>
        <w:pStyle w:val="Betarp"/>
        <w:spacing w:after="120"/>
        <w:ind w:firstLine="567"/>
        <w:jc w:val="both"/>
        <w:rPr>
          <w:rFonts w:cstheme="minorHAnsi"/>
        </w:rPr>
      </w:pPr>
      <w:r>
        <w:rPr>
          <w:rFonts w:cstheme="minorHAnsi"/>
        </w:rPr>
        <w:t>2.2</w:t>
      </w:r>
      <w:r w:rsidR="0010316C">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10316C" w:rsidRPr="0010316C">
        <w:rPr>
          <w:rFonts w:cstheme="minorHAnsi"/>
          <w:b/>
          <w:bCs/>
        </w:rPr>
        <w:t>2</w:t>
      </w:r>
      <w:r w:rsidR="007554D6" w:rsidRPr="007554D6">
        <w:rPr>
          <w:rFonts w:cstheme="minorHAnsi"/>
          <w:color w:val="00B050"/>
        </w:rPr>
        <w:t xml:space="preserve"> </w:t>
      </w:r>
      <w:r w:rsidR="007554D6" w:rsidRPr="007554D6">
        <w:rPr>
          <w:rFonts w:cstheme="minorHAnsi"/>
        </w:rPr>
        <w:t>priede.</w:t>
      </w:r>
      <w:r w:rsidR="007554D6" w:rsidRPr="00F0499F">
        <w:rPr>
          <w:rFonts w:cstheme="minorHAnsi"/>
          <w:color w:val="00B050"/>
        </w:rPr>
        <w:t xml:space="preserve"> </w:t>
      </w:r>
    </w:p>
    <w:p w14:paraId="0CA81FB8" w14:textId="3AC3602F" w:rsidR="00325243" w:rsidRPr="0010316C" w:rsidRDefault="00815D5F" w:rsidP="00BB1807">
      <w:pPr>
        <w:pStyle w:val="Sraopastraipa"/>
        <w:spacing w:after="0" w:line="240" w:lineRule="auto"/>
        <w:ind w:left="0" w:firstLine="567"/>
        <w:contextualSpacing w:val="0"/>
        <w:jc w:val="both"/>
        <w:rPr>
          <w:rFonts w:cstheme="minorHAnsi"/>
          <w:i/>
          <w:iCs/>
          <w:color w:val="FF0000"/>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287C984D" w:rsidR="0083071D" w:rsidRPr="0010316C" w:rsidRDefault="00004521" w:rsidP="00BB1807">
      <w:pPr>
        <w:pStyle w:val="Sraopastraipa"/>
        <w:spacing w:after="0" w:line="240" w:lineRule="auto"/>
        <w:ind w:left="0" w:firstLine="567"/>
        <w:contextualSpacing w:val="0"/>
        <w:jc w:val="both"/>
        <w:rPr>
          <w:rFonts w:cstheme="minorHAnsi"/>
        </w:rPr>
      </w:pPr>
      <w:r>
        <w:rPr>
          <w:rFonts w:cstheme="minorHAnsi"/>
        </w:rPr>
        <w:t>2.</w:t>
      </w:r>
      <w:r w:rsidR="0010316C">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5218D246" w:rsidR="00B176FD" w:rsidRDefault="00862DB8" w:rsidP="0010316C">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614C6528" w:rsidR="00BE0587" w:rsidRPr="00687E8D" w:rsidRDefault="0010316C" w:rsidP="0010316C">
      <w:pPr>
        <w:pStyle w:val="Body2"/>
        <w:spacing w:after="0"/>
        <w:rPr>
          <w:rFonts w:asciiTheme="minorHAnsi" w:hAnsiTheme="minorHAnsi" w:cstheme="minorHAnsi"/>
          <w:lang w:val="lt-LT"/>
        </w:rPr>
      </w:pPr>
      <w:r w:rsidRPr="0010316C">
        <w:rPr>
          <w:rFonts w:asciiTheme="minorHAnsi" w:eastAsiaTheme="minorHAnsi" w:hAnsiTheme="minorHAnsi" w:cstheme="minorHAnsi"/>
        </w:rPr>
        <w:t xml:space="preserve">           </w:t>
      </w:r>
      <w:r w:rsidR="00687E8D">
        <w:rPr>
          <w:rFonts w:asciiTheme="minorHAnsi" w:eastAsiaTheme="minorHAnsi" w:hAnsiTheme="minorHAnsi" w:cstheme="minorHAnsi"/>
        </w:rPr>
        <w:t xml:space="preserve"> </w:t>
      </w:r>
      <w:r w:rsidRPr="0010316C">
        <w:rPr>
          <w:rFonts w:asciiTheme="minorHAnsi" w:eastAsiaTheme="minorHAnsi" w:hAnsiTheme="minorHAnsi" w:cstheme="minorHAnsi"/>
        </w:rPr>
        <w:t xml:space="preserve">3.2.  </w:t>
      </w:r>
      <w:r w:rsidR="00BE0587" w:rsidRPr="00687E8D">
        <w:rPr>
          <w:rFonts w:asciiTheme="minorHAnsi" w:eastAsiaTheme="minorHAnsi" w:hAnsiTheme="minorHAnsi" w:cstheme="minorHAnsi"/>
          <w:lang w:val="lt-LT"/>
        </w:rPr>
        <w:t>P</w:t>
      </w:r>
      <w:r w:rsidR="00BE0587" w:rsidRPr="00687E8D">
        <w:rPr>
          <w:rFonts w:asciiTheme="minorHAnsi" w:hAnsiTheme="minorHAnsi" w:cstheme="minorHAnsi"/>
          <w:lang w:val="lt-LT"/>
        </w:rPr>
        <w:t xml:space="preserve">erkančioji organizacija nerengs </w:t>
      </w:r>
      <w:r w:rsidR="00C068B9">
        <w:rPr>
          <w:rFonts w:asciiTheme="minorHAnsi" w:hAnsiTheme="minorHAnsi" w:cstheme="minorHAnsi"/>
          <w:lang w:val="lt-LT"/>
        </w:rPr>
        <w:t xml:space="preserve">pirkimo </w:t>
      </w:r>
      <w:r w:rsidR="00BE0587" w:rsidRPr="00687E8D">
        <w:rPr>
          <w:rFonts w:asciiTheme="minorHAnsi" w:hAnsiTheme="minorHAnsi" w:cstheme="minorHAnsi"/>
          <w:lang w:val="lt-LT"/>
        </w:rPr>
        <w:t>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12668BA3"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10316C" w:rsidRPr="0010316C">
        <w:rPr>
          <w:b/>
          <w:bCs/>
        </w:rPr>
        <w:t>3</w:t>
      </w:r>
      <w:r w:rsidR="00984B02" w:rsidRPr="0010316C">
        <w:rPr>
          <w:b/>
          <w:bCs/>
        </w:rPr>
        <w:t xml:space="preserve">  </w:t>
      </w:r>
      <w:r w:rsidR="006773B6" w:rsidRPr="127DD6E8">
        <w:rPr>
          <w:rFonts w:eastAsia="Calibri"/>
        </w:rPr>
        <w:t>priede</w:t>
      </w:r>
      <w:r w:rsidR="002C5249" w:rsidRPr="127DD6E8">
        <w:t xml:space="preserve">. </w:t>
      </w:r>
    </w:p>
    <w:p w14:paraId="34E32D48" w14:textId="1AB8DE56" w:rsidR="007B6F6D" w:rsidRPr="0010316C"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10316C">
        <w:t xml:space="preserve">Tiekėjams nustatomi kvalifikacijos reikalavimai ir (arba) reikalavimai dėl kokybės vadybos sistemos ir (arba) aplinkos apsaugos vadybos sistemos standartų laikymosi ir jų atitiktį patvirtinantys dokumentai nurodyti </w:t>
      </w:r>
      <w:r w:rsidR="00765189" w:rsidRPr="0010316C">
        <w:t>specialiųjų p</w:t>
      </w:r>
      <w:r w:rsidR="00551FA7" w:rsidRPr="0010316C">
        <w:t xml:space="preserve">irkimo </w:t>
      </w:r>
      <w:r w:rsidR="00A6625B" w:rsidRPr="0010316C">
        <w:t xml:space="preserve">sąlygų </w:t>
      </w:r>
      <w:r w:rsidR="0010316C" w:rsidRPr="0010316C">
        <w:rPr>
          <w:b/>
          <w:bCs/>
        </w:rPr>
        <w:t>4</w:t>
      </w:r>
      <w:r w:rsidR="00A6625B" w:rsidRPr="0010316C">
        <w:t xml:space="preserve"> priede. </w:t>
      </w:r>
    </w:p>
    <w:p w14:paraId="69D62E2B" w14:textId="7F94BB77" w:rsidR="00A000BE" w:rsidRDefault="00D24970" w:rsidP="0037632B">
      <w:pPr>
        <w:pStyle w:val="Antrat1"/>
        <w:tabs>
          <w:tab w:val="left" w:pos="567"/>
        </w:tabs>
        <w:spacing w:after="0"/>
        <w:contextualSpacing/>
        <w:jc w:val="both"/>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7B8D7A7E" w14:textId="4B97DD09" w:rsidR="0010316C" w:rsidRPr="0010316C" w:rsidRDefault="0010316C" w:rsidP="0010316C">
      <w:r>
        <w:t>Nėra.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C84C4FB"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10316C" w:rsidRPr="0010316C">
        <w:rPr>
          <w:b/>
          <w:bCs/>
          <w:shd w:val="clear" w:color="auto" w:fill="FFFFFF"/>
        </w:rPr>
        <w:t>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098CB594"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10316C" w:rsidRPr="0010316C">
        <w:rPr>
          <w:rFonts w:cstheme="minorHAnsi"/>
          <w:b/>
          <w:bCs/>
        </w:rPr>
        <w:t>5</w:t>
      </w:r>
      <w:r w:rsidRPr="0010316C">
        <w:rPr>
          <w:rFonts w:cstheme="minorHAnsi"/>
          <w:b/>
          <w:bCs/>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0C45061"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10316C" w:rsidRPr="0010316C">
        <w:rPr>
          <w:rFonts w:cstheme="minorHAnsi"/>
          <w:b/>
          <w:bCs/>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479B3B42" w14:textId="741FDE9E" w:rsidR="00FD03FA" w:rsidRPr="00F0499F" w:rsidRDefault="0010316C" w:rsidP="00EE3480">
      <w:pPr>
        <w:spacing w:after="0" w:line="240" w:lineRule="auto"/>
        <w:ind w:firstLine="709"/>
        <w:jc w:val="both"/>
        <w:rPr>
          <w:u w:val="single"/>
        </w:rPr>
      </w:pPr>
      <w:r>
        <w:rPr>
          <w:rFonts w:eastAsia="Calibri" w:cstheme="minorHAnsi"/>
        </w:rPr>
        <w:t xml:space="preserve">6.2.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65F8BEFB" w:rsidR="0096678C" w:rsidRPr="00DD5A6E" w:rsidRDefault="0099696F" w:rsidP="00DD6D6E">
      <w:pPr>
        <w:pStyle w:val="Sraopastraipa"/>
        <w:numPr>
          <w:ilvl w:val="1"/>
          <w:numId w:val="13"/>
        </w:numPr>
        <w:spacing w:line="240" w:lineRule="auto"/>
        <w:ind w:left="0" w:firstLine="851"/>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D6D6E">
        <w:t>.</w:t>
      </w:r>
      <w:r w:rsidR="00EE44B0" w:rsidRPr="00DD6D6E">
        <w:rPr>
          <w:color w:val="00B050"/>
        </w:rPr>
        <w:t xml:space="preserve"> </w:t>
      </w:r>
      <w:r w:rsidR="00F17A1F" w:rsidRPr="00DD6D6E">
        <w:rPr>
          <w:rFonts w:eastAsia="Arial"/>
        </w:rPr>
        <w:t>Jei kurie nors su pasiūlymu teikiami dokumentai parengti ne</w:t>
      </w:r>
      <w:r w:rsidR="001427AB" w:rsidRPr="00DD6D6E">
        <w:rPr>
          <w:rFonts w:eastAsia="Arial"/>
        </w:rPr>
        <w:t xml:space="preserve"> ta kalba, kuria</w:t>
      </w:r>
      <w:r w:rsidR="00F17A1F" w:rsidRPr="00DD6D6E">
        <w:rPr>
          <w:rFonts w:eastAsia="Arial"/>
        </w:rPr>
        <w:t xml:space="preserve"> </w:t>
      </w:r>
      <w:r w:rsidR="0BCA4ED4" w:rsidRPr="00DD6D6E">
        <w:rPr>
          <w:rFonts w:eastAsia="Arial"/>
        </w:rPr>
        <w:t>reikalaujama</w:t>
      </w:r>
      <w:r w:rsidR="001427AB" w:rsidRPr="00DD6D6E">
        <w:rPr>
          <w:rFonts w:eastAsia="Arial"/>
        </w:rPr>
        <w:t xml:space="preserve">, </w:t>
      </w:r>
      <w:r w:rsidR="003F1D78" w:rsidRPr="00DD6D6E">
        <w:rPr>
          <w:rFonts w:eastAsia="Arial"/>
        </w:rPr>
        <w:t xml:space="preserve">turi būti pateiktas tikslus vertimas į </w:t>
      </w:r>
      <w:r w:rsidR="40DC6EFC" w:rsidRPr="00DD6D6E">
        <w:rPr>
          <w:rFonts w:eastAsia="Arial"/>
        </w:rPr>
        <w:t>reikalaujamą</w:t>
      </w:r>
      <w:r w:rsidR="001427AB" w:rsidRPr="00DD6D6E">
        <w:rPr>
          <w:rFonts w:eastAsia="Arial"/>
        </w:rPr>
        <w:t xml:space="preserve"> </w:t>
      </w:r>
      <w:r w:rsidR="00141BF1" w:rsidRPr="00DD6D6E">
        <w:rPr>
          <w:rFonts w:eastAsia="Arial"/>
        </w:rPr>
        <w:t>kalbą</w:t>
      </w:r>
      <w:r w:rsidR="00F17A1F" w:rsidRPr="00DD6D6E">
        <w:rPr>
          <w:rFonts w:eastAsia="Arial"/>
        </w:rPr>
        <w:t xml:space="preserve">. </w:t>
      </w:r>
      <w:r w:rsidR="0085364E" w:rsidRPr="127DD6E8">
        <w:t>Perkančiajai organizacijai turint įtarimų</w:t>
      </w:r>
      <w:r w:rsidR="0048587E" w:rsidRPr="127DD6E8">
        <w:t xml:space="preserve"> dėl pasiūlyme pateikto dokumento vertimo kokybės ir (ar) jo atitikties </w:t>
      </w:r>
      <w:r w:rsidR="0048587E" w:rsidRPr="127DD6E8">
        <w:lastRenderedPageBreak/>
        <w:t xml:space="preserve">dokumento originalo turiniui, perkančioji organizacija reikalauja </w:t>
      </w:r>
      <w:r w:rsidR="0048587E" w:rsidRPr="00DD6D6E">
        <w:t>pateikti vertimą atlikusio asmens parašu ir vertimų biuro antspaudu (jei turi) patvirtintą šio dokumento vertimą</w:t>
      </w:r>
      <w:r w:rsidR="00DD6D6E">
        <w:t>.</w:t>
      </w:r>
      <w:r w:rsidR="0048587E" w:rsidRPr="127DD6E8">
        <w:t xml:space="preserve"> </w:t>
      </w:r>
    </w:p>
    <w:p w14:paraId="4172BF9D" w14:textId="12C39275" w:rsidR="00380B99" w:rsidRPr="00B75F6D" w:rsidRDefault="008D03B2" w:rsidP="00DD6D6E">
      <w:pPr>
        <w:pStyle w:val="Sraopastraipa"/>
        <w:numPr>
          <w:ilvl w:val="1"/>
          <w:numId w:val="13"/>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DD6D6E">
      <w:pPr>
        <w:pStyle w:val="Sraopastraipa"/>
        <w:numPr>
          <w:ilvl w:val="1"/>
          <w:numId w:val="13"/>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DD6D6E">
      <w:pPr>
        <w:pStyle w:val="Antrat1"/>
        <w:numPr>
          <w:ilvl w:val="0"/>
          <w:numId w:val="13"/>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64F8806C" w:rsidR="00B3551C" w:rsidRPr="00F0499F" w:rsidRDefault="00B3551C" w:rsidP="00DE7037">
      <w:pPr>
        <w:pStyle w:val="Sraopastraipa"/>
        <w:spacing w:after="0" w:line="240" w:lineRule="auto"/>
        <w:ind w:left="0" w:firstLine="567"/>
        <w:jc w:val="both"/>
      </w:pPr>
      <w:r w:rsidRPr="11690C5F">
        <w:rPr>
          <w:rFonts w:eastAsia="Calibri"/>
        </w:rPr>
        <w:t xml:space="preserve">Perkančioji organizacija nereikalauja užtikrinti </w:t>
      </w:r>
      <w:r w:rsidR="00110481">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DD6D6E">
      <w:pPr>
        <w:pStyle w:val="Antrat1"/>
        <w:numPr>
          <w:ilvl w:val="0"/>
          <w:numId w:val="13"/>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7C7C9694" w:rsidR="00040C0F" w:rsidRPr="00F0499F" w:rsidRDefault="00040C0F" w:rsidP="007221F7">
      <w:pPr>
        <w:pStyle w:val="Sraopastraipa"/>
        <w:spacing w:after="0" w:line="240" w:lineRule="auto"/>
        <w:ind w:left="567" w:firstLine="142"/>
        <w:rPr>
          <w:rFonts w:cstheme="minorHAnsi"/>
        </w:rPr>
      </w:pPr>
      <w:r w:rsidRPr="00F0499F">
        <w:rPr>
          <w:rFonts w:cstheme="minorHAnsi"/>
        </w:rPr>
        <w:t>Perkančioji organizacija pirkime netaikys elektroninio aukciono.</w:t>
      </w:r>
    </w:p>
    <w:p w14:paraId="14CBD3AD" w14:textId="23B8A7AF" w:rsidR="009D0DC5" w:rsidRPr="00F0499F" w:rsidRDefault="00EA001C" w:rsidP="00DD6D6E">
      <w:pPr>
        <w:pStyle w:val="Antrat1"/>
        <w:numPr>
          <w:ilvl w:val="0"/>
          <w:numId w:val="13"/>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60EA3BC7" w:rsidR="00003A3F" w:rsidRPr="00DD6D6E" w:rsidRDefault="002D470F" w:rsidP="00DD6D6E">
      <w:pPr>
        <w:spacing w:after="0" w:line="240" w:lineRule="auto"/>
        <w:ind w:firstLine="426"/>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DD6D6E" w:rsidRPr="00DD6D6E">
        <w:rPr>
          <w:rFonts w:cstheme="minorHAnsi"/>
          <w:b/>
          <w:bCs/>
          <w:shd w:val="clear" w:color="auto" w:fill="FFFFFF"/>
        </w:rPr>
        <w:t>7</w:t>
      </w:r>
      <w:r w:rsidR="00913029" w:rsidRPr="127DD6E8">
        <w:rPr>
          <w:rFonts w:eastAsia="Calibri"/>
        </w:rPr>
        <w:t xml:space="preserve"> priede</w:t>
      </w:r>
      <w:r w:rsidR="00090235">
        <w:rPr>
          <w:rFonts w:eastAsia="Calibri"/>
        </w:rPr>
        <w:t>.</w:t>
      </w:r>
      <w:r w:rsidR="00CE14DF">
        <w:rPr>
          <w:rFonts w:eastAsia="Calibri"/>
        </w:rPr>
        <w:t xml:space="preserve"> </w:t>
      </w:r>
    </w:p>
    <w:p w14:paraId="102136D3" w14:textId="3AFFA035" w:rsidR="00D734C6" w:rsidRPr="00DD6D6E" w:rsidRDefault="00D734C6" w:rsidP="00DD6D6E">
      <w:pPr>
        <w:pStyle w:val="Sraopastraipa"/>
        <w:numPr>
          <w:ilvl w:val="1"/>
          <w:numId w:val="13"/>
        </w:numPr>
        <w:spacing w:after="0" w:line="20" w:lineRule="atLeast"/>
        <w:ind w:left="0" w:firstLine="426"/>
        <w:jc w:val="both"/>
        <w:rPr>
          <w:rFonts w:eastAsiaTheme="minorHAnsi" w:cstheme="minorHAnsi"/>
          <w:bCs/>
          <w:iCs/>
        </w:rPr>
      </w:pPr>
      <w:r w:rsidRPr="00DD6D6E">
        <w:rPr>
          <w:rFonts w:cstheme="minorHAnsi"/>
          <w:color w:val="000000" w:themeColor="text1"/>
        </w:rPr>
        <w:t xml:space="preserve">Laimėjusiu </w:t>
      </w:r>
      <w:r w:rsidR="005D7D8C" w:rsidRPr="00DD6D6E">
        <w:rPr>
          <w:rFonts w:cstheme="minorHAnsi"/>
          <w:color w:val="000000" w:themeColor="text1"/>
        </w:rPr>
        <w:t>pasiūlymu</w:t>
      </w:r>
      <w:r w:rsidRPr="00DD6D6E">
        <w:rPr>
          <w:rFonts w:cstheme="minorHAnsi"/>
          <w:color w:val="000000" w:themeColor="text1"/>
        </w:rPr>
        <w:t xml:space="preserve"> galės būti pripažintas tik 1 (vienas) </w:t>
      </w:r>
      <w:r w:rsidR="005D7D8C" w:rsidRPr="00DD6D6E">
        <w:rPr>
          <w:rFonts w:cstheme="minorHAnsi"/>
          <w:color w:val="000000" w:themeColor="text1"/>
        </w:rPr>
        <w:t>ekonomiškai naudingiausias pasiūlymas, esantis pasiūlymų eilės pirmojoje vietoje</w:t>
      </w:r>
      <w:r w:rsidRPr="00DD6D6E">
        <w:rPr>
          <w:rFonts w:cstheme="minorHAnsi"/>
          <w:color w:val="000000" w:themeColor="text1"/>
        </w:rPr>
        <w:t xml:space="preserve">. </w:t>
      </w:r>
    </w:p>
    <w:p w14:paraId="07D8BD35" w14:textId="77777777" w:rsidR="00305C71" w:rsidRPr="00D76D7E" w:rsidRDefault="00A9488B" w:rsidP="00DD6D6E">
      <w:pPr>
        <w:pStyle w:val="Betarp"/>
        <w:numPr>
          <w:ilvl w:val="1"/>
          <w:numId w:val="13"/>
        </w:numPr>
        <w:spacing w:line="20" w:lineRule="atLeast"/>
        <w:ind w:left="0" w:firstLine="426"/>
        <w:contextualSpacing/>
        <w:jc w:val="both"/>
        <w:rPr>
          <w:rStyle w:val="cf01"/>
          <w:rFonts w:asciiTheme="minorHAnsi" w:eastAsiaTheme="minorHAnsi" w:hAnsiTheme="minorHAnsi" w:cstheme="minorHAnsi"/>
          <w:b/>
          <w:bCs/>
          <w:i/>
          <w:iCs/>
          <w:sz w:val="21"/>
          <w:szCs w:val="21"/>
          <w:u w:val="single"/>
        </w:rPr>
      </w:pPr>
      <w:r w:rsidRPr="00D76D7E">
        <w:rPr>
          <w:rStyle w:val="cf01"/>
          <w:rFonts w:asciiTheme="minorHAnsi" w:hAnsiTheme="minorHAnsi" w:cstheme="minorHAnsi"/>
          <w:b/>
          <w:bCs/>
          <w:sz w:val="21"/>
          <w:szCs w:val="21"/>
          <w:u w:val="single"/>
        </w:rPr>
        <w:t>Perkančioji organizacija atmes tiekėjo pasiūlymą, jei</w:t>
      </w:r>
      <w:r w:rsidR="00195572" w:rsidRPr="00D76D7E">
        <w:rPr>
          <w:rStyle w:val="cf01"/>
          <w:rFonts w:asciiTheme="minorHAnsi" w:hAnsiTheme="minorHAnsi" w:cstheme="minorHAnsi"/>
          <w:b/>
          <w:bCs/>
          <w:sz w:val="21"/>
          <w:szCs w:val="21"/>
          <w:u w:val="single"/>
        </w:rPr>
        <w:t>gu</w:t>
      </w:r>
      <w:r w:rsidR="00305C71" w:rsidRPr="00D76D7E">
        <w:rPr>
          <w:rStyle w:val="cf01"/>
          <w:rFonts w:asciiTheme="minorHAnsi" w:hAnsiTheme="minorHAnsi" w:cstheme="minorHAnsi"/>
          <w:b/>
          <w:bCs/>
          <w:sz w:val="21"/>
          <w:szCs w:val="21"/>
          <w:u w:val="single"/>
        </w:rPr>
        <w:t>:</w:t>
      </w:r>
    </w:p>
    <w:p w14:paraId="60FEBC05" w14:textId="366664C7" w:rsidR="001A25FD" w:rsidRPr="00D76D7E" w:rsidRDefault="00305C71" w:rsidP="00305C71">
      <w:pPr>
        <w:pStyle w:val="Betarp"/>
        <w:spacing w:line="20" w:lineRule="atLeast"/>
        <w:ind w:left="426"/>
        <w:contextualSpacing/>
        <w:jc w:val="both"/>
        <w:rPr>
          <w:rFonts w:cstheme="minorHAnsi"/>
        </w:rPr>
      </w:pPr>
      <w:r>
        <w:rPr>
          <w:rStyle w:val="cf01"/>
          <w:rFonts w:asciiTheme="minorHAnsi" w:hAnsiTheme="minorHAnsi" w:cstheme="minorHAnsi"/>
          <w:sz w:val="21"/>
          <w:szCs w:val="21"/>
        </w:rPr>
        <w:t>9.3.1.</w:t>
      </w:r>
      <w:r w:rsidR="00195572">
        <w:rPr>
          <w:rStyle w:val="cf01"/>
          <w:rFonts w:asciiTheme="minorHAnsi" w:hAnsiTheme="minorHAnsi" w:cstheme="minorHAnsi"/>
          <w:sz w:val="21"/>
          <w:szCs w:val="21"/>
        </w:rPr>
        <w:t xml:space="preserve">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DD6D6E" w:rsidRPr="00D76D7E">
        <w:rPr>
          <w:rFonts w:cstheme="minorHAnsi"/>
        </w:rPr>
        <w:t>užpildytas Europos bendrasis viešųjų pirkimų dokumentas (EBVPD)</w:t>
      </w:r>
      <w:r w:rsidRPr="00D76D7E">
        <w:rPr>
          <w:rFonts w:cstheme="minorHAnsi"/>
        </w:rPr>
        <w:t>;</w:t>
      </w:r>
    </w:p>
    <w:p w14:paraId="3967091E" w14:textId="0A185846" w:rsidR="00305C71" w:rsidRPr="00305C71" w:rsidRDefault="00305C71" w:rsidP="00305C71">
      <w:pPr>
        <w:pStyle w:val="Betarp"/>
        <w:spacing w:line="20" w:lineRule="atLeast"/>
        <w:ind w:left="426"/>
        <w:contextualSpacing/>
        <w:jc w:val="both"/>
        <w:rPr>
          <w:rFonts w:eastAsiaTheme="minorHAnsi" w:cstheme="minorHAnsi"/>
          <w:i/>
          <w:iCs/>
        </w:rPr>
      </w:pPr>
      <w:r w:rsidRPr="00305C71">
        <w:rPr>
          <w:rFonts w:cstheme="minorHAnsi"/>
        </w:rPr>
        <w:t xml:space="preserve">9.3.2. </w:t>
      </w:r>
      <w:r w:rsidR="003C4D92">
        <w:rPr>
          <w:rFonts w:cstheme="minorHAnsi"/>
        </w:rPr>
        <w:t xml:space="preserve">pasiūlymo kaina „Iš viso Eur su PVM“ viršija </w:t>
      </w:r>
      <w:r w:rsidR="00D76D7E">
        <w:rPr>
          <w:rFonts w:cstheme="minorHAnsi"/>
        </w:rPr>
        <w:t>450,00 Eur.</w:t>
      </w:r>
    </w:p>
    <w:p w14:paraId="678C44CA" w14:textId="6EB53055" w:rsidR="00FE7908" w:rsidRPr="00F065D6" w:rsidRDefault="00FE7908" w:rsidP="00DD6D6E">
      <w:pPr>
        <w:pStyle w:val="Antrat1"/>
        <w:numPr>
          <w:ilvl w:val="0"/>
          <w:numId w:val="13"/>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563BB248" w:rsidR="00F57665" w:rsidRPr="00DD6D6E" w:rsidRDefault="00F57665" w:rsidP="00DD6D6E">
      <w:pPr>
        <w:pStyle w:val="Sraopastraipa"/>
        <w:numPr>
          <w:ilvl w:val="1"/>
          <w:numId w:val="14"/>
        </w:numPr>
        <w:spacing w:after="0" w:line="240" w:lineRule="auto"/>
        <w:ind w:left="0" w:firstLine="125"/>
        <w:jc w:val="both"/>
        <w:rPr>
          <w:rFonts w:cstheme="minorHAnsi"/>
          <w:color w:val="000000" w:themeColor="text1"/>
        </w:rPr>
      </w:pPr>
      <w:r w:rsidRPr="00DD6D6E">
        <w:rPr>
          <w:color w:val="000000" w:themeColor="text1"/>
        </w:rPr>
        <w:t>Ši pirkimo procedūra atliekama siekiant sudaryti sutartį</w:t>
      </w:r>
      <w:r w:rsidR="009A7D11" w:rsidRPr="00DD6D6E">
        <w:rPr>
          <w:color w:val="000000" w:themeColor="text1"/>
        </w:rPr>
        <w:t xml:space="preserve"> su tiekėju, kurio pasiūlymas</w:t>
      </w:r>
      <w:r w:rsidR="007B12FF" w:rsidRPr="00DD6D6E">
        <w:rPr>
          <w:color w:val="000000" w:themeColor="text1"/>
        </w:rPr>
        <w:t xml:space="preserve">, vadovaujantis </w:t>
      </w:r>
      <w:r w:rsidR="008F4194" w:rsidRPr="00DD6D6E">
        <w:rPr>
          <w:color w:val="000000" w:themeColor="text1"/>
        </w:rPr>
        <w:t>p</w:t>
      </w:r>
      <w:r w:rsidR="007B12FF" w:rsidRPr="00DD6D6E">
        <w:rPr>
          <w:color w:val="000000" w:themeColor="text1"/>
        </w:rPr>
        <w:t xml:space="preserve">irkimo </w:t>
      </w:r>
      <w:r w:rsidR="00207E40" w:rsidRPr="00DD6D6E">
        <w:rPr>
          <w:color w:val="000000" w:themeColor="text1"/>
        </w:rPr>
        <w:t>sąlygose</w:t>
      </w:r>
      <w:r w:rsidR="007B12FF" w:rsidRPr="00DD6D6E">
        <w:rPr>
          <w:color w:val="0070C0"/>
        </w:rPr>
        <w:t xml:space="preserve"> </w:t>
      </w:r>
      <w:r w:rsidR="007B12FF" w:rsidRPr="00DD6D6E">
        <w:rPr>
          <w:color w:val="000000" w:themeColor="text1"/>
        </w:rPr>
        <w:t>nustatyta tvarka</w:t>
      </w:r>
      <w:r w:rsidR="0023505D" w:rsidRPr="00DD6D6E">
        <w:rPr>
          <w:color w:val="000000" w:themeColor="text1"/>
        </w:rPr>
        <w:t>,</w:t>
      </w:r>
      <w:r w:rsidR="009A7D11" w:rsidRPr="00DD6D6E">
        <w:rPr>
          <w:color w:val="000000" w:themeColor="text1"/>
        </w:rPr>
        <w:t xml:space="preserve"> bus pripažintas laimėjęs</w:t>
      </w:r>
      <w:r w:rsidR="008933BC" w:rsidRPr="00DD6D6E">
        <w:rPr>
          <w:color w:val="000000" w:themeColor="text1"/>
        </w:rPr>
        <w:t>, o jei pirkimas skaidomas į dalis – su tiekėjais, kurių pasiūlymai bus pripažinti laimėję</w:t>
      </w:r>
      <w:r w:rsidR="00F065D6" w:rsidRPr="00DD6D6E">
        <w:rPr>
          <w:color w:val="000000" w:themeColor="text1"/>
        </w:rPr>
        <w:t xml:space="preserve">. </w:t>
      </w:r>
      <w:r w:rsidR="004B2DE4" w:rsidRPr="127DD6E8">
        <w:t xml:space="preserve">Sutarties sąlygos pateikiamos </w:t>
      </w:r>
      <w:r w:rsidR="007A5D9C" w:rsidRPr="00DD6D6E">
        <w:rPr>
          <w:b/>
          <w:bCs/>
        </w:rPr>
        <w:t>P</w:t>
      </w:r>
      <w:r w:rsidR="00551FA7" w:rsidRPr="00DD6D6E">
        <w:rPr>
          <w:b/>
          <w:bCs/>
        </w:rPr>
        <w:t xml:space="preserve">irkimo </w:t>
      </w:r>
      <w:r w:rsidR="00D86901" w:rsidRPr="00DD6D6E">
        <w:rPr>
          <w:b/>
          <w:bCs/>
        </w:rPr>
        <w:t>sąlygų priede „Sutarties projektas“</w:t>
      </w:r>
      <w:r w:rsidR="004B2DE4" w:rsidRPr="00DD6D6E">
        <w:rPr>
          <w:b/>
          <w:bCs/>
        </w:rPr>
        <w:t>.</w:t>
      </w:r>
    </w:p>
    <w:bookmarkEnd w:id="3"/>
    <w:p w14:paraId="1D793DF1" w14:textId="77777777" w:rsidR="00DD6D6E" w:rsidRDefault="00DD6D6E" w:rsidP="00C87AB8">
      <w:pPr>
        <w:shd w:val="clear" w:color="auto" w:fill="FFFFFF"/>
        <w:spacing w:after="0" w:line="240" w:lineRule="auto"/>
        <w:jc w:val="center"/>
        <w:rPr>
          <w:rFonts w:eastAsia="Calibri" w:cstheme="minorHAnsi"/>
        </w:rPr>
      </w:pPr>
    </w:p>
    <w:p w14:paraId="7881FCAE" w14:textId="367E11AF" w:rsidR="00C87AB8" w:rsidRDefault="008D704D" w:rsidP="00C87AB8">
      <w:pPr>
        <w:shd w:val="clear" w:color="auto" w:fill="FFFFFF"/>
        <w:spacing w:after="0" w:line="240" w:lineRule="auto"/>
        <w:jc w:val="center"/>
        <w:rPr>
          <w:rFonts w:eastAsia="Calibri" w:cstheme="minorHAnsi"/>
        </w:rPr>
        <w:sectPr w:rsidR="00C87AB8" w:rsidSect="00B73C85">
          <w:headerReference w:type="default" r:id="rId12"/>
          <w:footerReference w:type="default" r:id="rId13"/>
          <w:footerReference w:type="first" r:id="rId14"/>
          <w:pgSz w:w="12240" w:h="15840"/>
          <w:pgMar w:top="567" w:right="758"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410D9C" w:rsidRDefault="000631F1" w:rsidP="005C1E12">
      <w:pPr>
        <w:pStyle w:val="Antrat1"/>
        <w:jc w:val="right"/>
        <w:rPr>
          <w:rFonts w:asciiTheme="minorHAnsi" w:hAnsiTheme="minorHAnsi" w:cstheme="minorHAnsi"/>
          <w:color w:val="4472C4" w:themeColor="accent1"/>
          <w:sz w:val="21"/>
          <w:szCs w:val="21"/>
        </w:rPr>
      </w:pPr>
      <w:bookmarkStart w:id="41" w:name="_Toc126333939"/>
      <w:r w:rsidRPr="00410D9C">
        <w:rPr>
          <w:rFonts w:asciiTheme="minorHAnsi" w:hAnsiTheme="minorHAnsi" w:cstheme="minorHAnsi"/>
          <w:color w:val="4472C4" w:themeColor="accent1"/>
          <w:sz w:val="21"/>
          <w:szCs w:val="21"/>
        </w:rPr>
        <w:lastRenderedPageBreak/>
        <w:t>P</w:t>
      </w:r>
      <w:r w:rsidR="008F59C5" w:rsidRPr="00410D9C">
        <w:rPr>
          <w:rFonts w:asciiTheme="minorHAnsi" w:hAnsiTheme="minorHAnsi" w:cstheme="minorHAnsi"/>
          <w:color w:val="4472C4" w:themeColor="accent1"/>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653C1FE9" w:rsidR="00774AA5" w:rsidRPr="005F17E7" w:rsidRDefault="00C068B9" w:rsidP="0003169B">
            <w:pPr>
              <w:spacing w:after="0" w:line="240" w:lineRule="auto"/>
              <w:rPr>
                <w:rFonts w:cstheme="minorHAnsi"/>
              </w:rPr>
            </w:pPr>
            <w:r>
              <w:rPr>
                <w:rFonts w:cstheme="minorHAnsi"/>
                <w:color w:val="00B050"/>
              </w:rPr>
              <w:t>6</w:t>
            </w:r>
            <w:r w:rsidR="005F17E7" w:rsidRPr="005F17E7">
              <w:rPr>
                <w:rFonts w:cstheme="minorHAnsi"/>
                <w:color w:val="00B050"/>
              </w:rPr>
              <w:t xml:space="preserve"> </w:t>
            </w:r>
            <w:r w:rsidR="005F17E7" w:rsidRPr="005F17E7">
              <w:rPr>
                <w:rFonts w:cstheme="minorHAnsi"/>
              </w:rPr>
              <w:t>dien</w:t>
            </w:r>
            <w:r w:rsidR="00687E8D">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1D2A604B"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84ED0AC" w:rsidR="00774AA5" w:rsidRPr="00CE1F13" w:rsidRDefault="00C068B9" w:rsidP="0003169B">
            <w:pPr>
              <w:spacing w:after="0" w:line="240" w:lineRule="auto"/>
              <w:rPr>
                <w:rFonts w:cstheme="minorHAnsi"/>
              </w:rPr>
            </w:pPr>
            <w:r>
              <w:rPr>
                <w:rFonts w:cstheme="minorHAnsi"/>
                <w:color w:val="00B050"/>
              </w:rPr>
              <w:t>4</w:t>
            </w:r>
            <w:r w:rsidR="00CE1F13" w:rsidRPr="00CE1F13">
              <w:rPr>
                <w:rFonts w:cstheme="minorHAnsi"/>
                <w:color w:val="00B050"/>
              </w:rPr>
              <w:t xml:space="preserve"> </w:t>
            </w:r>
            <w:r w:rsidR="00CE1F13" w:rsidRPr="00CE1F13">
              <w:rPr>
                <w:rFonts w:cstheme="minorHAnsi"/>
              </w:rPr>
              <w:t>dien</w:t>
            </w:r>
            <w:r w:rsidR="00687E8D">
              <w:rPr>
                <w:rFonts w:cstheme="minorHAnsi"/>
              </w:rPr>
              <w:t>os</w:t>
            </w:r>
            <w:r w:rsidR="00CE1F13" w:rsidRPr="00CE1F13">
              <w:rPr>
                <w:rFonts w:cstheme="minorHAnsi"/>
              </w:rPr>
              <w:t xml:space="preserve"> iki pasiūlymų pateikimo termino dienos</w:t>
            </w:r>
          </w:p>
        </w:tc>
        <w:tc>
          <w:tcPr>
            <w:tcW w:w="2954" w:type="dxa"/>
            <w:tcMar>
              <w:top w:w="0" w:type="dxa"/>
              <w:left w:w="108" w:type="dxa"/>
              <w:bottom w:w="0" w:type="dxa"/>
              <w:right w:w="108" w:type="dxa"/>
            </w:tcMar>
          </w:tcPr>
          <w:p w14:paraId="2E898EC9" w14:textId="138E6254"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585EDBAC"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4A1E474D"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6A22B7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6084E9EE" w:rsidR="00774AA5" w:rsidRPr="00F0499F" w:rsidRDefault="00687E8D" w:rsidP="0003169B">
            <w:pPr>
              <w:spacing w:after="0" w:line="240" w:lineRule="auto"/>
              <w:rPr>
                <w:rFonts w:cstheme="minorHAnsi"/>
                <w:iCs/>
              </w:rPr>
            </w:pPr>
            <w:r>
              <w:rPr>
                <w:rFonts w:cstheme="minorHAnsi"/>
                <w:iCs/>
                <w:color w:val="00B050"/>
              </w:rPr>
              <w:t>6</w:t>
            </w:r>
            <w:r w:rsidR="00774AA5" w:rsidRPr="00F0499F">
              <w:rPr>
                <w:rFonts w:cstheme="minorHAnsi"/>
                <w:iCs/>
                <w:color w:val="00B050"/>
              </w:rPr>
              <w:t>0 (</w:t>
            </w:r>
            <w:r>
              <w:rPr>
                <w:rFonts w:cstheme="minorHAnsi"/>
                <w:iCs/>
                <w:color w:val="00B050"/>
              </w:rPr>
              <w:t>šeš</w:t>
            </w:r>
            <w:r w:rsidR="00774AA5" w:rsidRPr="00F0499F">
              <w:rPr>
                <w:rFonts w:cstheme="minorHAnsi"/>
                <w:iCs/>
                <w:color w:val="00B050"/>
              </w:rPr>
              <w:t xml:space="preserve">iasdešimt) dienų </w:t>
            </w:r>
            <w:r w:rsidR="00774AA5"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4D1FD4A2" w:rsidR="00EF6436" w:rsidRDefault="00687E8D" w:rsidP="0003169B">
            <w:pPr>
              <w:spacing w:after="0" w:line="240" w:lineRule="auto"/>
              <w:rPr>
                <w:rFonts w:cstheme="minorHAnsi"/>
              </w:rPr>
            </w:pPr>
            <w:r>
              <w:rPr>
                <w:rFonts w:cstheme="minorHAnsi"/>
                <w:iCs/>
                <w:color w:val="00B050"/>
              </w:rPr>
              <w:t>NETAIKOMA</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592D2870"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421D9C9D" w:rsidR="006E5188" w:rsidRPr="006E5188" w:rsidRDefault="00687E8D" w:rsidP="006E5188">
            <w:pPr>
              <w:spacing w:after="0" w:line="240" w:lineRule="auto"/>
              <w:jc w:val="both"/>
              <w:rPr>
                <w:rFonts w:cstheme="minorHAnsi"/>
              </w:rPr>
            </w:pPr>
            <w:r>
              <w:rPr>
                <w:rFonts w:cstheme="minorHAnsi"/>
                <w:color w:val="00B050"/>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050DFFB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687E8D" w:rsidRDefault="000B4E01" w:rsidP="00451AF7">
            <w:pPr>
              <w:spacing w:after="0" w:line="240" w:lineRule="auto"/>
              <w:jc w:val="both"/>
              <w:rPr>
                <w:rFonts w:cstheme="minorHAnsi"/>
              </w:rPr>
            </w:pPr>
            <w:r w:rsidRPr="00687E8D">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687E8D" w:rsidRDefault="00ED5B78" w:rsidP="00451AF7">
            <w:pPr>
              <w:spacing w:after="0" w:line="240" w:lineRule="auto"/>
              <w:jc w:val="both"/>
              <w:rPr>
                <w:rFonts w:cstheme="minorHAnsi"/>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410D9C">
      <w:pPr>
        <w:pStyle w:val="Antrat2"/>
        <w:ind w:left="5103"/>
        <w:jc w:val="right"/>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Default="00281735" w:rsidP="00281735">
      <w:pPr>
        <w:jc w:val="center"/>
        <w:rPr>
          <w:rFonts w:cstheme="minorHAnsi"/>
          <w:b/>
          <w:bCs/>
        </w:rPr>
      </w:pPr>
    </w:p>
    <w:p w14:paraId="01A5164B" w14:textId="77777777" w:rsidR="00C068B9" w:rsidRPr="00C068B9" w:rsidRDefault="00C068B9" w:rsidP="00C068B9">
      <w:pPr>
        <w:tabs>
          <w:tab w:val="left" w:pos="8137"/>
        </w:tabs>
        <w:spacing w:before="60" w:after="60" w:line="240" w:lineRule="auto"/>
        <w:jc w:val="center"/>
        <w:rPr>
          <w:rFonts w:ascii="Times New Roman" w:eastAsia="Calibri" w:hAnsi="Times New Roman" w:cs="Times New Roman"/>
          <w:b/>
          <w:bCs/>
          <w:sz w:val="22"/>
          <w:szCs w:val="22"/>
          <w:lang w:eastAsia="en-US"/>
        </w:rPr>
      </w:pPr>
      <w:r w:rsidRPr="00C068B9">
        <w:rPr>
          <w:rFonts w:ascii="Times New Roman" w:eastAsia="Calibri" w:hAnsi="Times New Roman" w:cs="Times New Roman"/>
          <w:b/>
          <w:bCs/>
          <w:sz w:val="22"/>
          <w:szCs w:val="22"/>
          <w:lang w:eastAsia="en-US"/>
        </w:rPr>
        <w:t>TECHNINĖ SPECIFIKACIJA</w:t>
      </w:r>
    </w:p>
    <w:p w14:paraId="3554E25C" w14:textId="77777777" w:rsidR="00C068B9" w:rsidRPr="00C068B9" w:rsidRDefault="00C068B9" w:rsidP="00C068B9">
      <w:pPr>
        <w:tabs>
          <w:tab w:val="left" w:pos="284"/>
        </w:tabs>
        <w:spacing w:before="60" w:after="60" w:line="240" w:lineRule="auto"/>
        <w:jc w:val="center"/>
        <w:rPr>
          <w:rFonts w:ascii="Times New Roman" w:eastAsia="Calibri" w:hAnsi="Times New Roman" w:cs="Times New Roman"/>
          <w:b/>
          <w:bCs/>
          <w:sz w:val="22"/>
          <w:szCs w:val="22"/>
          <w:lang w:eastAsia="en-US"/>
        </w:rPr>
      </w:pPr>
    </w:p>
    <w:p w14:paraId="147CB639" w14:textId="77777777" w:rsidR="00C068B9" w:rsidRPr="00C068B9" w:rsidRDefault="00C068B9" w:rsidP="00C068B9">
      <w:pPr>
        <w:numPr>
          <w:ilvl w:val="0"/>
          <w:numId w:val="44"/>
        </w:numPr>
        <w:pBdr>
          <w:top w:val="single" w:sz="8" w:space="1" w:color="auto"/>
          <w:bottom w:val="single" w:sz="8" w:space="1" w:color="auto"/>
        </w:pBdr>
        <w:tabs>
          <w:tab w:val="left" w:pos="284"/>
        </w:tabs>
        <w:spacing w:before="60" w:after="60" w:line="240" w:lineRule="auto"/>
        <w:ind w:hanging="720"/>
        <w:contextualSpacing/>
        <w:rPr>
          <w:rFonts w:ascii="Times New Roman" w:eastAsia="Calibri" w:hAnsi="Times New Roman" w:cs="Times New Roman"/>
          <w:b/>
          <w:sz w:val="22"/>
          <w:szCs w:val="22"/>
          <w:lang w:eastAsia="en-US"/>
        </w:rPr>
      </w:pPr>
      <w:r w:rsidRPr="00C068B9">
        <w:rPr>
          <w:rFonts w:ascii="Times New Roman" w:eastAsia="Calibri" w:hAnsi="Times New Roman" w:cs="Times New Roman"/>
          <w:b/>
          <w:sz w:val="22"/>
          <w:szCs w:val="22"/>
          <w:lang w:eastAsia="en-US"/>
        </w:rPr>
        <w:t>PIRKIMO OBJEKTAS</w:t>
      </w:r>
    </w:p>
    <w:p w14:paraId="0F675CAC" w14:textId="02E0A650" w:rsidR="00C068B9" w:rsidRPr="00C068B9" w:rsidRDefault="00C068B9" w:rsidP="00C068B9">
      <w:pPr>
        <w:spacing w:after="200"/>
        <w:jc w:val="both"/>
        <w:rPr>
          <w:rFonts w:ascii="Times New Roman" w:eastAsia="Calibri" w:hAnsi="Times New Roman" w:cs="Times New Roman"/>
          <w:noProof/>
          <w:sz w:val="20"/>
          <w:szCs w:val="20"/>
          <w:lang w:eastAsia="en-US"/>
        </w:rPr>
      </w:pPr>
      <w:bookmarkStart w:id="47" w:name="_Hlk46986110"/>
      <w:r w:rsidRPr="00C068B9">
        <w:rPr>
          <w:rFonts w:ascii="Times New Roman" w:eastAsia="Calibri" w:hAnsi="Times New Roman" w:cs="Times New Roman"/>
          <w:b/>
          <w:bCs/>
          <w:noProof/>
          <w:sz w:val="22"/>
          <w:szCs w:val="22"/>
          <w:lang w:eastAsia="en-US"/>
        </w:rPr>
        <w:t xml:space="preserve">             </w:t>
      </w:r>
      <w:r w:rsidRPr="00C068B9">
        <w:rPr>
          <w:rFonts w:ascii="Times New Roman" w:eastAsia="Calibri" w:hAnsi="Times New Roman" w:cs="Times New Roman"/>
          <w:b/>
          <w:bCs/>
          <w:noProof/>
          <w:sz w:val="20"/>
          <w:szCs w:val="20"/>
          <w:lang w:eastAsia="en-US"/>
        </w:rPr>
        <w:t xml:space="preserve">Pirkimo objektas yra </w:t>
      </w:r>
      <w:r w:rsidRPr="00C068B9">
        <w:rPr>
          <w:rFonts w:ascii="Times New Roman" w:eastAsia="Calibri" w:hAnsi="Times New Roman" w:cs="Times New Roman"/>
          <w:b/>
          <w:bCs/>
          <w:i/>
          <w:iCs/>
          <w:noProof/>
          <w:sz w:val="20"/>
          <w:szCs w:val="20"/>
          <w:u w:val="single"/>
          <w:lang w:eastAsia="en-US"/>
        </w:rPr>
        <w:t>1 lentelėje</w:t>
      </w:r>
      <w:r w:rsidRPr="00C068B9">
        <w:rPr>
          <w:rFonts w:ascii="Times New Roman" w:eastAsia="Calibri" w:hAnsi="Times New Roman" w:cs="Times New Roman"/>
          <w:b/>
          <w:bCs/>
          <w:noProof/>
          <w:sz w:val="20"/>
          <w:szCs w:val="20"/>
          <w:lang w:eastAsia="en-US"/>
        </w:rPr>
        <w:t xml:space="preserve"> nurodytos Pirkėjo eksploatuojamos </w:t>
      </w:r>
      <w:r w:rsidR="00802616">
        <w:rPr>
          <w:rFonts w:ascii="Times New Roman" w:eastAsia="Calibri" w:hAnsi="Times New Roman" w:cs="Times New Roman"/>
          <w:b/>
          <w:bCs/>
          <w:noProof/>
          <w:sz w:val="20"/>
          <w:szCs w:val="20"/>
          <w:lang w:eastAsia="en-US"/>
        </w:rPr>
        <w:t xml:space="preserve">atliekų tvarkymo </w:t>
      </w:r>
      <w:r w:rsidRPr="00C068B9">
        <w:rPr>
          <w:rFonts w:ascii="Times New Roman" w:eastAsia="Calibri" w:hAnsi="Times New Roman" w:cs="Times New Roman"/>
          <w:b/>
          <w:bCs/>
          <w:noProof/>
          <w:sz w:val="20"/>
          <w:szCs w:val="20"/>
          <w:lang w:eastAsia="en-US"/>
        </w:rPr>
        <w:t>technikos</w:t>
      </w:r>
      <w:r w:rsidRPr="00C068B9">
        <w:rPr>
          <w:rFonts w:ascii="Times New Roman" w:eastAsia="Calibri" w:hAnsi="Times New Roman" w:cs="Times New Roman"/>
          <w:noProof/>
          <w:sz w:val="20"/>
          <w:szCs w:val="20"/>
          <w:lang w:eastAsia="en-US"/>
        </w:rPr>
        <w:t xml:space="preserve"> </w:t>
      </w:r>
      <w:r w:rsidRPr="00C068B9">
        <w:rPr>
          <w:rFonts w:ascii="Times New Roman" w:eastAsia="Calibri" w:hAnsi="Times New Roman" w:cs="Times New Roman"/>
          <w:b/>
          <w:bCs/>
          <w:noProof/>
          <w:sz w:val="20"/>
          <w:szCs w:val="20"/>
          <w:lang w:eastAsia="en-US"/>
        </w:rPr>
        <w:t xml:space="preserve">techninio aptarnavimo, gedimų diagnostikos, remonto </w:t>
      </w:r>
      <w:bookmarkStart w:id="48" w:name="_Hlk204759250"/>
      <w:r w:rsidRPr="00C068B9">
        <w:rPr>
          <w:rFonts w:ascii="Times New Roman" w:eastAsia="Calibri" w:hAnsi="Times New Roman" w:cs="Times New Roman"/>
          <w:b/>
          <w:bCs/>
          <w:noProof/>
          <w:sz w:val="20"/>
          <w:szCs w:val="20"/>
          <w:lang w:eastAsia="en-US"/>
        </w:rPr>
        <w:t xml:space="preserve">ir remontui reikalingų dalių/ detalių/ medžiagų tiekimo paslaugos </w:t>
      </w:r>
      <w:bookmarkEnd w:id="48"/>
      <w:r w:rsidRPr="00C068B9">
        <w:rPr>
          <w:rFonts w:ascii="Times New Roman" w:eastAsia="Calibri" w:hAnsi="Times New Roman" w:cs="Times New Roman"/>
          <w:b/>
          <w:bCs/>
          <w:noProof/>
          <w:sz w:val="20"/>
          <w:szCs w:val="20"/>
          <w:lang w:eastAsia="en-US"/>
        </w:rPr>
        <w:t>(toliau – Paslaugos)</w:t>
      </w:r>
      <w:r w:rsidRPr="00C068B9">
        <w:rPr>
          <w:rFonts w:ascii="Times New Roman" w:eastAsia="Calibri" w:hAnsi="Times New Roman" w:cs="Times New Roman"/>
          <w:noProof/>
          <w:sz w:val="20"/>
          <w:szCs w:val="20"/>
          <w:lang w:eastAsia="en-US"/>
        </w:rPr>
        <w:t>:</w:t>
      </w:r>
    </w:p>
    <w:p w14:paraId="0B5AF7E9" w14:textId="77777777" w:rsidR="00C068B9" w:rsidRPr="00C068B9" w:rsidRDefault="00C068B9" w:rsidP="00C068B9">
      <w:pPr>
        <w:spacing w:before="240" w:after="0" w:line="360" w:lineRule="auto"/>
        <w:jc w:val="right"/>
        <w:rPr>
          <w:rFonts w:ascii="Times New Roman" w:eastAsia="Calibri" w:hAnsi="Times New Roman" w:cs="Times New Roman"/>
          <w:b/>
          <w:bCs/>
          <w:i/>
          <w:iCs/>
          <w:noProof/>
          <w:sz w:val="22"/>
          <w:szCs w:val="22"/>
          <w:u w:val="single"/>
          <w:lang w:eastAsia="en-US"/>
        </w:rPr>
      </w:pPr>
      <w:r w:rsidRPr="00C068B9">
        <w:rPr>
          <w:rFonts w:ascii="Times New Roman" w:eastAsia="Calibri" w:hAnsi="Times New Roman" w:cs="Times New Roman"/>
          <w:b/>
          <w:bCs/>
          <w:i/>
          <w:iCs/>
          <w:noProof/>
          <w:sz w:val="22"/>
          <w:szCs w:val="22"/>
          <w:u w:val="single"/>
          <w:lang w:eastAsia="en-US"/>
        </w:rPr>
        <w:t>1 lentelė</w:t>
      </w:r>
    </w:p>
    <w:tbl>
      <w:tblPr>
        <w:tblStyle w:val="Lentelstinklelis1"/>
        <w:tblW w:w="9781" w:type="dxa"/>
        <w:tblInd w:w="-5" w:type="dxa"/>
        <w:tblLook w:val="04A0" w:firstRow="1" w:lastRow="0" w:firstColumn="1" w:lastColumn="0" w:noHBand="0" w:noVBand="1"/>
      </w:tblPr>
      <w:tblGrid>
        <w:gridCol w:w="511"/>
        <w:gridCol w:w="5754"/>
        <w:gridCol w:w="1294"/>
        <w:gridCol w:w="683"/>
        <w:gridCol w:w="1539"/>
      </w:tblGrid>
      <w:tr w:rsidR="00C068B9" w:rsidRPr="00C068B9" w14:paraId="0AEC2A50" w14:textId="77777777" w:rsidTr="00C068B9">
        <w:trPr>
          <w:trHeight w:val="20"/>
        </w:trPr>
        <w:tc>
          <w:tcPr>
            <w:tcW w:w="511" w:type="dxa"/>
            <w:shd w:val="clear" w:color="auto" w:fill="F2F2F2"/>
          </w:tcPr>
          <w:p w14:paraId="3BE55111" w14:textId="77777777" w:rsidR="00C068B9" w:rsidRPr="00C068B9" w:rsidRDefault="00C068B9" w:rsidP="00C068B9">
            <w:pPr>
              <w:rPr>
                <w:rFonts w:ascii="Times New Roman" w:hAnsi="Times New Roman" w:cs="Times New Roman"/>
                <w:b/>
                <w:bCs/>
                <w:sz w:val="20"/>
                <w:szCs w:val="20"/>
              </w:rPr>
            </w:pPr>
            <w:r w:rsidRPr="00C068B9">
              <w:rPr>
                <w:rFonts w:ascii="Times New Roman" w:hAnsi="Times New Roman" w:cs="Times New Roman"/>
                <w:b/>
                <w:bCs/>
                <w:sz w:val="20"/>
                <w:szCs w:val="20"/>
              </w:rPr>
              <w:t>Eil. Nr.</w:t>
            </w:r>
          </w:p>
        </w:tc>
        <w:tc>
          <w:tcPr>
            <w:tcW w:w="5754" w:type="dxa"/>
            <w:shd w:val="clear" w:color="auto" w:fill="F2F2F2"/>
          </w:tcPr>
          <w:p w14:paraId="6763C9D6" w14:textId="16AA602A" w:rsidR="00C068B9" w:rsidRPr="00C068B9" w:rsidRDefault="00802616" w:rsidP="00C068B9">
            <w:pPr>
              <w:rPr>
                <w:rFonts w:ascii="Times New Roman" w:hAnsi="Times New Roman" w:cs="Times New Roman"/>
                <w:b/>
                <w:bCs/>
                <w:sz w:val="20"/>
                <w:szCs w:val="20"/>
              </w:rPr>
            </w:pPr>
            <w:proofErr w:type="spellStart"/>
            <w:r>
              <w:rPr>
                <w:rFonts w:ascii="Times New Roman" w:hAnsi="Times New Roman" w:cs="Times New Roman"/>
                <w:b/>
                <w:bCs/>
                <w:sz w:val="20"/>
                <w:szCs w:val="20"/>
              </w:rPr>
              <w:t>Atliekų</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tvarkymo</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t</w:t>
            </w:r>
            <w:r w:rsidR="00C068B9" w:rsidRPr="00C068B9">
              <w:rPr>
                <w:rFonts w:ascii="Times New Roman" w:hAnsi="Times New Roman" w:cs="Times New Roman"/>
                <w:b/>
                <w:bCs/>
                <w:sz w:val="20"/>
                <w:szCs w:val="20"/>
              </w:rPr>
              <w:t>echnikos</w:t>
            </w:r>
            <w:proofErr w:type="spellEnd"/>
            <w:r w:rsidR="00C068B9" w:rsidRPr="00C068B9">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p</w:t>
            </w:r>
            <w:r w:rsidR="00C068B9" w:rsidRPr="00C068B9">
              <w:rPr>
                <w:rFonts w:ascii="Times New Roman" w:hAnsi="Times New Roman" w:cs="Times New Roman"/>
                <w:b/>
                <w:bCs/>
                <w:sz w:val="20"/>
                <w:szCs w:val="20"/>
              </w:rPr>
              <w:t>avadinimas</w:t>
            </w:r>
            <w:proofErr w:type="spellEnd"/>
          </w:p>
        </w:tc>
        <w:tc>
          <w:tcPr>
            <w:tcW w:w="1294" w:type="dxa"/>
            <w:shd w:val="clear" w:color="auto" w:fill="F2F2F2"/>
          </w:tcPr>
          <w:p w14:paraId="7A42F200" w14:textId="77777777" w:rsidR="00C068B9" w:rsidRPr="00C068B9" w:rsidRDefault="00C068B9" w:rsidP="00C068B9">
            <w:pPr>
              <w:jc w:val="center"/>
              <w:rPr>
                <w:rFonts w:ascii="Times New Roman" w:hAnsi="Times New Roman" w:cs="Times New Roman"/>
                <w:b/>
                <w:bCs/>
                <w:sz w:val="20"/>
                <w:szCs w:val="20"/>
              </w:rPr>
            </w:pPr>
            <w:proofErr w:type="spellStart"/>
            <w:r w:rsidRPr="00C068B9">
              <w:rPr>
                <w:rFonts w:ascii="Times New Roman" w:hAnsi="Times New Roman" w:cs="Times New Roman"/>
                <w:b/>
                <w:bCs/>
                <w:sz w:val="20"/>
                <w:szCs w:val="20"/>
              </w:rPr>
              <w:t>Pagaminimo</w:t>
            </w:r>
            <w:proofErr w:type="spellEnd"/>
            <w:r w:rsidRPr="00C068B9">
              <w:rPr>
                <w:rFonts w:ascii="Times New Roman" w:hAnsi="Times New Roman" w:cs="Times New Roman"/>
                <w:b/>
                <w:bCs/>
                <w:sz w:val="20"/>
                <w:szCs w:val="20"/>
              </w:rPr>
              <w:t xml:space="preserve"> </w:t>
            </w:r>
            <w:proofErr w:type="spellStart"/>
            <w:r w:rsidRPr="00C068B9">
              <w:rPr>
                <w:rFonts w:ascii="Times New Roman" w:hAnsi="Times New Roman" w:cs="Times New Roman"/>
                <w:b/>
                <w:bCs/>
                <w:sz w:val="20"/>
                <w:szCs w:val="20"/>
              </w:rPr>
              <w:t>metai</w:t>
            </w:r>
            <w:proofErr w:type="spellEnd"/>
          </w:p>
        </w:tc>
        <w:tc>
          <w:tcPr>
            <w:tcW w:w="683" w:type="dxa"/>
            <w:shd w:val="clear" w:color="auto" w:fill="F2F2F2"/>
          </w:tcPr>
          <w:p w14:paraId="754AF357" w14:textId="77777777" w:rsidR="00C068B9" w:rsidRPr="00C068B9" w:rsidRDefault="00C068B9" w:rsidP="00C068B9">
            <w:pPr>
              <w:jc w:val="center"/>
              <w:rPr>
                <w:rFonts w:ascii="Times New Roman" w:hAnsi="Times New Roman" w:cs="Times New Roman"/>
                <w:b/>
                <w:bCs/>
                <w:sz w:val="20"/>
                <w:szCs w:val="20"/>
              </w:rPr>
            </w:pPr>
            <w:proofErr w:type="gramStart"/>
            <w:r w:rsidRPr="00C068B9">
              <w:rPr>
                <w:rFonts w:ascii="Times New Roman" w:hAnsi="Times New Roman" w:cs="Times New Roman"/>
                <w:b/>
                <w:bCs/>
                <w:sz w:val="20"/>
                <w:szCs w:val="20"/>
              </w:rPr>
              <w:t>Galia  (</w:t>
            </w:r>
            <w:proofErr w:type="gramEnd"/>
            <w:r w:rsidRPr="00C068B9">
              <w:rPr>
                <w:rFonts w:ascii="Times New Roman" w:hAnsi="Times New Roman" w:cs="Times New Roman"/>
                <w:b/>
                <w:bCs/>
                <w:sz w:val="20"/>
                <w:szCs w:val="20"/>
              </w:rPr>
              <w:t>kW)</w:t>
            </w:r>
          </w:p>
        </w:tc>
        <w:tc>
          <w:tcPr>
            <w:tcW w:w="1539" w:type="dxa"/>
            <w:shd w:val="clear" w:color="auto" w:fill="F2F2F2"/>
          </w:tcPr>
          <w:p w14:paraId="57664EDC" w14:textId="77777777" w:rsidR="00C068B9" w:rsidRPr="00C068B9" w:rsidRDefault="00C068B9" w:rsidP="00C068B9">
            <w:pPr>
              <w:jc w:val="center"/>
              <w:rPr>
                <w:rFonts w:ascii="Times New Roman" w:hAnsi="Times New Roman" w:cs="Times New Roman"/>
                <w:b/>
                <w:bCs/>
                <w:sz w:val="20"/>
                <w:szCs w:val="20"/>
              </w:rPr>
            </w:pPr>
            <w:r w:rsidRPr="00C068B9">
              <w:rPr>
                <w:rFonts w:ascii="Times New Roman" w:hAnsi="Times New Roman" w:cs="Times New Roman"/>
                <w:b/>
                <w:bCs/>
                <w:sz w:val="20"/>
                <w:szCs w:val="20"/>
              </w:rPr>
              <w:t>Rida (</w:t>
            </w:r>
            <w:proofErr w:type="spellStart"/>
            <w:r w:rsidRPr="00C068B9">
              <w:rPr>
                <w:rFonts w:ascii="Times New Roman" w:hAnsi="Times New Roman" w:cs="Times New Roman"/>
                <w:b/>
                <w:bCs/>
                <w:sz w:val="20"/>
                <w:szCs w:val="20"/>
              </w:rPr>
              <w:t>motovalandos</w:t>
            </w:r>
            <w:proofErr w:type="spellEnd"/>
            <w:r w:rsidRPr="00C068B9">
              <w:rPr>
                <w:rFonts w:ascii="Times New Roman" w:hAnsi="Times New Roman" w:cs="Times New Roman"/>
                <w:b/>
                <w:bCs/>
                <w:sz w:val="20"/>
                <w:szCs w:val="20"/>
              </w:rPr>
              <w:t>)</w:t>
            </w:r>
          </w:p>
        </w:tc>
      </w:tr>
      <w:tr w:rsidR="00C068B9" w:rsidRPr="00C068B9" w14:paraId="0241DF8B" w14:textId="77777777" w:rsidTr="00F22599">
        <w:trPr>
          <w:trHeight w:val="20"/>
        </w:trPr>
        <w:tc>
          <w:tcPr>
            <w:tcW w:w="511" w:type="dxa"/>
          </w:tcPr>
          <w:p w14:paraId="211FF11E" w14:textId="77777777" w:rsidR="00C068B9" w:rsidRPr="00C068B9" w:rsidRDefault="00C068B9" w:rsidP="00C068B9">
            <w:pPr>
              <w:rPr>
                <w:rFonts w:ascii="Times New Roman" w:hAnsi="Times New Roman" w:cs="Times New Roman"/>
                <w:sz w:val="20"/>
                <w:szCs w:val="20"/>
              </w:rPr>
            </w:pPr>
            <w:r w:rsidRPr="00C068B9">
              <w:rPr>
                <w:rFonts w:ascii="Times New Roman" w:hAnsi="Times New Roman" w:cs="Times New Roman"/>
                <w:sz w:val="20"/>
                <w:szCs w:val="20"/>
              </w:rPr>
              <w:t>1.</w:t>
            </w:r>
          </w:p>
        </w:tc>
        <w:tc>
          <w:tcPr>
            <w:tcW w:w="5754" w:type="dxa"/>
          </w:tcPr>
          <w:p w14:paraId="6171CC43" w14:textId="77777777" w:rsidR="00C068B9" w:rsidRPr="00C068B9" w:rsidRDefault="00C068B9" w:rsidP="00C068B9">
            <w:pPr>
              <w:spacing w:line="360" w:lineRule="auto"/>
              <w:rPr>
                <w:rFonts w:ascii="Times New Roman" w:hAnsi="Times New Roman" w:cs="Times New Roman"/>
                <w:sz w:val="20"/>
                <w:szCs w:val="20"/>
              </w:rPr>
            </w:pPr>
            <w:proofErr w:type="spellStart"/>
            <w:r w:rsidRPr="00C068B9">
              <w:rPr>
                <w:rFonts w:ascii="Times New Roman" w:hAnsi="Times New Roman" w:cs="Times New Roman"/>
                <w:sz w:val="20"/>
                <w:szCs w:val="20"/>
              </w:rPr>
              <w:t>Teleskopinis</w:t>
            </w:r>
            <w:proofErr w:type="spellEnd"/>
            <w:r w:rsidRPr="00C068B9">
              <w:rPr>
                <w:rFonts w:ascii="Times New Roman" w:hAnsi="Times New Roman" w:cs="Times New Roman"/>
                <w:sz w:val="20"/>
                <w:szCs w:val="20"/>
              </w:rPr>
              <w:t xml:space="preserve"> </w:t>
            </w:r>
            <w:proofErr w:type="spellStart"/>
            <w:r w:rsidRPr="00C068B9">
              <w:rPr>
                <w:rFonts w:ascii="Times New Roman" w:hAnsi="Times New Roman" w:cs="Times New Roman"/>
                <w:sz w:val="20"/>
                <w:szCs w:val="20"/>
              </w:rPr>
              <w:t>krautuvas</w:t>
            </w:r>
            <w:proofErr w:type="spellEnd"/>
            <w:r w:rsidRPr="00C068B9">
              <w:rPr>
                <w:rFonts w:ascii="Times New Roman" w:hAnsi="Times New Roman" w:cs="Times New Roman"/>
                <w:sz w:val="20"/>
                <w:szCs w:val="20"/>
              </w:rPr>
              <w:t xml:space="preserve"> JCB560.</w:t>
            </w:r>
            <w:proofErr w:type="gramStart"/>
            <w:r w:rsidRPr="00C068B9">
              <w:rPr>
                <w:rFonts w:ascii="Times New Roman" w:hAnsi="Times New Roman" w:cs="Times New Roman"/>
                <w:sz w:val="20"/>
                <w:szCs w:val="20"/>
              </w:rPr>
              <w:t>80:T</w:t>
            </w:r>
            <w:proofErr w:type="gramEnd"/>
            <w:r w:rsidRPr="00C068B9">
              <w:rPr>
                <w:rFonts w:ascii="Times New Roman" w:hAnsi="Times New Roman" w:cs="Times New Roman"/>
                <w:sz w:val="20"/>
                <w:szCs w:val="20"/>
              </w:rPr>
              <w:t>4441</w:t>
            </w:r>
          </w:p>
        </w:tc>
        <w:tc>
          <w:tcPr>
            <w:tcW w:w="1294" w:type="dxa"/>
          </w:tcPr>
          <w:p w14:paraId="65B6014D" w14:textId="77777777" w:rsidR="00C068B9" w:rsidRPr="00C068B9" w:rsidRDefault="00C068B9" w:rsidP="00C068B9">
            <w:pPr>
              <w:jc w:val="center"/>
              <w:rPr>
                <w:rFonts w:ascii="Times New Roman" w:hAnsi="Times New Roman" w:cs="Times New Roman"/>
                <w:sz w:val="20"/>
                <w:szCs w:val="20"/>
              </w:rPr>
            </w:pPr>
            <w:r w:rsidRPr="00C068B9">
              <w:rPr>
                <w:rFonts w:ascii="Times New Roman" w:hAnsi="Times New Roman" w:cs="Times New Roman"/>
                <w:sz w:val="20"/>
                <w:szCs w:val="20"/>
              </w:rPr>
              <w:t>2023</w:t>
            </w:r>
          </w:p>
        </w:tc>
        <w:tc>
          <w:tcPr>
            <w:tcW w:w="683" w:type="dxa"/>
          </w:tcPr>
          <w:p w14:paraId="125CD472" w14:textId="77777777" w:rsidR="00C068B9" w:rsidRPr="00C068B9" w:rsidRDefault="00C068B9" w:rsidP="00C068B9">
            <w:pPr>
              <w:jc w:val="right"/>
              <w:rPr>
                <w:rFonts w:ascii="Times New Roman" w:hAnsi="Times New Roman" w:cs="Times New Roman"/>
                <w:sz w:val="20"/>
                <w:szCs w:val="20"/>
              </w:rPr>
            </w:pPr>
            <w:r w:rsidRPr="00C068B9">
              <w:rPr>
                <w:rFonts w:ascii="Times New Roman" w:hAnsi="Times New Roman" w:cs="Times New Roman"/>
                <w:sz w:val="20"/>
                <w:szCs w:val="20"/>
              </w:rPr>
              <w:t>97</w:t>
            </w:r>
          </w:p>
        </w:tc>
        <w:tc>
          <w:tcPr>
            <w:tcW w:w="1539" w:type="dxa"/>
          </w:tcPr>
          <w:p w14:paraId="0E4EDB5B" w14:textId="77777777" w:rsidR="00C068B9" w:rsidRPr="00C068B9" w:rsidRDefault="00C068B9" w:rsidP="00C068B9">
            <w:pPr>
              <w:jc w:val="right"/>
              <w:rPr>
                <w:rFonts w:ascii="Times New Roman" w:hAnsi="Times New Roman" w:cs="Times New Roman"/>
                <w:sz w:val="20"/>
                <w:szCs w:val="20"/>
              </w:rPr>
            </w:pPr>
            <w:r w:rsidRPr="00C068B9">
              <w:rPr>
                <w:rFonts w:ascii="Times New Roman" w:hAnsi="Times New Roman" w:cs="Times New Roman"/>
                <w:sz w:val="20"/>
                <w:szCs w:val="20"/>
              </w:rPr>
              <w:t>3350</w:t>
            </w:r>
          </w:p>
        </w:tc>
      </w:tr>
      <w:tr w:rsidR="00C068B9" w:rsidRPr="00C068B9" w14:paraId="58FCA442" w14:textId="77777777" w:rsidTr="00F22599">
        <w:trPr>
          <w:trHeight w:val="20"/>
        </w:trPr>
        <w:tc>
          <w:tcPr>
            <w:tcW w:w="511" w:type="dxa"/>
          </w:tcPr>
          <w:p w14:paraId="342994CA" w14:textId="77777777" w:rsidR="00C068B9" w:rsidRPr="00C068B9" w:rsidRDefault="00C068B9" w:rsidP="00C068B9">
            <w:pPr>
              <w:rPr>
                <w:rFonts w:ascii="Times New Roman" w:hAnsi="Times New Roman" w:cs="Times New Roman"/>
                <w:sz w:val="20"/>
                <w:szCs w:val="20"/>
              </w:rPr>
            </w:pPr>
            <w:r w:rsidRPr="00C068B9">
              <w:rPr>
                <w:rFonts w:ascii="Times New Roman" w:hAnsi="Times New Roman" w:cs="Times New Roman"/>
                <w:sz w:val="20"/>
                <w:szCs w:val="20"/>
              </w:rPr>
              <w:t>2.</w:t>
            </w:r>
          </w:p>
        </w:tc>
        <w:tc>
          <w:tcPr>
            <w:tcW w:w="5754" w:type="dxa"/>
          </w:tcPr>
          <w:p w14:paraId="3A3DD331" w14:textId="77777777" w:rsidR="00C068B9" w:rsidRPr="00C068B9" w:rsidRDefault="00C068B9" w:rsidP="00C068B9">
            <w:pPr>
              <w:spacing w:line="360" w:lineRule="auto"/>
              <w:rPr>
                <w:rFonts w:ascii="Times New Roman" w:hAnsi="Times New Roman" w:cs="Times New Roman"/>
                <w:sz w:val="20"/>
                <w:szCs w:val="20"/>
              </w:rPr>
            </w:pPr>
            <w:proofErr w:type="spellStart"/>
            <w:r w:rsidRPr="00C068B9">
              <w:rPr>
                <w:rFonts w:ascii="Times New Roman" w:hAnsi="Times New Roman" w:cs="Times New Roman"/>
                <w:sz w:val="20"/>
                <w:szCs w:val="20"/>
              </w:rPr>
              <w:t>Teleskopinis</w:t>
            </w:r>
            <w:proofErr w:type="spellEnd"/>
            <w:r w:rsidRPr="00C068B9">
              <w:rPr>
                <w:rFonts w:ascii="Times New Roman" w:hAnsi="Times New Roman" w:cs="Times New Roman"/>
                <w:sz w:val="20"/>
                <w:szCs w:val="20"/>
              </w:rPr>
              <w:t xml:space="preserve"> </w:t>
            </w:r>
            <w:proofErr w:type="spellStart"/>
            <w:r w:rsidRPr="00C068B9">
              <w:rPr>
                <w:rFonts w:ascii="Times New Roman" w:hAnsi="Times New Roman" w:cs="Times New Roman"/>
                <w:sz w:val="20"/>
                <w:szCs w:val="20"/>
              </w:rPr>
              <w:t>krautuvas</w:t>
            </w:r>
            <w:proofErr w:type="spellEnd"/>
            <w:r w:rsidRPr="00C068B9">
              <w:rPr>
                <w:rFonts w:ascii="Times New Roman" w:hAnsi="Times New Roman" w:cs="Times New Roman"/>
                <w:sz w:val="20"/>
                <w:szCs w:val="20"/>
              </w:rPr>
              <w:t xml:space="preserve"> JCB560.</w:t>
            </w:r>
            <w:proofErr w:type="gramStart"/>
            <w:r w:rsidRPr="00C068B9">
              <w:rPr>
                <w:rFonts w:ascii="Times New Roman" w:hAnsi="Times New Roman" w:cs="Times New Roman"/>
                <w:sz w:val="20"/>
                <w:szCs w:val="20"/>
              </w:rPr>
              <w:t>80:T</w:t>
            </w:r>
            <w:proofErr w:type="gramEnd"/>
            <w:r w:rsidRPr="00C068B9">
              <w:rPr>
                <w:rFonts w:ascii="Times New Roman" w:hAnsi="Times New Roman" w:cs="Times New Roman"/>
                <w:sz w:val="20"/>
                <w:szCs w:val="20"/>
              </w:rPr>
              <w:t>4442</w:t>
            </w:r>
          </w:p>
        </w:tc>
        <w:tc>
          <w:tcPr>
            <w:tcW w:w="1294" w:type="dxa"/>
          </w:tcPr>
          <w:p w14:paraId="70DBC60E" w14:textId="77777777" w:rsidR="00C068B9" w:rsidRPr="00C068B9" w:rsidRDefault="00C068B9" w:rsidP="00C068B9">
            <w:pPr>
              <w:jc w:val="center"/>
              <w:rPr>
                <w:rFonts w:ascii="Times New Roman" w:hAnsi="Times New Roman" w:cs="Times New Roman"/>
                <w:sz w:val="20"/>
                <w:szCs w:val="20"/>
              </w:rPr>
            </w:pPr>
            <w:r w:rsidRPr="00C068B9">
              <w:rPr>
                <w:rFonts w:ascii="Times New Roman" w:hAnsi="Times New Roman" w:cs="Times New Roman"/>
                <w:sz w:val="20"/>
                <w:szCs w:val="20"/>
              </w:rPr>
              <w:t>2023</w:t>
            </w:r>
          </w:p>
        </w:tc>
        <w:tc>
          <w:tcPr>
            <w:tcW w:w="683" w:type="dxa"/>
          </w:tcPr>
          <w:p w14:paraId="3A49FD53" w14:textId="77777777" w:rsidR="00C068B9" w:rsidRPr="00C068B9" w:rsidRDefault="00C068B9" w:rsidP="00C068B9">
            <w:pPr>
              <w:jc w:val="right"/>
              <w:rPr>
                <w:rFonts w:ascii="Times New Roman" w:hAnsi="Times New Roman" w:cs="Times New Roman"/>
                <w:sz w:val="20"/>
                <w:szCs w:val="20"/>
              </w:rPr>
            </w:pPr>
            <w:r w:rsidRPr="00C068B9">
              <w:rPr>
                <w:rFonts w:ascii="Times New Roman" w:hAnsi="Times New Roman" w:cs="Times New Roman"/>
                <w:sz w:val="20"/>
                <w:szCs w:val="20"/>
              </w:rPr>
              <w:t>97</w:t>
            </w:r>
          </w:p>
        </w:tc>
        <w:tc>
          <w:tcPr>
            <w:tcW w:w="1539" w:type="dxa"/>
          </w:tcPr>
          <w:p w14:paraId="438824E8" w14:textId="77777777" w:rsidR="00C068B9" w:rsidRPr="00C068B9" w:rsidRDefault="00C068B9" w:rsidP="00C068B9">
            <w:pPr>
              <w:jc w:val="right"/>
              <w:rPr>
                <w:rFonts w:ascii="Times New Roman" w:hAnsi="Times New Roman" w:cs="Times New Roman"/>
                <w:sz w:val="20"/>
                <w:szCs w:val="20"/>
              </w:rPr>
            </w:pPr>
            <w:r w:rsidRPr="00C068B9">
              <w:rPr>
                <w:rFonts w:ascii="Times New Roman" w:hAnsi="Times New Roman" w:cs="Times New Roman"/>
                <w:sz w:val="20"/>
                <w:szCs w:val="20"/>
              </w:rPr>
              <w:t>1950</w:t>
            </w:r>
          </w:p>
        </w:tc>
      </w:tr>
      <w:tr w:rsidR="00C068B9" w:rsidRPr="00C068B9" w14:paraId="7955C0B2" w14:textId="77777777" w:rsidTr="00F22599">
        <w:trPr>
          <w:trHeight w:val="20"/>
        </w:trPr>
        <w:tc>
          <w:tcPr>
            <w:tcW w:w="511" w:type="dxa"/>
          </w:tcPr>
          <w:p w14:paraId="6F3658DB" w14:textId="77777777" w:rsidR="00C068B9" w:rsidRPr="00C068B9" w:rsidRDefault="00C068B9" w:rsidP="00C068B9">
            <w:pPr>
              <w:rPr>
                <w:rFonts w:ascii="Times New Roman" w:hAnsi="Times New Roman" w:cs="Times New Roman"/>
                <w:sz w:val="20"/>
                <w:szCs w:val="20"/>
              </w:rPr>
            </w:pPr>
            <w:r w:rsidRPr="00C068B9">
              <w:rPr>
                <w:rFonts w:ascii="Times New Roman" w:hAnsi="Times New Roman" w:cs="Times New Roman"/>
                <w:sz w:val="20"/>
                <w:szCs w:val="20"/>
              </w:rPr>
              <w:t>3.</w:t>
            </w:r>
          </w:p>
        </w:tc>
        <w:tc>
          <w:tcPr>
            <w:tcW w:w="5754" w:type="dxa"/>
          </w:tcPr>
          <w:p w14:paraId="12FBC472" w14:textId="77777777" w:rsidR="00C068B9" w:rsidRPr="00C068B9" w:rsidRDefault="00C068B9" w:rsidP="00C068B9">
            <w:pPr>
              <w:spacing w:line="360" w:lineRule="auto"/>
              <w:rPr>
                <w:rFonts w:ascii="Times New Roman" w:hAnsi="Times New Roman" w:cs="Times New Roman"/>
                <w:sz w:val="20"/>
                <w:szCs w:val="20"/>
              </w:rPr>
            </w:pPr>
            <w:proofErr w:type="spellStart"/>
            <w:r w:rsidRPr="00C068B9">
              <w:rPr>
                <w:rFonts w:ascii="Times New Roman" w:hAnsi="Times New Roman" w:cs="Times New Roman"/>
                <w:sz w:val="20"/>
                <w:szCs w:val="20"/>
              </w:rPr>
              <w:t>Teleskopinis</w:t>
            </w:r>
            <w:proofErr w:type="spellEnd"/>
            <w:r w:rsidRPr="00C068B9">
              <w:rPr>
                <w:rFonts w:ascii="Times New Roman" w:hAnsi="Times New Roman" w:cs="Times New Roman"/>
                <w:sz w:val="20"/>
                <w:szCs w:val="20"/>
              </w:rPr>
              <w:t xml:space="preserve"> </w:t>
            </w:r>
            <w:proofErr w:type="spellStart"/>
            <w:r w:rsidRPr="00C068B9">
              <w:rPr>
                <w:rFonts w:ascii="Times New Roman" w:hAnsi="Times New Roman" w:cs="Times New Roman"/>
                <w:sz w:val="20"/>
                <w:szCs w:val="20"/>
              </w:rPr>
              <w:t>krautuvas</w:t>
            </w:r>
            <w:proofErr w:type="spellEnd"/>
            <w:r w:rsidRPr="00C068B9">
              <w:rPr>
                <w:rFonts w:ascii="Times New Roman" w:hAnsi="Times New Roman" w:cs="Times New Roman"/>
                <w:sz w:val="20"/>
                <w:szCs w:val="20"/>
              </w:rPr>
              <w:t xml:space="preserve"> JCB560.</w:t>
            </w:r>
            <w:proofErr w:type="gramStart"/>
            <w:r w:rsidRPr="00C068B9">
              <w:rPr>
                <w:rFonts w:ascii="Times New Roman" w:hAnsi="Times New Roman" w:cs="Times New Roman"/>
                <w:sz w:val="20"/>
                <w:szCs w:val="20"/>
              </w:rPr>
              <w:t>80:T</w:t>
            </w:r>
            <w:proofErr w:type="gramEnd"/>
            <w:r w:rsidRPr="00C068B9">
              <w:rPr>
                <w:rFonts w:ascii="Times New Roman" w:hAnsi="Times New Roman" w:cs="Times New Roman"/>
                <w:sz w:val="20"/>
                <w:szCs w:val="20"/>
              </w:rPr>
              <w:t>4443</w:t>
            </w:r>
          </w:p>
        </w:tc>
        <w:tc>
          <w:tcPr>
            <w:tcW w:w="1294" w:type="dxa"/>
          </w:tcPr>
          <w:p w14:paraId="5FABF8B1" w14:textId="77777777" w:rsidR="00C068B9" w:rsidRPr="00C068B9" w:rsidRDefault="00C068B9" w:rsidP="00C068B9">
            <w:pPr>
              <w:jc w:val="center"/>
              <w:rPr>
                <w:rFonts w:ascii="Times New Roman" w:hAnsi="Times New Roman" w:cs="Times New Roman"/>
                <w:sz w:val="20"/>
                <w:szCs w:val="20"/>
              </w:rPr>
            </w:pPr>
            <w:r w:rsidRPr="00C068B9">
              <w:rPr>
                <w:rFonts w:ascii="Times New Roman" w:hAnsi="Times New Roman" w:cs="Times New Roman"/>
                <w:sz w:val="20"/>
                <w:szCs w:val="20"/>
              </w:rPr>
              <w:t>2023</w:t>
            </w:r>
          </w:p>
        </w:tc>
        <w:tc>
          <w:tcPr>
            <w:tcW w:w="683" w:type="dxa"/>
          </w:tcPr>
          <w:p w14:paraId="63708FBE" w14:textId="77777777" w:rsidR="00C068B9" w:rsidRPr="00C068B9" w:rsidRDefault="00C068B9" w:rsidP="00C068B9">
            <w:pPr>
              <w:jc w:val="right"/>
              <w:rPr>
                <w:rFonts w:ascii="Times New Roman" w:hAnsi="Times New Roman" w:cs="Times New Roman"/>
                <w:sz w:val="20"/>
                <w:szCs w:val="20"/>
              </w:rPr>
            </w:pPr>
            <w:r w:rsidRPr="00C068B9">
              <w:rPr>
                <w:rFonts w:ascii="Times New Roman" w:hAnsi="Times New Roman" w:cs="Times New Roman"/>
                <w:sz w:val="20"/>
                <w:szCs w:val="20"/>
              </w:rPr>
              <w:t>97</w:t>
            </w:r>
          </w:p>
        </w:tc>
        <w:tc>
          <w:tcPr>
            <w:tcW w:w="1539" w:type="dxa"/>
          </w:tcPr>
          <w:p w14:paraId="70474602" w14:textId="77777777" w:rsidR="00C068B9" w:rsidRPr="00C068B9" w:rsidRDefault="00C068B9" w:rsidP="00C068B9">
            <w:pPr>
              <w:jc w:val="right"/>
              <w:rPr>
                <w:rFonts w:ascii="Times New Roman" w:hAnsi="Times New Roman" w:cs="Times New Roman"/>
                <w:sz w:val="20"/>
                <w:szCs w:val="20"/>
              </w:rPr>
            </w:pPr>
            <w:r w:rsidRPr="00C068B9">
              <w:rPr>
                <w:rFonts w:ascii="Times New Roman" w:hAnsi="Times New Roman" w:cs="Times New Roman"/>
                <w:sz w:val="20"/>
                <w:szCs w:val="20"/>
              </w:rPr>
              <w:t>3760</w:t>
            </w:r>
          </w:p>
        </w:tc>
      </w:tr>
      <w:tr w:rsidR="00C068B9" w:rsidRPr="00C068B9" w14:paraId="7E984CBF" w14:textId="77777777" w:rsidTr="00F22599">
        <w:trPr>
          <w:trHeight w:val="20"/>
        </w:trPr>
        <w:tc>
          <w:tcPr>
            <w:tcW w:w="511" w:type="dxa"/>
          </w:tcPr>
          <w:p w14:paraId="69CE642C" w14:textId="77777777" w:rsidR="00C068B9" w:rsidRPr="00C068B9" w:rsidRDefault="00C068B9" w:rsidP="00C068B9">
            <w:pPr>
              <w:rPr>
                <w:rFonts w:ascii="Times New Roman" w:hAnsi="Times New Roman" w:cs="Times New Roman"/>
                <w:sz w:val="20"/>
                <w:szCs w:val="20"/>
              </w:rPr>
            </w:pPr>
            <w:r w:rsidRPr="00C068B9">
              <w:rPr>
                <w:rFonts w:ascii="Times New Roman" w:hAnsi="Times New Roman" w:cs="Times New Roman"/>
                <w:sz w:val="20"/>
                <w:szCs w:val="20"/>
              </w:rPr>
              <w:t>4.</w:t>
            </w:r>
          </w:p>
        </w:tc>
        <w:tc>
          <w:tcPr>
            <w:tcW w:w="5754" w:type="dxa"/>
          </w:tcPr>
          <w:p w14:paraId="2DE5E166" w14:textId="77777777" w:rsidR="00C068B9" w:rsidRPr="00C068B9" w:rsidRDefault="00C068B9" w:rsidP="00C068B9">
            <w:pPr>
              <w:spacing w:line="360" w:lineRule="auto"/>
              <w:rPr>
                <w:rFonts w:ascii="Times New Roman" w:hAnsi="Times New Roman" w:cs="Times New Roman"/>
                <w:sz w:val="20"/>
                <w:szCs w:val="20"/>
              </w:rPr>
            </w:pPr>
            <w:proofErr w:type="spellStart"/>
            <w:r w:rsidRPr="00C068B9">
              <w:rPr>
                <w:rFonts w:ascii="Times New Roman" w:hAnsi="Times New Roman" w:cs="Times New Roman"/>
                <w:sz w:val="20"/>
                <w:szCs w:val="20"/>
              </w:rPr>
              <w:t>Teleskopinis</w:t>
            </w:r>
            <w:proofErr w:type="spellEnd"/>
            <w:r w:rsidRPr="00C068B9">
              <w:rPr>
                <w:rFonts w:ascii="Times New Roman" w:hAnsi="Times New Roman" w:cs="Times New Roman"/>
                <w:sz w:val="20"/>
                <w:szCs w:val="20"/>
              </w:rPr>
              <w:t xml:space="preserve"> </w:t>
            </w:r>
            <w:proofErr w:type="spellStart"/>
            <w:r w:rsidRPr="00C068B9">
              <w:rPr>
                <w:rFonts w:ascii="Times New Roman" w:hAnsi="Times New Roman" w:cs="Times New Roman"/>
                <w:sz w:val="20"/>
                <w:szCs w:val="20"/>
              </w:rPr>
              <w:t>krautuvas</w:t>
            </w:r>
            <w:proofErr w:type="spellEnd"/>
            <w:r w:rsidRPr="00C068B9">
              <w:rPr>
                <w:rFonts w:ascii="Times New Roman" w:hAnsi="Times New Roman" w:cs="Times New Roman"/>
                <w:sz w:val="20"/>
                <w:szCs w:val="20"/>
              </w:rPr>
              <w:t xml:space="preserve"> </w:t>
            </w:r>
            <w:proofErr w:type="spellStart"/>
            <w:r w:rsidRPr="00C068B9">
              <w:rPr>
                <w:rFonts w:ascii="Times New Roman" w:hAnsi="Times New Roman" w:cs="Times New Roman"/>
                <w:sz w:val="20"/>
                <w:szCs w:val="20"/>
              </w:rPr>
              <w:t>Dieci</w:t>
            </w:r>
            <w:proofErr w:type="spellEnd"/>
            <w:r w:rsidRPr="00C068B9">
              <w:rPr>
                <w:rFonts w:ascii="Times New Roman" w:hAnsi="Times New Roman" w:cs="Times New Roman"/>
                <w:sz w:val="20"/>
                <w:szCs w:val="20"/>
              </w:rPr>
              <w:t xml:space="preserve"> Samson 60,9 </w:t>
            </w:r>
          </w:p>
        </w:tc>
        <w:tc>
          <w:tcPr>
            <w:tcW w:w="1294" w:type="dxa"/>
          </w:tcPr>
          <w:p w14:paraId="6704D1BB" w14:textId="77777777" w:rsidR="00C068B9" w:rsidRPr="00C068B9" w:rsidRDefault="00C068B9" w:rsidP="00C068B9">
            <w:pPr>
              <w:jc w:val="center"/>
              <w:rPr>
                <w:rFonts w:ascii="Times New Roman" w:hAnsi="Times New Roman" w:cs="Times New Roman"/>
                <w:sz w:val="20"/>
                <w:szCs w:val="20"/>
              </w:rPr>
            </w:pPr>
            <w:r w:rsidRPr="00C068B9">
              <w:rPr>
                <w:rFonts w:ascii="Times New Roman" w:hAnsi="Times New Roman" w:cs="Times New Roman"/>
                <w:sz w:val="20"/>
                <w:szCs w:val="20"/>
              </w:rPr>
              <w:t>2023</w:t>
            </w:r>
          </w:p>
        </w:tc>
        <w:tc>
          <w:tcPr>
            <w:tcW w:w="683" w:type="dxa"/>
          </w:tcPr>
          <w:p w14:paraId="3EEEDE4E" w14:textId="77777777" w:rsidR="00C068B9" w:rsidRPr="00C068B9" w:rsidRDefault="00C068B9" w:rsidP="00C068B9">
            <w:pPr>
              <w:jc w:val="right"/>
              <w:rPr>
                <w:rFonts w:ascii="Times New Roman" w:hAnsi="Times New Roman" w:cs="Times New Roman"/>
                <w:sz w:val="20"/>
                <w:szCs w:val="20"/>
              </w:rPr>
            </w:pPr>
            <w:r w:rsidRPr="00C068B9">
              <w:rPr>
                <w:rFonts w:ascii="Times New Roman" w:hAnsi="Times New Roman" w:cs="Times New Roman"/>
                <w:sz w:val="20"/>
                <w:szCs w:val="20"/>
              </w:rPr>
              <w:t>125</w:t>
            </w:r>
          </w:p>
        </w:tc>
        <w:tc>
          <w:tcPr>
            <w:tcW w:w="1539" w:type="dxa"/>
          </w:tcPr>
          <w:p w14:paraId="6CD33B56" w14:textId="77777777" w:rsidR="00C068B9" w:rsidRPr="00C068B9" w:rsidRDefault="00C068B9" w:rsidP="00C068B9">
            <w:pPr>
              <w:jc w:val="right"/>
              <w:rPr>
                <w:rFonts w:ascii="Times New Roman" w:hAnsi="Times New Roman" w:cs="Times New Roman"/>
                <w:sz w:val="20"/>
                <w:szCs w:val="20"/>
              </w:rPr>
            </w:pPr>
            <w:r w:rsidRPr="00C068B9">
              <w:rPr>
                <w:rFonts w:ascii="Times New Roman" w:hAnsi="Times New Roman" w:cs="Times New Roman"/>
                <w:sz w:val="20"/>
                <w:szCs w:val="20"/>
              </w:rPr>
              <w:t>2850</w:t>
            </w:r>
          </w:p>
        </w:tc>
      </w:tr>
      <w:tr w:rsidR="00C068B9" w:rsidRPr="00C068B9" w14:paraId="3DC7C3EA" w14:textId="77777777" w:rsidTr="00F22599">
        <w:trPr>
          <w:trHeight w:val="20"/>
        </w:trPr>
        <w:tc>
          <w:tcPr>
            <w:tcW w:w="511" w:type="dxa"/>
          </w:tcPr>
          <w:p w14:paraId="33C53AFE" w14:textId="77777777" w:rsidR="00C068B9" w:rsidRPr="00C068B9" w:rsidRDefault="00C068B9" w:rsidP="00C068B9">
            <w:pPr>
              <w:rPr>
                <w:rFonts w:ascii="Times New Roman" w:hAnsi="Times New Roman" w:cs="Times New Roman"/>
                <w:sz w:val="20"/>
                <w:szCs w:val="20"/>
              </w:rPr>
            </w:pPr>
            <w:r w:rsidRPr="00C068B9">
              <w:rPr>
                <w:rFonts w:ascii="Times New Roman" w:hAnsi="Times New Roman" w:cs="Times New Roman"/>
                <w:sz w:val="20"/>
                <w:szCs w:val="20"/>
              </w:rPr>
              <w:t>5.</w:t>
            </w:r>
          </w:p>
        </w:tc>
        <w:tc>
          <w:tcPr>
            <w:tcW w:w="5754" w:type="dxa"/>
          </w:tcPr>
          <w:p w14:paraId="3074E2A3" w14:textId="77777777" w:rsidR="00C068B9" w:rsidRPr="00C068B9" w:rsidRDefault="00C068B9" w:rsidP="00C068B9">
            <w:pPr>
              <w:spacing w:line="360" w:lineRule="auto"/>
              <w:rPr>
                <w:rFonts w:ascii="Times New Roman" w:hAnsi="Times New Roman" w:cs="Times New Roman"/>
                <w:sz w:val="20"/>
                <w:szCs w:val="20"/>
              </w:rPr>
            </w:pPr>
            <w:proofErr w:type="spellStart"/>
            <w:r w:rsidRPr="00C068B9">
              <w:rPr>
                <w:rFonts w:ascii="Times New Roman" w:hAnsi="Times New Roman" w:cs="Times New Roman"/>
                <w:sz w:val="20"/>
                <w:szCs w:val="20"/>
              </w:rPr>
              <w:t>Sijotuvas</w:t>
            </w:r>
            <w:proofErr w:type="spellEnd"/>
            <w:r w:rsidRPr="00C068B9">
              <w:rPr>
                <w:rFonts w:ascii="Times New Roman" w:hAnsi="Times New Roman" w:cs="Times New Roman"/>
                <w:sz w:val="20"/>
                <w:szCs w:val="20"/>
              </w:rPr>
              <w:t xml:space="preserve"> </w:t>
            </w:r>
            <w:proofErr w:type="spellStart"/>
            <w:r w:rsidRPr="00C068B9">
              <w:rPr>
                <w:rFonts w:ascii="Times New Roman" w:hAnsi="Times New Roman" w:cs="Times New Roman"/>
                <w:sz w:val="20"/>
                <w:szCs w:val="20"/>
              </w:rPr>
              <w:t>Portaffil</w:t>
            </w:r>
            <w:proofErr w:type="spellEnd"/>
            <w:r w:rsidRPr="00C068B9">
              <w:rPr>
                <w:rFonts w:ascii="Times New Roman" w:hAnsi="Times New Roman" w:cs="Times New Roman"/>
                <w:sz w:val="20"/>
                <w:szCs w:val="20"/>
              </w:rPr>
              <w:t xml:space="preserve"> 4000W</w:t>
            </w:r>
          </w:p>
        </w:tc>
        <w:tc>
          <w:tcPr>
            <w:tcW w:w="1294" w:type="dxa"/>
          </w:tcPr>
          <w:p w14:paraId="0F27622E" w14:textId="77777777" w:rsidR="00C068B9" w:rsidRPr="00C068B9" w:rsidRDefault="00C068B9" w:rsidP="00C068B9">
            <w:pPr>
              <w:jc w:val="center"/>
              <w:rPr>
                <w:rFonts w:ascii="Times New Roman" w:hAnsi="Times New Roman" w:cs="Times New Roman"/>
                <w:sz w:val="20"/>
                <w:szCs w:val="20"/>
              </w:rPr>
            </w:pPr>
            <w:r w:rsidRPr="00C068B9">
              <w:rPr>
                <w:rFonts w:ascii="Times New Roman" w:hAnsi="Times New Roman" w:cs="Times New Roman"/>
                <w:sz w:val="20"/>
                <w:szCs w:val="20"/>
              </w:rPr>
              <w:t>2012</w:t>
            </w:r>
          </w:p>
        </w:tc>
        <w:tc>
          <w:tcPr>
            <w:tcW w:w="683" w:type="dxa"/>
          </w:tcPr>
          <w:p w14:paraId="74EE45D1" w14:textId="77777777" w:rsidR="00C068B9" w:rsidRPr="00C068B9" w:rsidRDefault="00C068B9" w:rsidP="00C068B9">
            <w:pPr>
              <w:jc w:val="right"/>
              <w:rPr>
                <w:rFonts w:ascii="Times New Roman" w:hAnsi="Times New Roman" w:cs="Times New Roman"/>
                <w:sz w:val="20"/>
                <w:szCs w:val="20"/>
              </w:rPr>
            </w:pPr>
            <w:r w:rsidRPr="00C068B9">
              <w:rPr>
                <w:rFonts w:ascii="Times New Roman" w:hAnsi="Times New Roman" w:cs="Times New Roman"/>
                <w:sz w:val="20"/>
                <w:szCs w:val="20"/>
              </w:rPr>
              <w:t>39</w:t>
            </w:r>
          </w:p>
        </w:tc>
        <w:tc>
          <w:tcPr>
            <w:tcW w:w="1539" w:type="dxa"/>
          </w:tcPr>
          <w:p w14:paraId="73F94B39" w14:textId="77777777" w:rsidR="00C068B9" w:rsidRPr="00C068B9" w:rsidRDefault="00C068B9" w:rsidP="00C068B9">
            <w:pPr>
              <w:jc w:val="right"/>
              <w:rPr>
                <w:rFonts w:ascii="Times New Roman" w:hAnsi="Times New Roman" w:cs="Times New Roman"/>
                <w:sz w:val="20"/>
                <w:szCs w:val="20"/>
              </w:rPr>
            </w:pPr>
            <w:r w:rsidRPr="00C068B9">
              <w:rPr>
                <w:rFonts w:ascii="Times New Roman" w:hAnsi="Times New Roman" w:cs="Times New Roman"/>
                <w:sz w:val="20"/>
                <w:szCs w:val="20"/>
              </w:rPr>
              <w:t>8850</w:t>
            </w:r>
          </w:p>
        </w:tc>
      </w:tr>
      <w:tr w:rsidR="00C068B9" w:rsidRPr="00C068B9" w14:paraId="6C5A469F" w14:textId="77777777" w:rsidTr="00F22599">
        <w:trPr>
          <w:trHeight w:val="20"/>
        </w:trPr>
        <w:tc>
          <w:tcPr>
            <w:tcW w:w="511" w:type="dxa"/>
          </w:tcPr>
          <w:p w14:paraId="33B3CBBD" w14:textId="77777777" w:rsidR="00C068B9" w:rsidRPr="00C068B9" w:rsidRDefault="00C068B9" w:rsidP="00C068B9">
            <w:pPr>
              <w:rPr>
                <w:rFonts w:ascii="Times New Roman" w:hAnsi="Times New Roman" w:cs="Times New Roman"/>
                <w:sz w:val="20"/>
                <w:szCs w:val="20"/>
              </w:rPr>
            </w:pPr>
            <w:r w:rsidRPr="00C068B9">
              <w:rPr>
                <w:rFonts w:ascii="Times New Roman" w:hAnsi="Times New Roman" w:cs="Times New Roman"/>
                <w:sz w:val="20"/>
                <w:szCs w:val="20"/>
              </w:rPr>
              <w:t>6.</w:t>
            </w:r>
          </w:p>
        </w:tc>
        <w:tc>
          <w:tcPr>
            <w:tcW w:w="5754" w:type="dxa"/>
          </w:tcPr>
          <w:p w14:paraId="139BE270" w14:textId="77777777" w:rsidR="00C068B9" w:rsidRPr="00C068B9" w:rsidRDefault="00C068B9" w:rsidP="00C068B9">
            <w:pPr>
              <w:spacing w:line="360" w:lineRule="auto"/>
              <w:rPr>
                <w:rFonts w:ascii="Times New Roman" w:hAnsi="Times New Roman" w:cs="Times New Roman"/>
                <w:sz w:val="20"/>
                <w:szCs w:val="20"/>
              </w:rPr>
            </w:pPr>
            <w:proofErr w:type="spellStart"/>
            <w:r w:rsidRPr="00C068B9">
              <w:rPr>
                <w:rFonts w:ascii="Times New Roman" w:hAnsi="Times New Roman" w:cs="Times New Roman"/>
                <w:sz w:val="20"/>
                <w:szCs w:val="20"/>
              </w:rPr>
              <w:t>Smulkintuvas</w:t>
            </w:r>
            <w:proofErr w:type="spellEnd"/>
            <w:r w:rsidRPr="00C068B9">
              <w:rPr>
                <w:rFonts w:ascii="Times New Roman" w:hAnsi="Times New Roman" w:cs="Times New Roman"/>
                <w:sz w:val="20"/>
                <w:szCs w:val="20"/>
              </w:rPr>
              <w:t xml:space="preserve"> </w:t>
            </w:r>
            <w:proofErr w:type="spellStart"/>
            <w:r w:rsidRPr="00C068B9">
              <w:rPr>
                <w:rFonts w:ascii="Times New Roman" w:hAnsi="Times New Roman" w:cs="Times New Roman"/>
                <w:sz w:val="20"/>
                <w:szCs w:val="20"/>
              </w:rPr>
              <w:t>Caravaggi</w:t>
            </w:r>
            <w:proofErr w:type="spellEnd"/>
            <w:r w:rsidRPr="00C068B9">
              <w:rPr>
                <w:rFonts w:ascii="Times New Roman" w:hAnsi="Times New Roman" w:cs="Times New Roman"/>
                <w:sz w:val="20"/>
                <w:szCs w:val="20"/>
              </w:rPr>
              <w:t xml:space="preserve"> bio900</w:t>
            </w:r>
          </w:p>
        </w:tc>
        <w:tc>
          <w:tcPr>
            <w:tcW w:w="1294" w:type="dxa"/>
          </w:tcPr>
          <w:p w14:paraId="5E4A8ED2" w14:textId="77777777" w:rsidR="00C068B9" w:rsidRPr="00C068B9" w:rsidRDefault="00C068B9" w:rsidP="00C068B9">
            <w:pPr>
              <w:jc w:val="center"/>
              <w:rPr>
                <w:rFonts w:ascii="Times New Roman" w:hAnsi="Times New Roman" w:cs="Times New Roman"/>
                <w:sz w:val="20"/>
                <w:szCs w:val="20"/>
              </w:rPr>
            </w:pPr>
            <w:r w:rsidRPr="00C068B9">
              <w:rPr>
                <w:rFonts w:ascii="Times New Roman" w:hAnsi="Times New Roman" w:cs="Times New Roman"/>
                <w:sz w:val="20"/>
                <w:szCs w:val="20"/>
              </w:rPr>
              <w:t>2012</w:t>
            </w:r>
          </w:p>
        </w:tc>
        <w:tc>
          <w:tcPr>
            <w:tcW w:w="683" w:type="dxa"/>
          </w:tcPr>
          <w:p w14:paraId="6D55E79A" w14:textId="77777777" w:rsidR="00C068B9" w:rsidRPr="00C068B9" w:rsidRDefault="00C068B9" w:rsidP="00C068B9">
            <w:pPr>
              <w:jc w:val="right"/>
              <w:rPr>
                <w:rFonts w:ascii="Times New Roman" w:hAnsi="Times New Roman" w:cs="Times New Roman"/>
                <w:sz w:val="20"/>
                <w:szCs w:val="20"/>
              </w:rPr>
            </w:pPr>
            <w:r w:rsidRPr="00C068B9">
              <w:rPr>
                <w:rFonts w:ascii="Times New Roman" w:hAnsi="Times New Roman" w:cs="Times New Roman"/>
                <w:sz w:val="20"/>
                <w:szCs w:val="20"/>
              </w:rPr>
              <w:t>130</w:t>
            </w:r>
          </w:p>
        </w:tc>
        <w:tc>
          <w:tcPr>
            <w:tcW w:w="1539" w:type="dxa"/>
          </w:tcPr>
          <w:p w14:paraId="13A2EC92" w14:textId="77777777" w:rsidR="00C068B9" w:rsidRPr="00C068B9" w:rsidRDefault="00C068B9" w:rsidP="00C068B9">
            <w:pPr>
              <w:jc w:val="right"/>
              <w:rPr>
                <w:rFonts w:ascii="Times New Roman" w:hAnsi="Times New Roman" w:cs="Times New Roman"/>
                <w:sz w:val="20"/>
                <w:szCs w:val="20"/>
              </w:rPr>
            </w:pPr>
            <w:r w:rsidRPr="00C068B9">
              <w:rPr>
                <w:rFonts w:ascii="Times New Roman" w:hAnsi="Times New Roman" w:cs="Times New Roman"/>
                <w:sz w:val="20"/>
                <w:szCs w:val="20"/>
              </w:rPr>
              <w:t>5200</w:t>
            </w:r>
          </w:p>
        </w:tc>
      </w:tr>
      <w:tr w:rsidR="00C068B9" w:rsidRPr="00C068B9" w14:paraId="5EE8E045" w14:textId="77777777" w:rsidTr="00F22599">
        <w:trPr>
          <w:trHeight w:val="20"/>
        </w:trPr>
        <w:tc>
          <w:tcPr>
            <w:tcW w:w="511" w:type="dxa"/>
          </w:tcPr>
          <w:p w14:paraId="5E543AB2" w14:textId="77777777" w:rsidR="00C068B9" w:rsidRPr="00C068B9" w:rsidRDefault="00C068B9" w:rsidP="00C068B9">
            <w:pPr>
              <w:rPr>
                <w:rFonts w:ascii="Times New Roman" w:hAnsi="Times New Roman" w:cs="Times New Roman"/>
                <w:sz w:val="20"/>
                <w:szCs w:val="20"/>
              </w:rPr>
            </w:pPr>
            <w:r w:rsidRPr="00C068B9">
              <w:rPr>
                <w:rFonts w:ascii="Times New Roman" w:hAnsi="Times New Roman" w:cs="Times New Roman"/>
                <w:sz w:val="20"/>
                <w:szCs w:val="20"/>
              </w:rPr>
              <w:t>7.</w:t>
            </w:r>
          </w:p>
        </w:tc>
        <w:tc>
          <w:tcPr>
            <w:tcW w:w="5754" w:type="dxa"/>
          </w:tcPr>
          <w:p w14:paraId="605C9F18" w14:textId="77777777" w:rsidR="00C068B9" w:rsidRPr="00C068B9" w:rsidRDefault="00C068B9" w:rsidP="00C068B9">
            <w:pPr>
              <w:rPr>
                <w:rFonts w:ascii="Times New Roman" w:hAnsi="Times New Roman" w:cs="Times New Roman"/>
                <w:sz w:val="20"/>
                <w:szCs w:val="20"/>
              </w:rPr>
            </w:pPr>
            <w:proofErr w:type="spellStart"/>
            <w:r w:rsidRPr="00C068B9">
              <w:rPr>
                <w:rFonts w:ascii="Times New Roman" w:hAnsi="Times New Roman" w:cs="Times New Roman"/>
                <w:sz w:val="20"/>
                <w:szCs w:val="20"/>
              </w:rPr>
              <w:t>Smulkintuvas</w:t>
            </w:r>
            <w:proofErr w:type="spellEnd"/>
            <w:r w:rsidRPr="00C068B9">
              <w:rPr>
                <w:rFonts w:ascii="Times New Roman" w:hAnsi="Times New Roman" w:cs="Times New Roman"/>
                <w:sz w:val="20"/>
                <w:szCs w:val="20"/>
              </w:rPr>
              <w:t xml:space="preserve"> Teuton </w:t>
            </w:r>
            <w:proofErr w:type="spellStart"/>
            <w:r w:rsidRPr="00C068B9">
              <w:rPr>
                <w:rFonts w:ascii="Times New Roman" w:hAnsi="Times New Roman" w:cs="Times New Roman"/>
                <w:sz w:val="20"/>
                <w:szCs w:val="20"/>
              </w:rPr>
              <w:t>Egersman</w:t>
            </w:r>
            <w:proofErr w:type="spellEnd"/>
            <w:r w:rsidRPr="00C068B9">
              <w:rPr>
                <w:rFonts w:ascii="Times New Roman" w:hAnsi="Times New Roman" w:cs="Times New Roman"/>
                <w:sz w:val="20"/>
                <w:szCs w:val="20"/>
              </w:rPr>
              <w:t xml:space="preserve"> Z50, </w:t>
            </w:r>
          </w:p>
          <w:p w14:paraId="5C505327" w14:textId="77777777" w:rsidR="00C068B9" w:rsidRPr="00C068B9" w:rsidRDefault="00C068B9" w:rsidP="00C068B9">
            <w:pPr>
              <w:rPr>
                <w:rFonts w:ascii="Times New Roman" w:hAnsi="Times New Roman" w:cs="Times New Roman"/>
                <w:sz w:val="20"/>
                <w:szCs w:val="20"/>
              </w:rPr>
            </w:pPr>
            <w:proofErr w:type="spellStart"/>
            <w:r w:rsidRPr="00C068B9">
              <w:rPr>
                <w:rFonts w:ascii="Times New Roman" w:hAnsi="Times New Roman" w:cs="Times New Roman"/>
                <w:sz w:val="20"/>
                <w:szCs w:val="20"/>
              </w:rPr>
              <w:t>variklis</w:t>
            </w:r>
            <w:proofErr w:type="spellEnd"/>
            <w:r w:rsidRPr="00C068B9">
              <w:rPr>
                <w:rFonts w:ascii="Times New Roman" w:hAnsi="Times New Roman" w:cs="Times New Roman"/>
                <w:sz w:val="20"/>
                <w:szCs w:val="20"/>
              </w:rPr>
              <w:t>: Cummins X12</w:t>
            </w:r>
          </w:p>
        </w:tc>
        <w:tc>
          <w:tcPr>
            <w:tcW w:w="1294" w:type="dxa"/>
          </w:tcPr>
          <w:p w14:paraId="1092ED8A" w14:textId="77777777" w:rsidR="00C068B9" w:rsidRPr="00C068B9" w:rsidRDefault="00C068B9" w:rsidP="00C068B9">
            <w:pPr>
              <w:jc w:val="center"/>
              <w:rPr>
                <w:rFonts w:ascii="Times New Roman" w:hAnsi="Times New Roman" w:cs="Times New Roman"/>
                <w:sz w:val="20"/>
                <w:szCs w:val="20"/>
              </w:rPr>
            </w:pPr>
            <w:r w:rsidRPr="00C068B9">
              <w:rPr>
                <w:rFonts w:ascii="Times New Roman" w:hAnsi="Times New Roman" w:cs="Times New Roman"/>
                <w:sz w:val="20"/>
                <w:szCs w:val="20"/>
              </w:rPr>
              <w:t>2023</w:t>
            </w:r>
          </w:p>
        </w:tc>
        <w:tc>
          <w:tcPr>
            <w:tcW w:w="683" w:type="dxa"/>
          </w:tcPr>
          <w:p w14:paraId="6FAF8FF6" w14:textId="77777777" w:rsidR="00C068B9" w:rsidRPr="00C068B9" w:rsidRDefault="00C068B9" w:rsidP="00C068B9">
            <w:pPr>
              <w:jc w:val="right"/>
              <w:rPr>
                <w:rFonts w:ascii="Times New Roman" w:hAnsi="Times New Roman" w:cs="Times New Roman"/>
                <w:sz w:val="20"/>
                <w:szCs w:val="20"/>
              </w:rPr>
            </w:pPr>
            <w:r w:rsidRPr="00C068B9">
              <w:rPr>
                <w:rFonts w:ascii="Times New Roman" w:hAnsi="Times New Roman" w:cs="Times New Roman"/>
                <w:sz w:val="20"/>
                <w:szCs w:val="20"/>
              </w:rPr>
              <w:t>373</w:t>
            </w:r>
          </w:p>
        </w:tc>
        <w:tc>
          <w:tcPr>
            <w:tcW w:w="1539" w:type="dxa"/>
          </w:tcPr>
          <w:p w14:paraId="3D32BF7D" w14:textId="77777777" w:rsidR="00C068B9" w:rsidRPr="00C068B9" w:rsidRDefault="00C068B9" w:rsidP="00C068B9">
            <w:pPr>
              <w:jc w:val="right"/>
              <w:rPr>
                <w:rFonts w:ascii="Times New Roman" w:hAnsi="Times New Roman" w:cs="Times New Roman"/>
                <w:sz w:val="20"/>
                <w:szCs w:val="20"/>
              </w:rPr>
            </w:pPr>
            <w:r w:rsidRPr="00C068B9">
              <w:rPr>
                <w:rFonts w:ascii="Times New Roman" w:hAnsi="Times New Roman" w:cs="Times New Roman"/>
                <w:sz w:val="20"/>
                <w:szCs w:val="20"/>
              </w:rPr>
              <w:t>2750</w:t>
            </w:r>
          </w:p>
        </w:tc>
      </w:tr>
      <w:tr w:rsidR="00C068B9" w:rsidRPr="00C068B9" w14:paraId="59971511" w14:textId="77777777" w:rsidTr="00F22599">
        <w:trPr>
          <w:trHeight w:val="20"/>
        </w:trPr>
        <w:tc>
          <w:tcPr>
            <w:tcW w:w="511" w:type="dxa"/>
          </w:tcPr>
          <w:p w14:paraId="26F0AA4F" w14:textId="77777777" w:rsidR="00C068B9" w:rsidRPr="00C068B9" w:rsidRDefault="00C068B9" w:rsidP="00C068B9">
            <w:pPr>
              <w:rPr>
                <w:rFonts w:ascii="Times New Roman" w:hAnsi="Times New Roman" w:cs="Times New Roman"/>
                <w:sz w:val="20"/>
                <w:szCs w:val="20"/>
              </w:rPr>
            </w:pPr>
            <w:r w:rsidRPr="00C068B9">
              <w:rPr>
                <w:rFonts w:ascii="Times New Roman" w:hAnsi="Times New Roman" w:cs="Times New Roman"/>
                <w:sz w:val="20"/>
                <w:szCs w:val="20"/>
              </w:rPr>
              <w:t>8.</w:t>
            </w:r>
          </w:p>
        </w:tc>
        <w:tc>
          <w:tcPr>
            <w:tcW w:w="5754" w:type="dxa"/>
          </w:tcPr>
          <w:p w14:paraId="79C25A1C" w14:textId="77777777" w:rsidR="00C068B9" w:rsidRPr="00C068B9" w:rsidRDefault="00C068B9" w:rsidP="00C068B9">
            <w:pPr>
              <w:spacing w:line="360" w:lineRule="auto"/>
              <w:rPr>
                <w:rFonts w:ascii="Times New Roman" w:hAnsi="Times New Roman" w:cs="Times New Roman"/>
                <w:sz w:val="20"/>
                <w:szCs w:val="20"/>
              </w:rPr>
            </w:pPr>
            <w:proofErr w:type="spellStart"/>
            <w:r w:rsidRPr="00C068B9">
              <w:rPr>
                <w:rFonts w:ascii="Times New Roman" w:hAnsi="Times New Roman" w:cs="Times New Roman"/>
                <w:sz w:val="20"/>
                <w:szCs w:val="20"/>
              </w:rPr>
              <w:t>Ratinis</w:t>
            </w:r>
            <w:proofErr w:type="spellEnd"/>
            <w:r w:rsidRPr="00C068B9">
              <w:rPr>
                <w:rFonts w:ascii="Times New Roman" w:hAnsi="Times New Roman" w:cs="Times New Roman"/>
                <w:sz w:val="20"/>
                <w:szCs w:val="20"/>
              </w:rPr>
              <w:t xml:space="preserve"> </w:t>
            </w:r>
            <w:proofErr w:type="spellStart"/>
            <w:r w:rsidRPr="00C068B9">
              <w:rPr>
                <w:rFonts w:ascii="Times New Roman" w:hAnsi="Times New Roman" w:cs="Times New Roman"/>
                <w:sz w:val="20"/>
                <w:szCs w:val="20"/>
              </w:rPr>
              <w:t>ekskavatorius</w:t>
            </w:r>
            <w:proofErr w:type="spellEnd"/>
            <w:r w:rsidRPr="00C068B9">
              <w:rPr>
                <w:rFonts w:ascii="Times New Roman" w:hAnsi="Times New Roman" w:cs="Times New Roman"/>
                <w:sz w:val="20"/>
                <w:szCs w:val="20"/>
              </w:rPr>
              <w:t xml:space="preserve"> JCB JS145W</w:t>
            </w:r>
          </w:p>
        </w:tc>
        <w:tc>
          <w:tcPr>
            <w:tcW w:w="1294" w:type="dxa"/>
          </w:tcPr>
          <w:p w14:paraId="3007D3F7" w14:textId="77777777" w:rsidR="00C068B9" w:rsidRPr="00C068B9" w:rsidRDefault="00C068B9" w:rsidP="00C068B9">
            <w:pPr>
              <w:jc w:val="center"/>
              <w:rPr>
                <w:rFonts w:ascii="Times New Roman" w:hAnsi="Times New Roman" w:cs="Times New Roman"/>
                <w:sz w:val="20"/>
                <w:szCs w:val="20"/>
              </w:rPr>
            </w:pPr>
            <w:r w:rsidRPr="00C068B9">
              <w:rPr>
                <w:rFonts w:ascii="Times New Roman" w:hAnsi="Times New Roman" w:cs="Times New Roman"/>
                <w:sz w:val="20"/>
                <w:szCs w:val="20"/>
              </w:rPr>
              <w:t>2004</w:t>
            </w:r>
          </w:p>
        </w:tc>
        <w:tc>
          <w:tcPr>
            <w:tcW w:w="683" w:type="dxa"/>
          </w:tcPr>
          <w:p w14:paraId="375B84DF" w14:textId="77777777" w:rsidR="00C068B9" w:rsidRPr="00C068B9" w:rsidRDefault="00C068B9" w:rsidP="00C068B9">
            <w:pPr>
              <w:jc w:val="right"/>
              <w:rPr>
                <w:rFonts w:ascii="Times New Roman" w:hAnsi="Times New Roman" w:cs="Times New Roman"/>
                <w:sz w:val="20"/>
                <w:szCs w:val="20"/>
              </w:rPr>
            </w:pPr>
            <w:r w:rsidRPr="00C068B9">
              <w:rPr>
                <w:rFonts w:ascii="Times New Roman" w:hAnsi="Times New Roman" w:cs="Times New Roman"/>
                <w:sz w:val="20"/>
                <w:szCs w:val="20"/>
              </w:rPr>
              <w:t>81</w:t>
            </w:r>
          </w:p>
        </w:tc>
        <w:tc>
          <w:tcPr>
            <w:tcW w:w="1539" w:type="dxa"/>
          </w:tcPr>
          <w:p w14:paraId="4D052631" w14:textId="77777777" w:rsidR="00C068B9" w:rsidRPr="00C068B9" w:rsidRDefault="00C068B9" w:rsidP="00C068B9">
            <w:pPr>
              <w:jc w:val="right"/>
              <w:rPr>
                <w:rFonts w:ascii="Times New Roman" w:hAnsi="Times New Roman" w:cs="Times New Roman"/>
                <w:sz w:val="20"/>
                <w:szCs w:val="20"/>
              </w:rPr>
            </w:pPr>
            <w:r w:rsidRPr="00C068B9">
              <w:rPr>
                <w:rFonts w:ascii="Times New Roman" w:hAnsi="Times New Roman" w:cs="Times New Roman"/>
                <w:sz w:val="20"/>
                <w:szCs w:val="20"/>
              </w:rPr>
              <w:t>12500</w:t>
            </w:r>
          </w:p>
        </w:tc>
      </w:tr>
      <w:tr w:rsidR="00C068B9" w:rsidRPr="00C068B9" w14:paraId="3DB9F1F1" w14:textId="77777777" w:rsidTr="00F22599">
        <w:trPr>
          <w:trHeight w:val="20"/>
        </w:trPr>
        <w:tc>
          <w:tcPr>
            <w:tcW w:w="511" w:type="dxa"/>
          </w:tcPr>
          <w:p w14:paraId="14102344" w14:textId="77777777" w:rsidR="00C068B9" w:rsidRPr="00C068B9" w:rsidRDefault="00C068B9" w:rsidP="00C068B9">
            <w:pPr>
              <w:rPr>
                <w:rFonts w:ascii="Times New Roman" w:hAnsi="Times New Roman" w:cs="Times New Roman"/>
                <w:sz w:val="20"/>
                <w:szCs w:val="20"/>
              </w:rPr>
            </w:pPr>
            <w:r w:rsidRPr="00C068B9">
              <w:rPr>
                <w:rFonts w:ascii="Times New Roman" w:hAnsi="Times New Roman" w:cs="Times New Roman"/>
                <w:sz w:val="20"/>
                <w:szCs w:val="20"/>
              </w:rPr>
              <w:t>9.</w:t>
            </w:r>
          </w:p>
        </w:tc>
        <w:tc>
          <w:tcPr>
            <w:tcW w:w="5754" w:type="dxa"/>
          </w:tcPr>
          <w:p w14:paraId="4A25A55E" w14:textId="77777777" w:rsidR="00C068B9" w:rsidRPr="00C068B9" w:rsidRDefault="00C068B9" w:rsidP="00C068B9">
            <w:pPr>
              <w:rPr>
                <w:rFonts w:ascii="Times New Roman" w:hAnsi="Times New Roman" w:cs="Times New Roman"/>
                <w:sz w:val="20"/>
                <w:szCs w:val="20"/>
              </w:rPr>
            </w:pPr>
            <w:proofErr w:type="spellStart"/>
            <w:r w:rsidRPr="00C068B9">
              <w:rPr>
                <w:rFonts w:ascii="Times New Roman" w:hAnsi="Times New Roman" w:cs="Times New Roman"/>
                <w:sz w:val="20"/>
                <w:szCs w:val="20"/>
              </w:rPr>
              <w:t>Atliekų</w:t>
            </w:r>
            <w:proofErr w:type="spellEnd"/>
            <w:r w:rsidRPr="00C068B9">
              <w:rPr>
                <w:rFonts w:ascii="Times New Roman" w:hAnsi="Times New Roman" w:cs="Times New Roman"/>
                <w:sz w:val="20"/>
                <w:szCs w:val="20"/>
              </w:rPr>
              <w:t xml:space="preserve"> </w:t>
            </w:r>
            <w:proofErr w:type="spellStart"/>
            <w:r w:rsidRPr="00C068B9">
              <w:rPr>
                <w:rFonts w:ascii="Times New Roman" w:hAnsi="Times New Roman" w:cs="Times New Roman"/>
                <w:sz w:val="20"/>
                <w:szCs w:val="20"/>
              </w:rPr>
              <w:t>Tankintuvas</w:t>
            </w:r>
            <w:proofErr w:type="spellEnd"/>
            <w:r w:rsidRPr="00C068B9">
              <w:rPr>
                <w:rFonts w:ascii="Times New Roman" w:hAnsi="Times New Roman" w:cs="Times New Roman"/>
                <w:sz w:val="20"/>
                <w:szCs w:val="20"/>
              </w:rPr>
              <w:t xml:space="preserve"> Tana Eco320,</w:t>
            </w:r>
          </w:p>
          <w:p w14:paraId="2145F3CC" w14:textId="77777777" w:rsidR="00C068B9" w:rsidRPr="00C068B9" w:rsidRDefault="00C068B9" w:rsidP="00C068B9">
            <w:pPr>
              <w:rPr>
                <w:rFonts w:ascii="Times New Roman" w:hAnsi="Times New Roman" w:cs="Times New Roman"/>
                <w:sz w:val="20"/>
                <w:szCs w:val="20"/>
              </w:rPr>
            </w:pPr>
            <w:proofErr w:type="spellStart"/>
            <w:r w:rsidRPr="00C068B9">
              <w:rPr>
                <w:rFonts w:ascii="Times New Roman" w:hAnsi="Times New Roman" w:cs="Times New Roman"/>
                <w:sz w:val="20"/>
                <w:szCs w:val="20"/>
              </w:rPr>
              <w:t>variklis</w:t>
            </w:r>
            <w:proofErr w:type="spellEnd"/>
            <w:r w:rsidRPr="00C068B9">
              <w:rPr>
                <w:rFonts w:ascii="Times New Roman" w:hAnsi="Times New Roman" w:cs="Times New Roman"/>
                <w:sz w:val="20"/>
                <w:szCs w:val="20"/>
              </w:rPr>
              <w:t>: Cummins QSL9 (U.S EPA Tier 4 Final, Carb Tier 4 Final EU Stage IV)</w:t>
            </w:r>
          </w:p>
        </w:tc>
        <w:tc>
          <w:tcPr>
            <w:tcW w:w="1294" w:type="dxa"/>
          </w:tcPr>
          <w:p w14:paraId="13A69B20" w14:textId="77777777" w:rsidR="00C068B9" w:rsidRPr="00C068B9" w:rsidRDefault="00C068B9" w:rsidP="00C068B9">
            <w:pPr>
              <w:jc w:val="center"/>
              <w:rPr>
                <w:rFonts w:ascii="Times New Roman" w:hAnsi="Times New Roman" w:cs="Times New Roman"/>
                <w:sz w:val="20"/>
                <w:szCs w:val="20"/>
              </w:rPr>
            </w:pPr>
            <w:r w:rsidRPr="00C068B9">
              <w:rPr>
                <w:rFonts w:ascii="Times New Roman" w:hAnsi="Times New Roman" w:cs="Times New Roman"/>
                <w:sz w:val="20"/>
                <w:szCs w:val="20"/>
              </w:rPr>
              <w:t>2014</w:t>
            </w:r>
          </w:p>
        </w:tc>
        <w:tc>
          <w:tcPr>
            <w:tcW w:w="683" w:type="dxa"/>
          </w:tcPr>
          <w:p w14:paraId="7999CF12" w14:textId="77777777" w:rsidR="00C068B9" w:rsidRPr="00C068B9" w:rsidRDefault="00C068B9" w:rsidP="00C068B9">
            <w:pPr>
              <w:jc w:val="right"/>
              <w:rPr>
                <w:rFonts w:ascii="Times New Roman" w:hAnsi="Times New Roman" w:cs="Times New Roman"/>
                <w:sz w:val="20"/>
                <w:szCs w:val="20"/>
              </w:rPr>
            </w:pPr>
            <w:r w:rsidRPr="00C068B9">
              <w:rPr>
                <w:rFonts w:ascii="Times New Roman" w:hAnsi="Times New Roman" w:cs="Times New Roman"/>
                <w:sz w:val="20"/>
                <w:szCs w:val="20"/>
              </w:rPr>
              <w:t>257</w:t>
            </w:r>
          </w:p>
        </w:tc>
        <w:tc>
          <w:tcPr>
            <w:tcW w:w="1539" w:type="dxa"/>
          </w:tcPr>
          <w:p w14:paraId="1CA9EB70" w14:textId="77777777" w:rsidR="00C068B9" w:rsidRPr="00C068B9" w:rsidRDefault="00C068B9" w:rsidP="00C068B9">
            <w:pPr>
              <w:jc w:val="right"/>
              <w:rPr>
                <w:rFonts w:ascii="Times New Roman" w:hAnsi="Times New Roman" w:cs="Times New Roman"/>
                <w:sz w:val="20"/>
                <w:szCs w:val="20"/>
              </w:rPr>
            </w:pPr>
            <w:r w:rsidRPr="00C068B9">
              <w:rPr>
                <w:rFonts w:ascii="Times New Roman" w:hAnsi="Times New Roman" w:cs="Times New Roman"/>
                <w:sz w:val="20"/>
                <w:szCs w:val="20"/>
              </w:rPr>
              <w:t>10100</w:t>
            </w:r>
          </w:p>
        </w:tc>
      </w:tr>
      <w:tr w:rsidR="00C068B9" w:rsidRPr="00C068B9" w14:paraId="3281BE4E" w14:textId="77777777" w:rsidTr="00F22599">
        <w:trPr>
          <w:trHeight w:val="20"/>
        </w:trPr>
        <w:tc>
          <w:tcPr>
            <w:tcW w:w="511" w:type="dxa"/>
          </w:tcPr>
          <w:p w14:paraId="2183849E" w14:textId="77777777" w:rsidR="00C068B9" w:rsidRPr="00C068B9" w:rsidRDefault="00C068B9" w:rsidP="00C068B9">
            <w:pPr>
              <w:rPr>
                <w:rFonts w:ascii="Times New Roman" w:hAnsi="Times New Roman" w:cs="Times New Roman"/>
                <w:sz w:val="20"/>
                <w:szCs w:val="20"/>
              </w:rPr>
            </w:pPr>
            <w:r w:rsidRPr="00C068B9">
              <w:rPr>
                <w:rFonts w:ascii="Times New Roman" w:hAnsi="Times New Roman" w:cs="Times New Roman"/>
                <w:sz w:val="20"/>
                <w:szCs w:val="20"/>
              </w:rPr>
              <w:t>10.</w:t>
            </w:r>
          </w:p>
        </w:tc>
        <w:tc>
          <w:tcPr>
            <w:tcW w:w="5754" w:type="dxa"/>
          </w:tcPr>
          <w:p w14:paraId="4D83619D" w14:textId="77777777" w:rsidR="00C068B9" w:rsidRPr="00C068B9" w:rsidRDefault="00C068B9" w:rsidP="00C068B9">
            <w:pPr>
              <w:spacing w:line="360" w:lineRule="auto"/>
              <w:rPr>
                <w:rFonts w:ascii="Times New Roman" w:hAnsi="Times New Roman" w:cs="Times New Roman"/>
                <w:sz w:val="20"/>
                <w:szCs w:val="20"/>
              </w:rPr>
            </w:pPr>
            <w:proofErr w:type="spellStart"/>
            <w:r w:rsidRPr="00C068B9">
              <w:rPr>
                <w:rFonts w:ascii="Times New Roman" w:hAnsi="Times New Roman" w:cs="Times New Roman"/>
                <w:sz w:val="20"/>
                <w:szCs w:val="20"/>
              </w:rPr>
              <w:t>Ratinis</w:t>
            </w:r>
            <w:proofErr w:type="spellEnd"/>
            <w:r w:rsidRPr="00C068B9">
              <w:rPr>
                <w:rFonts w:ascii="Times New Roman" w:hAnsi="Times New Roman" w:cs="Times New Roman"/>
                <w:sz w:val="20"/>
                <w:szCs w:val="20"/>
              </w:rPr>
              <w:t xml:space="preserve"> </w:t>
            </w:r>
            <w:proofErr w:type="spellStart"/>
            <w:r w:rsidRPr="00C068B9">
              <w:rPr>
                <w:rFonts w:ascii="Times New Roman" w:hAnsi="Times New Roman" w:cs="Times New Roman"/>
                <w:sz w:val="20"/>
                <w:szCs w:val="20"/>
              </w:rPr>
              <w:t>traktorius</w:t>
            </w:r>
            <w:proofErr w:type="spellEnd"/>
            <w:r w:rsidRPr="00C068B9">
              <w:rPr>
                <w:rFonts w:ascii="Times New Roman" w:hAnsi="Times New Roman" w:cs="Times New Roman"/>
                <w:sz w:val="20"/>
                <w:szCs w:val="20"/>
              </w:rPr>
              <w:t xml:space="preserve"> McCormick MTX3</w:t>
            </w:r>
          </w:p>
        </w:tc>
        <w:tc>
          <w:tcPr>
            <w:tcW w:w="1294" w:type="dxa"/>
          </w:tcPr>
          <w:p w14:paraId="44449110" w14:textId="77777777" w:rsidR="00C068B9" w:rsidRPr="00C068B9" w:rsidRDefault="00C068B9" w:rsidP="00C068B9">
            <w:pPr>
              <w:jc w:val="center"/>
              <w:rPr>
                <w:rFonts w:ascii="Times New Roman" w:hAnsi="Times New Roman" w:cs="Times New Roman"/>
                <w:sz w:val="20"/>
                <w:szCs w:val="20"/>
              </w:rPr>
            </w:pPr>
            <w:r w:rsidRPr="00C068B9">
              <w:rPr>
                <w:rFonts w:ascii="Times New Roman" w:hAnsi="Times New Roman" w:cs="Times New Roman"/>
                <w:sz w:val="20"/>
                <w:szCs w:val="20"/>
              </w:rPr>
              <w:t>2006</w:t>
            </w:r>
          </w:p>
        </w:tc>
        <w:tc>
          <w:tcPr>
            <w:tcW w:w="683" w:type="dxa"/>
          </w:tcPr>
          <w:p w14:paraId="157DE22A" w14:textId="77777777" w:rsidR="00C068B9" w:rsidRPr="00C068B9" w:rsidRDefault="00C068B9" w:rsidP="00C068B9">
            <w:pPr>
              <w:jc w:val="right"/>
              <w:rPr>
                <w:rFonts w:ascii="Times New Roman" w:hAnsi="Times New Roman" w:cs="Times New Roman"/>
                <w:sz w:val="20"/>
                <w:szCs w:val="20"/>
              </w:rPr>
            </w:pPr>
            <w:r w:rsidRPr="00C068B9">
              <w:rPr>
                <w:rFonts w:ascii="Times New Roman" w:hAnsi="Times New Roman" w:cs="Times New Roman"/>
                <w:sz w:val="20"/>
                <w:szCs w:val="20"/>
              </w:rPr>
              <w:t>112</w:t>
            </w:r>
          </w:p>
        </w:tc>
        <w:tc>
          <w:tcPr>
            <w:tcW w:w="1539" w:type="dxa"/>
          </w:tcPr>
          <w:p w14:paraId="195A2673" w14:textId="77777777" w:rsidR="00C068B9" w:rsidRPr="00C068B9" w:rsidRDefault="00C068B9" w:rsidP="00C068B9">
            <w:pPr>
              <w:jc w:val="right"/>
              <w:rPr>
                <w:rFonts w:ascii="Times New Roman" w:hAnsi="Times New Roman" w:cs="Times New Roman"/>
                <w:sz w:val="20"/>
                <w:szCs w:val="20"/>
              </w:rPr>
            </w:pPr>
            <w:r w:rsidRPr="00C068B9">
              <w:rPr>
                <w:rFonts w:ascii="Times New Roman" w:hAnsi="Times New Roman" w:cs="Times New Roman"/>
                <w:sz w:val="20"/>
                <w:szCs w:val="20"/>
              </w:rPr>
              <w:t>5600</w:t>
            </w:r>
          </w:p>
        </w:tc>
      </w:tr>
    </w:tbl>
    <w:p w14:paraId="366E767A" w14:textId="77777777" w:rsidR="00C068B9" w:rsidRPr="00C068B9" w:rsidRDefault="00C068B9" w:rsidP="00C068B9">
      <w:pPr>
        <w:spacing w:after="200"/>
        <w:jc w:val="both"/>
        <w:rPr>
          <w:rFonts w:ascii="Times New Roman" w:eastAsia="Calibri" w:hAnsi="Times New Roman" w:cs="Times New Roman"/>
          <w:noProof/>
          <w:sz w:val="22"/>
          <w:szCs w:val="22"/>
          <w:u w:val="single"/>
          <w:lang w:eastAsia="en-US"/>
        </w:rPr>
      </w:pPr>
    </w:p>
    <w:bookmarkEnd w:id="47"/>
    <w:p w14:paraId="46C3EC61" w14:textId="77777777" w:rsidR="00C068B9" w:rsidRPr="00C068B9" w:rsidRDefault="00C068B9" w:rsidP="00C068B9">
      <w:pPr>
        <w:pBdr>
          <w:top w:val="single" w:sz="8" w:space="1" w:color="auto"/>
          <w:bottom w:val="single" w:sz="8" w:space="1" w:color="auto"/>
        </w:pBdr>
        <w:tabs>
          <w:tab w:val="left" w:pos="284"/>
        </w:tabs>
        <w:spacing w:before="60" w:after="60" w:line="240" w:lineRule="auto"/>
        <w:rPr>
          <w:rFonts w:ascii="Times New Roman" w:eastAsia="Calibri" w:hAnsi="Times New Roman" w:cs="Times New Roman"/>
          <w:b/>
          <w:sz w:val="20"/>
          <w:szCs w:val="20"/>
          <w:lang w:eastAsia="en-US"/>
        </w:rPr>
      </w:pPr>
      <w:r w:rsidRPr="00C068B9">
        <w:rPr>
          <w:rFonts w:ascii="Times New Roman" w:eastAsia="Calibri" w:hAnsi="Times New Roman" w:cs="Times New Roman"/>
          <w:b/>
          <w:sz w:val="22"/>
          <w:szCs w:val="22"/>
          <w:lang w:eastAsia="en-US"/>
        </w:rPr>
        <w:t xml:space="preserve">2. </w:t>
      </w:r>
      <w:r w:rsidRPr="00C068B9">
        <w:rPr>
          <w:rFonts w:ascii="Times New Roman" w:eastAsia="Calibri" w:hAnsi="Times New Roman" w:cs="Times New Roman"/>
          <w:b/>
          <w:sz w:val="20"/>
          <w:szCs w:val="20"/>
          <w:lang w:eastAsia="en-US"/>
        </w:rPr>
        <w:t>PIRKIMO OBJEKTO APIMTYS</w:t>
      </w:r>
    </w:p>
    <w:p w14:paraId="655018B5" w14:textId="77777777" w:rsidR="00C068B9" w:rsidRPr="00C068B9" w:rsidRDefault="00C068B9" w:rsidP="00C068B9">
      <w:pPr>
        <w:tabs>
          <w:tab w:val="left" w:pos="450"/>
          <w:tab w:val="left" w:pos="540"/>
        </w:tabs>
        <w:spacing w:after="200"/>
        <w:contextualSpacing/>
        <w:jc w:val="both"/>
        <w:rPr>
          <w:rFonts w:ascii="Times New Roman" w:eastAsia="Times New Roman" w:hAnsi="Times New Roman" w:cs="Times New Roman"/>
          <w:iCs/>
          <w:sz w:val="20"/>
          <w:szCs w:val="20"/>
          <w:lang w:eastAsia="en-US"/>
        </w:rPr>
      </w:pPr>
      <w:bookmarkStart w:id="49" w:name="_Hlk103280120"/>
      <w:r w:rsidRPr="00C068B9">
        <w:rPr>
          <w:rFonts w:ascii="Times New Roman" w:eastAsia="Times New Roman" w:hAnsi="Times New Roman" w:cs="Times New Roman"/>
          <w:iCs/>
          <w:sz w:val="20"/>
          <w:szCs w:val="20"/>
          <w:lang w:eastAsia="en-US"/>
        </w:rPr>
        <w:t xml:space="preserve">2.1. Kadangi Paslaugų poreikio prognozuoti neįmanoma, įvertinant praeities statistiką bei technikos nusidėvėjimą, numatoma pradinės sutarties vertė –  </w:t>
      </w:r>
      <w:r w:rsidRPr="00C068B9">
        <w:rPr>
          <w:rFonts w:ascii="Times New Roman" w:eastAsia="Times New Roman" w:hAnsi="Times New Roman" w:cs="Times New Roman"/>
          <w:b/>
          <w:bCs/>
          <w:iCs/>
          <w:sz w:val="20"/>
          <w:szCs w:val="20"/>
          <w:lang w:eastAsia="en-US"/>
        </w:rPr>
        <w:t>55 000,00</w:t>
      </w:r>
      <w:r w:rsidRPr="00C068B9">
        <w:rPr>
          <w:rFonts w:ascii="Times New Roman" w:eastAsia="Times New Roman" w:hAnsi="Times New Roman" w:cs="Times New Roman"/>
          <w:iCs/>
          <w:sz w:val="20"/>
          <w:szCs w:val="20"/>
          <w:lang w:eastAsia="en-US"/>
        </w:rPr>
        <w:t xml:space="preserve"> Eur be PVM. </w:t>
      </w:r>
    </w:p>
    <w:p w14:paraId="4CD0BEEE" w14:textId="77777777" w:rsidR="00C068B9" w:rsidRPr="00C068B9" w:rsidRDefault="00C068B9" w:rsidP="00C068B9">
      <w:pPr>
        <w:tabs>
          <w:tab w:val="left" w:pos="450"/>
          <w:tab w:val="left" w:pos="540"/>
        </w:tabs>
        <w:spacing w:after="200"/>
        <w:contextualSpacing/>
        <w:jc w:val="both"/>
        <w:rPr>
          <w:rFonts w:ascii="Times New Roman" w:eastAsia="Times New Roman" w:hAnsi="Times New Roman" w:cs="Times New Roman"/>
          <w:iCs/>
          <w:sz w:val="20"/>
          <w:szCs w:val="20"/>
          <w:u w:val="single"/>
          <w:lang w:eastAsia="en-US"/>
        </w:rPr>
      </w:pPr>
      <w:r w:rsidRPr="00C068B9">
        <w:rPr>
          <w:rFonts w:ascii="Times New Roman" w:eastAsia="Times New Roman" w:hAnsi="Times New Roman" w:cs="Times New Roman"/>
          <w:iCs/>
          <w:sz w:val="20"/>
          <w:szCs w:val="20"/>
          <w:lang w:eastAsia="en-US"/>
        </w:rPr>
        <w:t xml:space="preserve">2.2. </w:t>
      </w:r>
      <w:r w:rsidRPr="00C068B9">
        <w:rPr>
          <w:rFonts w:ascii="Times New Roman" w:eastAsia="Times New Roman" w:hAnsi="Times New Roman" w:cs="Times New Roman"/>
          <w:kern w:val="28"/>
          <w:sz w:val="20"/>
          <w:szCs w:val="20"/>
        </w:rPr>
        <w:t xml:space="preserve">Pirkėjas neįsipareigoja įsigyti Paslaugų už visą 2.1 punkte nurodytą pradinės sutarties vertę per sutarties galiojimo laikotarpį (12 mėn.). </w:t>
      </w:r>
      <w:bookmarkStart w:id="50" w:name="_Hlk203484045"/>
      <w:bookmarkEnd w:id="49"/>
    </w:p>
    <w:p w14:paraId="7F398EDE" w14:textId="3532CEF0" w:rsidR="00C068B9" w:rsidRPr="00C068B9" w:rsidRDefault="00C068B9" w:rsidP="00C068B9">
      <w:pPr>
        <w:tabs>
          <w:tab w:val="left" w:pos="450"/>
          <w:tab w:val="left" w:pos="540"/>
        </w:tabs>
        <w:spacing w:after="200"/>
        <w:contextualSpacing/>
        <w:jc w:val="both"/>
        <w:rPr>
          <w:rFonts w:ascii="Times New Roman" w:eastAsia="Times New Roman" w:hAnsi="Times New Roman" w:cs="Times New Roman"/>
          <w:iCs/>
          <w:sz w:val="20"/>
          <w:szCs w:val="20"/>
          <w:u w:val="single"/>
          <w:lang w:eastAsia="en-US"/>
        </w:rPr>
      </w:pPr>
      <w:r w:rsidRPr="00C068B9">
        <w:rPr>
          <w:rFonts w:ascii="Times New Roman" w:eastAsia="Times New Roman" w:hAnsi="Times New Roman" w:cs="Times New Roman"/>
          <w:iCs/>
          <w:sz w:val="20"/>
          <w:szCs w:val="20"/>
          <w:lang w:eastAsia="en-US"/>
        </w:rPr>
        <w:t xml:space="preserve">2.3. Pirkėjui per 12 mėnesių nuo sutarties įsigaliojimo dienos nenupirkus Paslaugų už visą 2.1 punkte nurodytą pradinės sutarties vertę, sutartis automatiškai pratęsiama dar </w:t>
      </w:r>
      <w:r w:rsidR="00802616">
        <w:rPr>
          <w:rFonts w:ascii="Times New Roman" w:eastAsia="Times New Roman" w:hAnsi="Times New Roman" w:cs="Times New Roman"/>
          <w:iCs/>
          <w:sz w:val="20"/>
          <w:szCs w:val="20"/>
          <w:lang w:eastAsia="en-US"/>
        </w:rPr>
        <w:t>6-ių</w:t>
      </w:r>
      <w:r w:rsidRPr="00C068B9">
        <w:rPr>
          <w:rFonts w:ascii="Times New Roman" w:eastAsia="Times New Roman" w:hAnsi="Times New Roman" w:cs="Times New Roman"/>
          <w:iCs/>
          <w:sz w:val="20"/>
          <w:szCs w:val="20"/>
          <w:lang w:eastAsia="en-US"/>
        </w:rPr>
        <w:t xml:space="preserve"> mėnesių</w:t>
      </w:r>
      <w:r w:rsidR="00802616">
        <w:rPr>
          <w:rFonts w:ascii="Times New Roman" w:eastAsia="Times New Roman" w:hAnsi="Times New Roman" w:cs="Times New Roman"/>
          <w:iCs/>
          <w:sz w:val="20"/>
          <w:szCs w:val="20"/>
          <w:lang w:eastAsia="en-US"/>
        </w:rPr>
        <w:t xml:space="preserve"> laikotarpiui</w:t>
      </w:r>
      <w:r w:rsidRPr="00C068B9">
        <w:rPr>
          <w:rFonts w:ascii="Times New Roman" w:eastAsia="Times New Roman" w:hAnsi="Times New Roman" w:cs="Times New Roman"/>
          <w:iCs/>
          <w:sz w:val="20"/>
          <w:szCs w:val="20"/>
          <w:lang w:eastAsia="en-US"/>
        </w:rPr>
        <w:t xml:space="preserve"> arba iki kol Pirkėjas nupirks Paslaugų už visą pradinės sutarties vertę, priklausomai, kuri aplinkybė įvyks anksčiau. </w:t>
      </w:r>
    </w:p>
    <w:bookmarkEnd w:id="50"/>
    <w:p w14:paraId="5E2AD5C1" w14:textId="77777777" w:rsidR="00C068B9" w:rsidRPr="00C068B9" w:rsidRDefault="00C068B9" w:rsidP="00C068B9">
      <w:pPr>
        <w:spacing w:after="0"/>
        <w:jc w:val="both"/>
        <w:rPr>
          <w:rFonts w:ascii="Times New Roman" w:eastAsia="Calibri" w:hAnsi="Times New Roman" w:cs="Times New Roman"/>
          <w:sz w:val="20"/>
          <w:szCs w:val="20"/>
          <w:lang w:eastAsia="en-US"/>
        </w:rPr>
      </w:pPr>
    </w:p>
    <w:p w14:paraId="2C5737BD" w14:textId="77777777" w:rsidR="00C068B9" w:rsidRPr="00C068B9" w:rsidRDefault="00C068B9" w:rsidP="00C068B9">
      <w:pPr>
        <w:pBdr>
          <w:top w:val="single" w:sz="8" w:space="1" w:color="auto"/>
          <w:bottom w:val="single" w:sz="8" w:space="1" w:color="auto"/>
        </w:pBdr>
        <w:tabs>
          <w:tab w:val="left" w:pos="284"/>
        </w:tabs>
        <w:spacing w:before="60" w:after="60" w:line="240" w:lineRule="auto"/>
        <w:rPr>
          <w:rFonts w:ascii="Times New Roman" w:eastAsia="Calibri" w:hAnsi="Times New Roman" w:cs="Times New Roman"/>
          <w:b/>
          <w:sz w:val="20"/>
          <w:szCs w:val="20"/>
          <w:lang w:eastAsia="en-US"/>
        </w:rPr>
      </w:pPr>
      <w:bookmarkStart w:id="51" w:name="_Hlk203465955"/>
      <w:r w:rsidRPr="00C068B9">
        <w:rPr>
          <w:rFonts w:ascii="Times New Roman" w:eastAsia="Calibri" w:hAnsi="Times New Roman" w:cs="Times New Roman"/>
          <w:b/>
          <w:sz w:val="20"/>
          <w:szCs w:val="20"/>
          <w:lang w:eastAsia="en-US"/>
        </w:rPr>
        <w:t>3. SUTARTINIŲ ĮSIPAREIGOJIMŲ VYKDYMO VIETA</w:t>
      </w:r>
    </w:p>
    <w:bookmarkEnd w:id="51"/>
    <w:p w14:paraId="29021358" w14:textId="77777777" w:rsidR="00C068B9" w:rsidRPr="00C068B9" w:rsidRDefault="00C068B9" w:rsidP="00C068B9">
      <w:pPr>
        <w:pBdr>
          <w:bottom w:val="single" w:sz="6" w:space="1" w:color="auto"/>
        </w:pBdr>
        <w:spacing w:before="60" w:after="60"/>
        <w:contextualSpacing/>
        <w:jc w:val="both"/>
        <w:rPr>
          <w:rFonts w:ascii="Times New Roman" w:eastAsia="Times New Roman" w:hAnsi="Times New Roman" w:cs="Times New Roman"/>
          <w:b/>
          <w:iCs/>
          <w:sz w:val="20"/>
          <w:szCs w:val="20"/>
          <w:u w:val="single"/>
          <w:lang w:eastAsia="en-US"/>
        </w:rPr>
      </w:pPr>
      <w:r w:rsidRPr="00C068B9">
        <w:rPr>
          <w:rFonts w:ascii="Times New Roman" w:eastAsia="Times New Roman" w:hAnsi="Times New Roman" w:cs="Times New Roman"/>
          <w:b/>
          <w:iCs/>
          <w:sz w:val="20"/>
          <w:szCs w:val="20"/>
          <w:u w:val="single"/>
          <w:lang w:eastAsia="en-US"/>
        </w:rPr>
        <w:t xml:space="preserve">Paslaugų teikimo adresai: </w:t>
      </w:r>
    </w:p>
    <w:p w14:paraId="4FACEDF6" w14:textId="77777777" w:rsidR="00C068B9" w:rsidRPr="00C068B9" w:rsidRDefault="00C068B9" w:rsidP="00C068B9">
      <w:pPr>
        <w:pBdr>
          <w:bottom w:val="single" w:sz="6" w:space="1" w:color="auto"/>
        </w:pBdr>
        <w:spacing w:before="60" w:after="60"/>
        <w:contextualSpacing/>
        <w:jc w:val="both"/>
        <w:rPr>
          <w:rFonts w:ascii="Times New Roman" w:eastAsia="Times New Roman" w:hAnsi="Times New Roman" w:cs="Times New Roman"/>
          <w:bCs/>
          <w:iCs/>
          <w:sz w:val="20"/>
          <w:szCs w:val="20"/>
          <w:u w:val="single"/>
          <w:lang w:eastAsia="en-US"/>
        </w:rPr>
      </w:pPr>
    </w:p>
    <w:p w14:paraId="3831CBC9" w14:textId="77777777" w:rsidR="00C068B9" w:rsidRPr="00C068B9" w:rsidRDefault="00C068B9" w:rsidP="00C068B9">
      <w:pPr>
        <w:pBdr>
          <w:bottom w:val="single" w:sz="6" w:space="1" w:color="auto"/>
        </w:pBdr>
        <w:spacing w:before="60" w:after="60"/>
        <w:contextualSpacing/>
        <w:jc w:val="both"/>
        <w:rPr>
          <w:rFonts w:ascii="Times New Roman" w:eastAsia="Times New Roman" w:hAnsi="Times New Roman" w:cs="Times New Roman"/>
          <w:bCs/>
          <w:iCs/>
          <w:sz w:val="20"/>
          <w:szCs w:val="20"/>
          <w:lang w:eastAsia="en-US"/>
        </w:rPr>
      </w:pPr>
      <w:r w:rsidRPr="00C068B9">
        <w:rPr>
          <w:rFonts w:ascii="Times New Roman" w:eastAsia="Times New Roman" w:hAnsi="Times New Roman" w:cs="Times New Roman"/>
          <w:bCs/>
          <w:iCs/>
          <w:sz w:val="20"/>
          <w:szCs w:val="20"/>
          <w:lang w:eastAsia="en-US"/>
        </w:rPr>
        <w:t xml:space="preserve">Ketvergių g. 2, </w:t>
      </w:r>
      <w:proofErr w:type="spellStart"/>
      <w:r w:rsidRPr="00C068B9">
        <w:rPr>
          <w:rFonts w:ascii="Times New Roman" w:eastAsia="Times New Roman" w:hAnsi="Times New Roman" w:cs="Times New Roman"/>
          <w:bCs/>
          <w:iCs/>
          <w:sz w:val="20"/>
          <w:szCs w:val="20"/>
          <w:lang w:eastAsia="en-US"/>
        </w:rPr>
        <w:t>Dumpių</w:t>
      </w:r>
      <w:proofErr w:type="spellEnd"/>
      <w:r w:rsidRPr="00C068B9">
        <w:rPr>
          <w:rFonts w:ascii="Times New Roman" w:eastAsia="Times New Roman" w:hAnsi="Times New Roman" w:cs="Times New Roman"/>
          <w:bCs/>
          <w:iCs/>
          <w:sz w:val="20"/>
          <w:szCs w:val="20"/>
          <w:lang w:eastAsia="en-US"/>
        </w:rPr>
        <w:t xml:space="preserve"> k., Klaipėdos r., </w:t>
      </w:r>
    </w:p>
    <w:p w14:paraId="6963BA8E" w14:textId="77777777" w:rsidR="00C068B9" w:rsidRPr="00C068B9" w:rsidRDefault="00C068B9" w:rsidP="00C068B9">
      <w:pPr>
        <w:pBdr>
          <w:bottom w:val="single" w:sz="6" w:space="1" w:color="auto"/>
        </w:pBdr>
        <w:spacing w:before="60" w:after="60"/>
        <w:contextualSpacing/>
        <w:jc w:val="both"/>
        <w:rPr>
          <w:rFonts w:ascii="Times New Roman" w:eastAsia="Times New Roman" w:hAnsi="Times New Roman" w:cs="Times New Roman"/>
          <w:bCs/>
          <w:iCs/>
          <w:sz w:val="20"/>
          <w:szCs w:val="20"/>
          <w:lang w:eastAsia="en-US"/>
        </w:rPr>
      </w:pPr>
      <w:r w:rsidRPr="00C068B9">
        <w:rPr>
          <w:rFonts w:ascii="Times New Roman" w:eastAsia="Times New Roman" w:hAnsi="Times New Roman" w:cs="Times New Roman"/>
          <w:bCs/>
          <w:iCs/>
          <w:sz w:val="20"/>
          <w:szCs w:val="20"/>
          <w:lang w:eastAsia="en-US"/>
        </w:rPr>
        <w:t xml:space="preserve">Uosių g. 7, </w:t>
      </w:r>
      <w:proofErr w:type="spellStart"/>
      <w:r w:rsidRPr="00C068B9">
        <w:rPr>
          <w:rFonts w:ascii="Times New Roman" w:eastAsia="Times New Roman" w:hAnsi="Times New Roman" w:cs="Times New Roman"/>
          <w:bCs/>
          <w:iCs/>
          <w:sz w:val="20"/>
          <w:szCs w:val="20"/>
          <w:lang w:eastAsia="en-US"/>
        </w:rPr>
        <w:t>Dumpių</w:t>
      </w:r>
      <w:proofErr w:type="spellEnd"/>
      <w:r w:rsidRPr="00C068B9">
        <w:rPr>
          <w:rFonts w:ascii="Times New Roman" w:eastAsia="Times New Roman" w:hAnsi="Times New Roman" w:cs="Times New Roman"/>
          <w:bCs/>
          <w:iCs/>
          <w:sz w:val="20"/>
          <w:szCs w:val="20"/>
          <w:lang w:eastAsia="en-US"/>
        </w:rPr>
        <w:t xml:space="preserve"> k., Klaipėdos r.,</w:t>
      </w:r>
    </w:p>
    <w:p w14:paraId="31F8BFF0" w14:textId="77777777" w:rsidR="00C068B9" w:rsidRPr="00C068B9" w:rsidRDefault="00C068B9" w:rsidP="00C068B9">
      <w:pPr>
        <w:pBdr>
          <w:bottom w:val="single" w:sz="6" w:space="1" w:color="auto"/>
        </w:pBdr>
        <w:spacing w:before="60" w:after="60"/>
        <w:contextualSpacing/>
        <w:jc w:val="both"/>
        <w:rPr>
          <w:rFonts w:ascii="Times New Roman" w:eastAsia="Times New Roman" w:hAnsi="Times New Roman" w:cs="Times New Roman"/>
          <w:bCs/>
          <w:iCs/>
          <w:sz w:val="20"/>
          <w:szCs w:val="20"/>
          <w:lang w:eastAsia="en-US"/>
        </w:rPr>
      </w:pPr>
      <w:r w:rsidRPr="00C068B9">
        <w:rPr>
          <w:rFonts w:ascii="Times New Roman" w:eastAsia="Times New Roman" w:hAnsi="Times New Roman" w:cs="Times New Roman"/>
          <w:bCs/>
          <w:iCs/>
          <w:sz w:val="20"/>
          <w:szCs w:val="20"/>
          <w:lang w:eastAsia="en-US"/>
        </w:rPr>
        <w:t xml:space="preserve">Kaukėnų g. 21a, </w:t>
      </w:r>
      <w:proofErr w:type="spellStart"/>
      <w:r w:rsidRPr="00C068B9">
        <w:rPr>
          <w:rFonts w:ascii="Times New Roman" w:eastAsia="Times New Roman" w:hAnsi="Times New Roman" w:cs="Times New Roman"/>
          <w:bCs/>
          <w:iCs/>
          <w:sz w:val="20"/>
          <w:szCs w:val="20"/>
          <w:lang w:eastAsia="en-US"/>
        </w:rPr>
        <w:t>Glaudėnų</w:t>
      </w:r>
      <w:proofErr w:type="spellEnd"/>
      <w:r w:rsidRPr="00C068B9">
        <w:rPr>
          <w:rFonts w:ascii="Times New Roman" w:eastAsia="Times New Roman" w:hAnsi="Times New Roman" w:cs="Times New Roman"/>
          <w:bCs/>
          <w:iCs/>
          <w:sz w:val="20"/>
          <w:szCs w:val="20"/>
          <w:lang w:eastAsia="en-US"/>
        </w:rPr>
        <w:t xml:space="preserve"> k., Klaipėdos r., </w:t>
      </w:r>
    </w:p>
    <w:p w14:paraId="2EE838AC" w14:textId="77777777" w:rsidR="00C068B9" w:rsidRPr="00C068B9" w:rsidRDefault="00C068B9" w:rsidP="00C068B9">
      <w:pPr>
        <w:pBdr>
          <w:bottom w:val="single" w:sz="6" w:space="1" w:color="auto"/>
        </w:pBdr>
        <w:spacing w:before="60" w:after="60"/>
        <w:contextualSpacing/>
        <w:jc w:val="both"/>
        <w:rPr>
          <w:rFonts w:ascii="Times New Roman" w:eastAsia="Times New Roman" w:hAnsi="Times New Roman" w:cs="Times New Roman"/>
          <w:bCs/>
          <w:iCs/>
          <w:sz w:val="20"/>
          <w:szCs w:val="20"/>
          <w:lang w:eastAsia="en-US"/>
        </w:rPr>
      </w:pPr>
      <w:r w:rsidRPr="00C068B9">
        <w:rPr>
          <w:rFonts w:ascii="Times New Roman" w:eastAsia="Times New Roman" w:hAnsi="Times New Roman" w:cs="Times New Roman"/>
          <w:bCs/>
          <w:iCs/>
          <w:sz w:val="20"/>
          <w:szCs w:val="20"/>
          <w:lang w:eastAsia="en-US"/>
        </w:rPr>
        <w:t xml:space="preserve">Ąžuolo g. 54, </w:t>
      </w:r>
      <w:proofErr w:type="spellStart"/>
      <w:r w:rsidRPr="00C068B9">
        <w:rPr>
          <w:rFonts w:ascii="Times New Roman" w:eastAsia="Times New Roman" w:hAnsi="Times New Roman" w:cs="Times New Roman"/>
          <w:bCs/>
          <w:iCs/>
          <w:sz w:val="20"/>
          <w:szCs w:val="20"/>
          <w:lang w:eastAsia="en-US"/>
        </w:rPr>
        <w:t>Vėžaičių</w:t>
      </w:r>
      <w:proofErr w:type="spellEnd"/>
      <w:r w:rsidRPr="00C068B9">
        <w:rPr>
          <w:rFonts w:ascii="Times New Roman" w:eastAsia="Times New Roman" w:hAnsi="Times New Roman" w:cs="Times New Roman"/>
          <w:bCs/>
          <w:iCs/>
          <w:sz w:val="20"/>
          <w:szCs w:val="20"/>
          <w:lang w:eastAsia="en-US"/>
        </w:rPr>
        <w:t xml:space="preserve"> mstl., Klaipėdos r.; </w:t>
      </w:r>
    </w:p>
    <w:p w14:paraId="1DD2FA33" w14:textId="77777777" w:rsidR="00C068B9" w:rsidRPr="00C068B9" w:rsidRDefault="00C068B9" w:rsidP="00C068B9">
      <w:pPr>
        <w:pBdr>
          <w:bottom w:val="single" w:sz="6" w:space="1" w:color="auto"/>
        </w:pBdr>
        <w:spacing w:before="60" w:after="60"/>
        <w:contextualSpacing/>
        <w:jc w:val="both"/>
        <w:rPr>
          <w:rFonts w:ascii="Times New Roman" w:eastAsia="Times New Roman" w:hAnsi="Times New Roman" w:cs="Times New Roman"/>
          <w:bCs/>
          <w:iCs/>
          <w:sz w:val="20"/>
          <w:szCs w:val="20"/>
          <w:lang w:eastAsia="en-US"/>
        </w:rPr>
      </w:pPr>
      <w:r w:rsidRPr="00C068B9">
        <w:rPr>
          <w:rFonts w:ascii="Times New Roman" w:eastAsia="Times New Roman" w:hAnsi="Times New Roman" w:cs="Times New Roman"/>
          <w:bCs/>
          <w:iCs/>
          <w:sz w:val="20"/>
          <w:szCs w:val="20"/>
          <w:lang w:eastAsia="en-US"/>
        </w:rPr>
        <w:lastRenderedPageBreak/>
        <w:t xml:space="preserve">Piliakalnio g. 20, </w:t>
      </w:r>
      <w:proofErr w:type="spellStart"/>
      <w:r w:rsidRPr="00C068B9">
        <w:rPr>
          <w:rFonts w:ascii="Times New Roman" w:eastAsia="Times New Roman" w:hAnsi="Times New Roman" w:cs="Times New Roman"/>
          <w:bCs/>
          <w:iCs/>
          <w:sz w:val="20"/>
          <w:szCs w:val="20"/>
          <w:lang w:eastAsia="en-US"/>
        </w:rPr>
        <w:t>Puodkalių</w:t>
      </w:r>
      <w:proofErr w:type="spellEnd"/>
      <w:r w:rsidRPr="00C068B9">
        <w:rPr>
          <w:rFonts w:ascii="Times New Roman" w:eastAsia="Times New Roman" w:hAnsi="Times New Roman" w:cs="Times New Roman"/>
          <w:bCs/>
          <w:iCs/>
          <w:sz w:val="20"/>
          <w:szCs w:val="20"/>
          <w:lang w:eastAsia="en-US"/>
        </w:rPr>
        <w:t xml:space="preserve"> k., Skuodo r., </w:t>
      </w:r>
    </w:p>
    <w:p w14:paraId="41D53697" w14:textId="77777777" w:rsidR="00C068B9" w:rsidRPr="00C068B9" w:rsidRDefault="00C068B9" w:rsidP="00C068B9">
      <w:pPr>
        <w:pBdr>
          <w:bottom w:val="single" w:sz="6" w:space="1" w:color="auto"/>
        </w:pBdr>
        <w:spacing w:before="60" w:after="60"/>
        <w:contextualSpacing/>
        <w:jc w:val="both"/>
        <w:rPr>
          <w:rFonts w:ascii="Times New Roman" w:eastAsia="Times New Roman" w:hAnsi="Times New Roman" w:cs="Times New Roman"/>
          <w:bCs/>
          <w:iCs/>
          <w:sz w:val="20"/>
          <w:szCs w:val="20"/>
          <w:lang w:eastAsia="en-US"/>
        </w:rPr>
      </w:pPr>
      <w:r w:rsidRPr="00C068B9">
        <w:rPr>
          <w:rFonts w:ascii="Times New Roman" w:eastAsia="Times New Roman" w:hAnsi="Times New Roman" w:cs="Times New Roman"/>
          <w:bCs/>
          <w:iCs/>
          <w:sz w:val="20"/>
          <w:szCs w:val="20"/>
          <w:lang w:eastAsia="en-US"/>
        </w:rPr>
        <w:t xml:space="preserve">Sodžiaus g. 86, </w:t>
      </w:r>
      <w:proofErr w:type="spellStart"/>
      <w:r w:rsidRPr="00C068B9">
        <w:rPr>
          <w:rFonts w:ascii="Times New Roman" w:eastAsia="Times New Roman" w:hAnsi="Times New Roman" w:cs="Times New Roman"/>
          <w:bCs/>
          <w:iCs/>
          <w:sz w:val="20"/>
          <w:szCs w:val="20"/>
          <w:lang w:eastAsia="en-US"/>
        </w:rPr>
        <w:t>Ankštakių</w:t>
      </w:r>
      <w:proofErr w:type="spellEnd"/>
      <w:r w:rsidRPr="00C068B9">
        <w:rPr>
          <w:rFonts w:ascii="Times New Roman" w:eastAsia="Times New Roman" w:hAnsi="Times New Roman" w:cs="Times New Roman"/>
          <w:bCs/>
          <w:iCs/>
          <w:sz w:val="20"/>
          <w:szCs w:val="20"/>
          <w:lang w:eastAsia="en-US"/>
        </w:rPr>
        <w:t xml:space="preserve"> k., Kretingos r., </w:t>
      </w:r>
    </w:p>
    <w:p w14:paraId="2B9C244F" w14:textId="77777777" w:rsidR="00C068B9" w:rsidRPr="00C068B9" w:rsidRDefault="00C068B9" w:rsidP="00C068B9">
      <w:pPr>
        <w:pBdr>
          <w:bottom w:val="single" w:sz="6" w:space="1" w:color="auto"/>
        </w:pBdr>
        <w:spacing w:before="60" w:after="60"/>
        <w:contextualSpacing/>
        <w:jc w:val="both"/>
        <w:rPr>
          <w:rFonts w:ascii="Times New Roman" w:eastAsia="Times New Roman" w:hAnsi="Times New Roman" w:cs="Times New Roman"/>
          <w:bCs/>
          <w:iCs/>
          <w:sz w:val="20"/>
          <w:szCs w:val="20"/>
          <w:lang w:eastAsia="en-US"/>
        </w:rPr>
      </w:pPr>
      <w:r w:rsidRPr="00C068B9">
        <w:rPr>
          <w:rFonts w:ascii="Times New Roman" w:eastAsia="Times New Roman" w:hAnsi="Times New Roman" w:cs="Times New Roman"/>
          <w:bCs/>
          <w:iCs/>
          <w:sz w:val="20"/>
          <w:szCs w:val="20"/>
          <w:lang w:eastAsia="en-US"/>
        </w:rPr>
        <w:t xml:space="preserve">V. Jurgučio g. 13, </w:t>
      </w:r>
      <w:proofErr w:type="spellStart"/>
      <w:r w:rsidRPr="00C068B9">
        <w:rPr>
          <w:rFonts w:ascii="Times New Roman" w:eastAsia="Times New Roman" w:hAnsi="Times New Roman" w:cs="Times New Roman"/>
          <w:bCs/>
          <w:iCs/>
          <w:sz w:val="20"/>
          <w:szCs w:val="20"/>
          <w:lang w:eastAsia="en-US"/>
        </w:rPr>
        <w:t>Joskaudų</w:t>
      </w:r>
      <w:proofErr w:type="spellEnd"/>
      <w:r w:rsidRPr="00C068B9">
        <w:rPr>
          <w:rFonts w:ascii="Times New Roman" w:eastAsia="Times New Roman" w:hAnsi="Times New Roman" w:cs="Times New Roman"/>
          <w:bCs/>
          <w:iCs/>
          <w:sz w:val="20"/>
          <w:szCs w:val="20"/>
          <w:lang w:eastAsia="en-US"/>
        </w:rPr>
        <w:t xml:space="preserve"> k., Kretingos r., </w:t>
      </w:r>
    </w:p>
    <w:p w14:paraId="2029C24B" w14:textId="77777777" w:rsidR="00C068B9" w:rsidRPr="00C068B9" w:rsidRDefault="00C068B9" w:rsidP="00C068B9">
      <w:pPr>
        <w:pBdr>
          <w:bottom w:val="single" w:sz="6" w:space="1" w:color="auto"/>
        </w:pBdr>
        <w:spacing w:before="60" w:after="60"/>
        <w:contextualSpacing/>
        <w:jc w:val="both"/>
        <w:rPr>
          <w:rFonts w:ascii="Times New Roman" w:eastAsia="Times New Roman" w:hAnsi="Times New Roman" w:cs="Times New Roman"/>
          <w:bCs/>
          <w:iCs/>
          <w:sz w:val="20"/>
          <w:szCs w:val="20"/>
          <w:lang w:eastAsia="en-US"/>
        </w:rPr>
      </w:pPr>
      <w:r w:rsidRPr="00C068B9">
        <w:rPr>
          <w:rFonts w:ascii="Times New Roman" w:eastAsia="Times New Roman" w:hAnsi="Times New Roman" w:cs="Times New Roman"/>
          <w:bCs/>
          <w:iCs/>
          <w:sz w:val="20"/>
          <w:szCs w:val="20"/>
          <w:lang w:eastAsia="en-US"/>
        </w:rPr>
        <w:t xml:space="preserve">Nidos-Smiltynės pl. 12, Neringa, </w:t>
      </w:r>
    </w:p>
    <w:p w14:paraId="7D0F77AE" w14:textId="77777777" w:rsidR="00C068B9" w:rsidRPr="00C068B9" w:rsidRDefault="00C068B9" w:rsidP="00C068B9">
      <w:pPr>
        <w:pBdr>
          <w:bottom w:val="single" w:sz="6" w:space="1" w:color="auto"/>
        </w:pBdr>
        <w:spacing w:before="60" w:after="60"/>
        <w:contextualSpacing/>
        <w:jc w:val="both"/>
        <w:rPr>
          <w:rFonts w:ascii="Times New Roman" w:eastAsia="Times New Roman" w:hAnsi="Times New Roman" w:cs="Times New Roman"/>
          <w:bCs/>
          <w:iCs/>
          <w:sz w:val="20"/>
          <w:szCs w:val="20"/>
          <w:lang w:eastAsia="en-US"/>
        </w:rPr>
      </w:pPr>
      <w:r w:rsidRPr="00C068B9">
        <w:rPr>
          <w:rFonts w:ascii="Times New Roman" w:eastAsia="Times New Roman" w:hAnsi="Times New Roman" w:cs="Times New Roman"/>
          <w:bCs/>
          <w:iCs/>
          <w:sz w:val="20"/>
          <w:szCs w:val="20"/>
          <w:lang w:eastAsia="en-US"/>
        </w:rPr>
        <w:t xml:space="preserve">Šyšos g. 1a, Rumšų k., Šilutės r., </w:t>
      </w:r>
    </w:p>
    <w:p w14:paraId="556F5681" w14:textId="77777777" w:rsidR="00C068B9" w:rsidRPr="00C068B9" w:rsidRDefault="00C068B9" w:rsidP="00C068B9">
      <w:pPr>
        <w:pBdr>
          <w:bottom w:val="single" w:sz="6" w:space="1" w:color="auto"/>
        </w:pBdr>
        <w:spacing w:before="60" w:after="60"/>
        <w:contextualSpacing/>
        <w:jc w:val="both"/>
        <w:rPr>
          <w:rFonts w:ascii="Times New Roman" w:eastAsia="Times New Roman" w:hAnsi="Times New Roman" w:cs="Times New Roman"/>
          <w:bCs/>
          <w:iCs/>
          <w:sz w:val="20"/>
          <w:szCs w:val="20"/>
          <w:lang w:eastAsia="en-US"/>
        </w:rPr>
      </w:pPr>
      <w:r w:rsidRPr="00C068B9">
        <w:rPr>
          <w:rFonts w:ascii="Times New Roman" w:eastAsia="Times New Roman" w:hAnsi="Times New Roman" w:cs="Times New Roman"/>
          <w:bCs/>
          <w:iCs/>
          <w:sz w:val="20"/>
          <w:szCs w:val="20"/>
          <w:lang w:eastAsia="en-US"/>
        </w:rPr>
        <w:t>Geležinkelio Pylimo g. 6, Gargždai, Klaipėdos r.</w:t>
      </w:r>
    </w:p>
    <w:p w14:paraId="2B567C4A" w14:textId="77777777" w:rsidR="00C068B9" w:rsidRPr="00C068B9" w:rsidRDefault="00C068B9" w:rsidP="00C068B9">
      <w:pPr>
        <w:pBdr>
          <w:bottom w:val="single" w:sz="6" w:space="1" w:color="auto"/>
        </w:pBdr>
        <w:spacing w:before="60" w:after="60"/>
        <w:contextualSpacing/>
        <w:jc w:val="both"/>
        <w:rPr>
          <w:rFonts w:ascii="Times New Roman" w:eastAsia="Times New Roman" w:hAnsi="Times New Roman" w:cs="Times New Roman"/>
          <w:bCs/>
          <w:iCs/>
          <w:sz w:val="22"/>
          <w:szCs w:val="22"/>
          <w:lang w:eastAsia="en-US"/>
        </w:rPr>
      </w:pPr>
    </w:p>
    <w:p w14:paraId="2FEAEC2A" w14:textId="77777777" w:rsidR="00C068B9" w:rsidRPr="00C068B9" w:rsidRDefault="00C068B9" w:rsidP="00C068B9">
      <w:pPr>
        <w:pBdr>
          <w:top w:val="single" w:sz="8" w:space="1" w:color="auto"/>
          <w:bottom w:val="single" w:sz="8" w:space="1" w:color="auto"/>
        </w:pBdr>
        <w:tabs>
          <w:tab w:val="left" w:pos="284"/>
        </w:tabs>
        <w:spacing w:before="60" w:after="60" w:line="240" w:lineRule="auto"/>
        <w:rPr>
          <w:rFonts w:ascii="Times New Roman" w:eastAsia="Calibri" w:hAnsi="Times New Roman" w:cs="Times New Roman"/>
          <w:b/>
          <w:sz w:val="22"/>
          <w:szCs w:val="22"/>
          <w:lang w:eastAsia="en-US"/>
        </w:rPr>
      </w:pPr>
      <w:r w:rsidRPr="00C068B9">
        <w:rPr>
          <w:rFonts w:ascii="Times New Roman" w:eastAsia="Calibri" w:hAnsi="Times New Roman" w:cs="Times New Roman"/>
          <w:b/>
          <w:sz w:val="22"/>
          <w:szCs w:val="22"/>
          <w:lang w:eastAsia="en-US"/>
        </w:rPr>
        <w:t>4. PASLAUGŲ APRAŠYMAS, KOKYBĖS IR KITI REIKALAVIMAI</w:t>
      </w:r>
    </w:p>
    <w:p w14:paraId="6A27254A" w14:textId="453F9341" w:rsidR="00C068B9" w:rsidRPr="00C068B9" w:rsidRDefault="00C068B9" w:rsidP="00C068B9">
      <w:pPr>
        <w:tabs>
          <w:tab w:val="left" w:pos="6441"/>
        </w:tabs>
        <w:spacing w:after="120" w:line="240" w:lineRule="auto"/>
        <w:rPr>
          <w:rFonts w:ascii="Times New Roman" w:eastAsia="Times New Roman" w:hAnsi="Times New Roman" w:cs="Times New Roman"/>
          <w:spacing w:val="3"/>
          <w:sz w:val="20"/>
          <w:szCs w:val="20"/>
          <w:lang w:eastAsia="en-US"/>
        </w:rPr>
      </w:pPr>
      <w:r w:rsidRPr="00C068B9">
        <w:rPr>
          <w:rFonts w:ascii="Times New Roman" w:eastAsia="Times New Roman" w:hAnsi="Times New Roman" w:cs="Times New Roman"/>
          <w:spacing w:val="3"/>
          <w:sz w:val="20"/>
          <w:szCs w:val="20"/>
          <w:lang w:eastAsia="en-US"/>
        </w:rPr>
        <w:t>4.1. Tiekėjas (jo specialistai) turi gebėti profesionaliai suteikti šias Paslaugas:</w:t>
      </w:r>
    </w:p>
    <w:p w14:paraId="7ACE7666" w14:textId="77777777" w:rsidR="00C068B9" w:rsidRPr="00C068B9" w:rsidRDefault="00C068B9" w:rsidP="00C068B9">
      <w:pPr>
        <w:tabs>
          <w:tab w:val="left" w:pos="6441"/>
        </w:tabs>
        <w:spacing w:after="120" w:line="240" w:lineRule="auto"/>
        <w:jc w:val="right"/>
        <w:rPr>
          <w:rFonts w:ascii="Times New Roman" w:eastAsia="Times New Roman" w:hAnsi="Times New Roman" w:cs="Times New Roman"/>
          <w:b/>
          <w:bCs/>
          <w:i/>
          <w:iCs/>
          <w:spacing w:val="3"/>
          <w:sz w:val="22"/>
          <w:szCs w:val="22"/>
          <w:u w:val="single"/>
          <w:lang w:eastAsia="en-US"/>
        </w:rPr>
      </w:pPr>
      <w:r w:rsidRPr="00C068B9">
        <w:rPr>
          <w:rFonts w:ascii="Times New Roman" w:eastAsia="Times New Roman" w:hAnsi="Times New Roman" w:cs="Times New Roman"/>
          <w:b/>
          <w:bCs/>
          <w:i/>
          <w:iCs/>
          <w:spacing w:val="3"/>
          <w:sz w:val="22"/>
          <w:szCs w:val="22"/>
          <w:u w:val="single"/>
          <w:lang w:eastAsia="en-US"/>
        </w:rPr>
        <w:t>2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
        <w:gridCol w:w="8952"/>
      </w:tblGrid>
      <w:tr w:rsidR="00C068B9" w:rsidRPr="00C068B9" w14:paraId="3E54E3EB" w14:textId="77777777" w:rsidTr="00C068B9">
        <w:trPr>
          <w:trHeight w:val="361"/>
        </w:trPr>
        <w:tc>
          <w:tcPr>
            <w:tcW w:w="82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DA1242F" w14:textId="77777777" w:rsidR="00C068B9" w:rsidRPr="00C068B9" w:rsidRDefault="00C068B9" w:rsidP="00C068B9">
            <w:pPr>
              <w:spacing w:after="120" w:line="256" w:lineRule="auto"/>
              <w:ind w:right="-124"/>
              <w:rPr>
                <w:rFonts w:ascii="Times New Roman" w:eastAsia="Calibri" w:hAnsi="Times New Roman" w:cs="Times New Roman"/>
                <w:b/>
                <w:sz w:val="20"/>
                <w:szCs w:val="20"/>
                <w:lang w:eastAsia="en-US"/>
              </w:rPr>
            </w:pPr>
            <w:bookmarkStart w:id="52" w:name="_Hlk204764806"/>
            <w:r w:rsidRPr="00C068B9">
              <w:rPr>
                <w:rFonts w:ascii="Times New Roman" w:eastAsia="Calibri" w:hAnsi="Times New Roman" w:cs="Times New Roman"/>
                <w:b/>
                <w:sz w:val="20"/>
                <w:szCs w:val="20"/>
                <w:lang w:eastAsia="en-US"/>
              </w:rPr>
              <w:t>Eil. Nr.</w:t>
            </w:r>
          </w:p>
        </w:tc>
        <w:tc>
          <w:tcPr>
            <w:tcW w:w="89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F6061B" w14:textId="77777777" w:rsidR="00C068B9" w:rsidRPr="00C068B9" w:rsidRDefault="00C068B9" w:rsidP="00C068B9">
            <w:pPr>
              <w:spacing w:after="120" w:line="256" w:lineRule="auto"/>
              <w:ind w:firstLine="357"/>
              <w:jc w:val="center"/>
              <w:rPr>
                <w:rFonts w:ascii="Times New Roman" w:eastAsia="Calibri" w:hAnsi="Times New Roman" w:cs="Times New Roman"/>
                <w:b/>
                <w:sz w:val="20"/>
                <w:szCs w:val="20"/>
                <w:lang w:val="en-US" w:eastAsia="en-US"/>
              </w:rPr>
            </w:pPr>
            <w:r w:rsidRPr="00C068B9">
              <w:rPr>
                <w:rFonts w:ascii="Times New Roman" w:eastAsia="Calibri" w:hAnsi="Times New Roman" w:cs="Times New Roman"/>
                <w:b/>
                <w:sz w:val="20"/>
                <w:szCs w:val="20"/>
                <w:lang w:eastAsia="en-US"/>
              </w:rPr>
              <w:t>Paslaugų pavadinimas</w:t>
            </w:r>
          </w:p>
        </w:tc>
      </w:tr>
      <w:tr w:rsidR="00C068B9" w:rsidRPr="00C068B9" w14:paraId="4A1EBCAE" w14:textId="77777777" w:rsidTr="00F22599">
        <w:trPr>
          <w:trHeight w:val="20"/>
        </w:trPr>
        <w:tc>
          <w:tcPr>
            <w:tcW w:w="824" w:type="dxa"/>
            <w:tcBorders>
              <w:top w:val="single" w:sz="4" w:space="0" w:color="auto"/>
              <w:left w:val="single" w:sz="4" w:space="0" w:color="auto"/>
              <w:bottom w:val="single" w:sz="4" w:space="0" w:color="auto"/>
              <w:right w:val="single" w:sz="4" w:space="0" w:color="auto"/>
            </w:tcBorders>
            <w:vAlign w:val="center"/>
            <w:hideMark/>
          </w:tcPr>
          <w:p w14:paraId="59B88B5B" w14:textId="77777777" w:rsidR="00C068B9" w:rsidRPr="00C068B9" w:rsidRDefault="00C068B9" w:rsidP="00C068B9">
            <w:pPr>
              <w:spacing w:after="120" w:line="256" w:lineRule="auto"/>
              <w:ind w:firstLine="357"/>
              <w:rPr>
                <w:rFonts w:ascii="Times New Roman" w:eastAsia="Calibri" w:hAnsi="Times New Roman" w:cs="Times New Roman"/>
                <w:b/>
                <w:sz w:val="20"/>
                <w:szCs w:val="20"/>
                <w:lang w:eastAsia="en-US"/>
              </w:rPr>
            </w:pPr>
            <w:r w:rsidRPr="00C068B9">
              <w:rPr>
                <w:rFonts w:ascii="Times New Roman" w:eastAsia="Calibri" w:hAnsi="Times New Roman" w:cs="Times New Roman"/>
                <w:sz w:val="20"/>
                <w:szCs w:val="20"/>
                <w:lang w:eastAsia="en-US"/>
              </w:rPr>
              <w:t>1.</w:t>
            </w:r>
          </w:p>
        </w:tc>
        <w:tc>
          <w:tcPr>
            <w:tcW w:w="8952" w:type="dxa"/>
            <w:tcBorders>
              <w:top w:val="single" w:sz="4" w:space="0" w:color="auto"/>
              <w:left w:val="single" w:sz="4" w:space="0" w:color="auto"/>
              <w:bottom w:val="single" w:sz="4" w:space="0" w:color="auto"/>
              <w:right w:val="single" w:sz="4" w:space="0" w:color="auto"/>
            </w:tcBorders>
            <w:vAlign w:val="center"/>
            <w:hideMark/>
          </w:tcPr>
          <w:p w14:paraId="17C70BDC" w14:textId="77777777" w:rsidR="00C068B9" w:rsidRPr="00C068B9" w:rsidRDefault="00C068B9" w:rsidP="00C068B9">
            <w:pPr>
              <w:spacing w:after="120" w:line="256" w:lineRule="auto"/>
              <w:ind w:firstLine="357"/>
              <w:rPr>
                <w:rFonts w:ascii="Times New Roman" w:eastAsia="Calibri" w:hAnsi="Times New Roman" w:cs="Times New Roman"/>
                <w:bCs/>
                <w:sz w:val="20"/>
                <w:szCs w:val="20"/>
                <w:lang w:eastAsia="en-US"/>
              </w:rPr>
            </w:pPr>
            <w:r w:rsidRPr="00C068B9">
              <w:rPr>
                <w:rFonts w:ascii="Times New Roman" w:eastAsia="Calibri" w:hAnsi="Times New Roman" w:cs="Times New Roman"/>
                <w:bCs/>
                <w:sz w:val="20"/>
                <w:szCs w:val="20"/>
                <w:lang w:eastAsia="en-US"/>
              </w:rPr>
              <w:t>Kompiuterinės įrangos gedimų diagnostika</w:t>
            </w:r>
          </w:p>
        </w:tc>
      </w:tr>
      <w:tr w:rsidR="00C068B9" w:rsidRPr="00C068B9" w14:paraId="1CB4B112" w14:textId="77777777" w:rsidTr="00F22599">
        <w:trPr>
          <w:trHeight w:val="20"/>
        </w:trPr>
        <w:tc>
          <w:tcPr>
            <w:tcW w:w="824" w:type="dxa"/>
            <w:tcBorders>
              <w:top w:val="single" w:sz="4" w:space="0" w:color="auto"/>
              <w:left w:val="single" w:sz="4" w:space="0" w:color="auto"/>
              <w:bottom w:val="single" w:sz="4" w:space="0" w:color="auto"/>
              <w:right w:val="single" w:sz="4" w:space="0" w:color="auto"/>
            </w:tcBorders>
            <w:vAlign w:val="center"/>
            <w:hideMark/>
          </w:tcPr>
          <w:p w14:paraId="18393D2C" w14:textId="77777777" w:rsidR="00C068B9" w:rsidRPr="00C068B9" w:rsidRDefault="00C068B9" w:rsidP="00C068B9">
            <w:pPr>
              <w:spacing w:after="120" w:line="256" w:lineRule="auto"/>
              <w:ind w:firstLine="357"/>
              <w:rPr>
                <w:rFonts w:ascii="Times New Roman" w:eastAsia="Calibri" w:hAnsi="Times New Roman" w:cs="Times New Roman"/>
                <w:b/>
                <w:sz w:val="20"/>
                <w:szCs w:val="20"/>
                <w:lang w:eastAsia="en-US"/>
              </w:rPr>
            </w:pPr>
            <w:r w:rsidRPr="00C068B9">
              <w:rPr>
                <w:rFonts w:ascii="Times New Roman" w:eastAsia="Calibri" w:hAnsi="Times New Roman" w:cs="Times New Roman"/>
                <w:sz w:val="20"/>
                <w:szCs w:val="20"/>
                <w:lang w:eastAsia="en-US"/>
              </w:rPr>
              <w:t>2.</w:t>
            </w:r>
          </w:p>
        </w:tc>
        <w:tc>
          <w:tcPr>
            <w:tcW w:w="8952" w:type="dxa"/>
            <w:tcBorders>
              <w:top w:val="single" w:sz="4" w:space="0" w:color="auto"/>
              <w:left w:val="single" w:sz="4" w:space="0" w:color="auto"/>
              <w:bottom w:val="single" w:sz="4" w:space="0" w:color="auto"/>
              <w:right w:val="single" w:sz="4" w:space="0" w:color="auto"/>
            </w:tcBorders>
            <w:vAlign w:val="center"/>
            <w:hideMark/>
          </w:tcPr>
          <w:p w14:paraId="66EC9248" w14:textId="77777777" w:rsidR="00C068B9" w:rsidRPr="00C068B9" w:rsidRDefault="00C068B9" w:rsidP="00C068B9">
            <w:pPr>
              <w:spacing w:after="120" w:line="256" w:lineRule="auto"/>
              <w:ind w:firstLine="357"/>
              <w:rPr>
                <w:rFonts w:ascii="Times New Roman" w:eastAsia="Calibri" w:hAnsi="Times New Roman" w:cs="Times New Roman"/>
                <w:bCs/>
                <w:sz w:val="20"/>
                <w:szCs w:val="20"/>
                <w:lang w:eastAsia="en-US"/>
              </w:rPr>
            </w:pPr>
            <w:r w:rsidRPr="00C068B9">
              <w:rPr>
                <w:rFonts w:ascii="Times New Roman" w:eastAsia="Calibri" w:hAnsi="Times New Roman" w:cs="Times New Roman"/>
                <w:bCs/>
                <w:sz w:val="20"/>
                <w:szCs w:val="20"/>
                <w:lang w:eastAsia="en-US"/>
              </w:rPr>
              <w:t>Mechaninių mazgų gedimų diagnostika</w:t>
            </w:r>
          </w:p>
        </w:tc>
      </w:tr>
      <w:tr w:rsidR="00C068B9" w:rsidRPr="00C068B9" w14:paraId="7209B1E4" w14:textId="77777777" w:rsidTr="00F22599">
        <w:trPr>
          <w:trHeight w:val="20"/>
        </w:trPr>
        <w:tc>
          <w:tcPr>
            <w:tcW w:w="824" w:type="dxa"/>
            <w:tcBorders>
              <w:top w:val="single" w:sz="4" w:space="0" w:color="auto"/>
              <w:left w:val="single" w:sz="4" w:space="0" w:color="auto"/>
              <w:bottom w:val="single" w:sz="4" w:space="0" w:color="auto"/>
              <w:right w:val="single" w:sz="4" w:space="0" w:color="auto"/>
            </w:tcBorders>
            <w:vAlign w:val="center"/>
            <w:hideMark/>
          </w:tcPr>
          <w:p w14:paraId="5AF9BC01" w14:textId="77777777" w:rsidR="00C068B9" w:rsidRPr="00C068B9" w:rsidRDefault="00C068B9" w:rsidP="00C068B9">
            <w:pPr>
              <w:spacing w:after="120" w:line="256" w:lineRule="auto"/>
              <w:ind w:firstLine="357"/>
              <w:rPr>
                <w:rFonts w:ascii="Times New Roman" w:eastAsia="Calibri" w:hAnsi="Times New Roman" w:cs="Times New Roman"/>
                <w:b/>
                <w:sz w:val="20"/>
                <w:szCs w:val="20"/>
                <w:lang w:eastAsia="en-US"/>
              </w:rPr>
            </w:pPr>
            <w:r w:rsidRPr="00C068B9">
              <w:rPr>
                <w:rFonts w:ascii="Times New Roman" w:eastAsia="Calibri" w:hAnsi="Times New Roman" w:cs="Times New Roman"/>
                <w:sz w:val="20"/>
                <w:szCs w:val="20"/>
                <w:lang w:eastAsia="en-US"/>
              </w:rPr>
              <w:t>3.</w:t>
            </w:r>
          </w:p>
        </w:tc>
        <w:tc>
          <w:tcPr>
            <w:tcW w:w="8952" w:type="dxa"/>
            <w:tcBorders>
              <w:top w:val="single" w:sz="4" w:space="0" w:color="auto"/>
              <w:left w:val="single" w:sz="4" w:space="0" w:color="auto"/>
              <w:bottom w:val="single" w:sz="4" w:space="0" w:color="auto"/>
              <w:right w:val="single" w:sz="4" w:space="0" w:color="auto"/>
            </w:tcBorders>
            <w:vAlign w:val="center"/>
            <w:hideMark/>
          </w:tcPr>
          <w:p w14:paraId="39AE629B" w14:textId="77777777" w:rsidR="00C068B9" w:rsidRPr="00C068B9" w:rsidRDefault="00C068B9" w:rsidP="00C068B9">
            <w:pPr>
              <w:spacing w:after="120" w:line="256" w:lineRule="auto"/>
              <w:ind w:firstLine="357"/>
              <w:rPr>
                <w:rFonts w:ascii="Times New Roman" w:eastAsia="Calibri" w:hAnsi="Times New Roman" w:cs="Times New Roman"/>
                <w:bCs/>
                <w:sz w:val="20"/>
                <w:szCs w:val="20"/>
                <w:lang w:eastAsia="en-US"/>
              </w:rPr>
            </w:pPr>
            <w:r w:rsidRPr="00C068B9">
              <w:rPr>
                <w:rFonts w:ascii="Times New Roman" w:eastAsia="Calibri" w:hAnsi="Times New Roman" w:cs="Times New Roman"/>
                <w:bCs/>
                <w:sz w:val="20"/>
                <w:szCs w:val="20"/>
                <w:lang w:eastAsia="en-US"/>
              </w:rPr>
              <w:t>Elektrinių mazgų gedimų diagnostika</w:t>
            </w:r>
          </w:p>
        </w:tc>
      </w:tr>
      <w:tr w:rsidR="00C068B9" w:rsidRPr="00C068B9" w14:paraId="16A4FC8F" w14:textId="77777777" w:rsidTr="00F22599">
        <w:trPr>
          <w:trHeight w:val="20"/>
        </w:trPr>
        <w:tc>
          <w:tcPr>
            <w:tcW w:w="824" w:type="dxa"/>
            <w:tcBorders>
              <w:top w:val="single" w:sz="4" w:space="0" w:color="auto"/>
              <w:left w:val="single" w:sz="4" w:space="0" w:color="auto"/>
              <w:bottom w:val="single" w:sz="4" w:space="0" w:color="auto"/>
              <w:right w:val="single" w:sz="4" w:space="0" w:color="auto"/>
            </w:tcBorders>
            <w:vAlign w:val="center"/>
            <w:hideMark/>
          </w:tcPr>
          <w:p w14:paraId="78FA7302" w14:textId="77777777" w:rsidR="00C068B9" w:rsidRPr="00C068B9" w:rsidRDefault="00C068B9" w:rsidP="00C068B9">
            <w:pPr>
              <w:spacing w:after="120" w:line="256" w:lineRule="auto"/>
              <w:ind w:firstLine="357"/>
              <w:rPr>
                <w:rFonts w:ascii="Times New Roman" w:eastAsia="Calibri" w:hAnsi="Times New Roman" w:cs="Times New Roman"/>
                <w:b/>
                <w:sz w:val="20"/>
                <w:szCs w:val="20"/>
                <w:lang w:eastAsia="en-US"/>
              </w:rPr>
            </w:pPr>
            <w:r w:rsidRPr="00C068B9">
              <w:rPr>
                <w:rFonts w:ascii="Times New Roman" w:eastAsia="Calibri" w:hAnsi="Times New Roman" w:cs="Times New Roman"/>
                <w:sz w:val="20"/>
                <w:szCs w:val="20"/>
                <w:lang w:eastAsia="en-US"/>
              </w:rPr>
              <w:t>4.</w:t>
            </w:r>
          </w:p>
        </w:tc>
        <w:tc>
          <w:tcPr>
            <w:tcW w:w="8952" w:type="dxa"/>
            <w:tcBorders>
              <w:top w:val="single" w:sz="4" w:space="0" w:color="auto"/>
              <w:left w:val="single" w:sz="4" w:space="0" w:color="auto"/>
              <w:bottom w:val="single" w:sz="4" w:space="0" w:color="auto"/>
              <w:right w:val="single" w:sz="4" w:space="0" w:color="auto"/>
            </w:tcBorders>
            <w:vAlign w:val="center"/>
            <w:hideMark/>
          </w:tcPr>
          <w:p w14:paraId="3B1B053E" w14:textId="77777777" w:rsidR="00C068B9" w:rsidRPr="00C068B9" w:rsidRDefault="00C068B9" w:rsidP="00C068B9">
            <w:pPr>
              <w:spacing w:after="120" w:line="256" w:lineRule="auto"/>
              <w:ind w:firstLine="357"/>
              <w:rPr>
                <w:rFonts w:ascii="Times New Roman" w:eastAsia="Calibri" w:hAnsi="Times New Roman" w:cs="Times New Roman"/>
                <w:bCs/>
                <w:sz w:val="20"/>
                <w:szCs w:val="20"/>
                <w:lang w:eastAsia="en-US"/>
              </w:rPr>
            </w:pPr>
            <w:r w:rsidRPr="00C068B9">
              <w:rPr>
                <w:rFonts w:ascii="Times New Roman" w:eastAsia="Calibri" w:hAnsi="Times New Roman" w:cs="Times New Roman"/>
                <w:bCs/>
                <w:sz w:val="20"/>
                <w:szCs w:val="20"/>
                <w:lang w:eastAsia="en-US"/>
              </w:rPr>
              <w:t>Hidraulinės sistemos gedimų diagnostika</w:t>
            </w:r>
          </w:p>
        </w:tc>
      </w:tr>
      <w:tr w:rsidR="00C068B9" w:rsidRPr="00C068B9" w14:paraId="7B5BC1E1" w14:textId="77777777" w:rsidTr="00F22599">
        <w:trPr>
          <w:trHeight w:val="20"/>
        </w:trPr>
        <w:tc>
          <w:tcPr>
            <w:tcW w:w="824" w:type="dxa"/>
            <w:tcBorders>
              <w:top w:val="single" w:sz="4" w:space="0" w:color="auto"/>
              <w:left w:val="single" w:sz="4" w:space="0" w:color="auto"/>
              <w:bottom w:val="single" w:sz="4" w:space="0" w:color="auto"/>
              <w:right w:val="single" w:sz="4" w:space="0" w:color="auto"/>
            </w:tcBorders>
            <w:vAlign w:val="center"/>
            <w:hideMark/>
          </w:tcPr>
          <w:p w14:paraId="5279B60A" w14:textId="77777777" w:rsidR="00C068B9" w:rsidRPr="00C068B9" w:rsidRDefault="00C068B9" w:rsidP="00C068B9">
            <w:pPr>
              <w:spacing w:after="120" w:line="256" w:lineRule="auto"/>
              <w:ind w:firstLine="357"/>
              <w:rPr>
                <w:rFonts w:ascii="Times New Roman" w:eastAsia="Calibri" w:hAnsi="Times New Roman" w:cs="Times New Roman"/>
                <w:b/>
                <w:sz w:val="20"/>
                <w:szCs w:val="20"/>
                <w:lang w:eastAsia="en-US"/>
              </w:rPr>
            </w:pPr>
            <w:r w:rsidRPr="00C068B9">
              <w:rPr>
                <w:rFonts w:ascii="Times New Roman" w:eastAsia="Calibri" w:hAnsi="Times New Roman" w:cs="Times New Roman"/>
                <w:sz w:val="20"/>
                <w:szCs w:val="20"/>
                <w:lang w:eastAsia="en-US"/>
              </w:rPr>
              <w:t>5.</w:t>
            </w:r>
          </w:p>
        </w:tc>
        <w:tc>
          <w:tcPr>
            <w:tcW w:w="8952" w:type="dxa"/>
            <w:tcBorders>
              <w:top w:val="single" w:sz="4" w:space="0" w:color="auto"/>
              <w:left w:val="single" w:sz="4" w:space="0" w:color="auto"/>
              <w:bottom w:val="single" w:sz="4" w:space="0" w:color="auto"/>
              <w:right w:val="single" w:sz="4" w:space="0" w:color="auto"/>
            </w:tcBorders>
            <w:vAlign w:val="center"/>
            <w:hideMark/>
          </w:tcPr>
          <w:p w14:paraId="22499166" w14:textId="77777777" w:rsidR="00C068B9" w:rsidRPr="00C068B9" w:rsidRDefault="00C068B9" w:rsidP="00C068B9">
            <w:pPr>
              <w:spacing w:after="120" w:line="256" w:lineRule="auto"/>
              <w:ind w:firstLine="357"/>
              <w:rPr>
                <w:rFonts w:ascii="Times New Roman" w:eastAsia="Calibri" w:hAnsi="Times New Roman" w:cs="Times New Roman"/>
                <w:bCs/>
                <w:sz w:val="20"/>
                <w:szCs w:val="20"/>
                <w:lang w:eastAsia="en-US"/>
              </w:rPr>
            </w:pPr>
            <w:r w:rsidRPr="00C068B9">
              <w:rPr>
                <w:rFonts w:ascii="Times New Roman" w:eastAsia="Calibri" w:hAnsi="Times New Roman" w:cs="Times New Roman"/>
                <w:bCs/>
                <w:sz w:val="20"/>
                <w:szCs w:val="20"/>
                <w:lang w:eastAsia="en-US"/>
              </w:rPr>
              <w:t>Kondicionavimo sistemos gedimų diagnostika</w:t>
            </w:r>
          </w:p>
        </w:tc>
      </w:tr>
      <w:tr w:rsidR="00C068B9" w:rsidRPr="00C068B9" w14:paraId="26667D07" w14:textId="77777777" w:rsidTr="00F22599">
        <w:trPr>
          <w:trHeight w:val="20"/>
        </w:trPr>
        <w:tc>
          <w:tcPr>
            <w:tcW w:w="824" w:type="dxa"/>
            <w:tcBorders>
              <w:top w:val="single" w:sz="4" w:space="0" w:color="auto"/>
              <w:left w:val="single" w:sz="4" w:space="0" w:color="auto"/>
              <w:bottom w:val="single" w:sz="4" w:space="0" w:color="auto"/>
              <w:right w:val="single" w:sz="4" w:space="0" w:color="auto"/>
            </w:tcBorders>
            <w:vAlign w:val="center"/>
            <w:hideMark/>
          </w:tcPr>
          <w:p w14:paraId="0A29CE0D" w14:textId="77777777" w:rsidR="00C068B9" w:rsidRPr="00C068B9" w:rsidRDefault="00C068B9" w:rsidP="00C068B9">
            <w:pPr>
              <w:spacing w:after="120" w:line="256" w:lineRule="auto"/>
              <w:ind w:firstLine="357"/>
              <w:rPr>
                <w:rFonts w:ascii="Times New Roman" w:eastAsia="Calibri" w:hAnsi="Times New Roman" w:cs="Times New Roman"/>
                <w:b/>
                <w:sz w:val="20"/>
                <w:szCs w:val="20"/>
                <w:lang w:eastAsia="en-US"/>
              </w:rPr>
            </w:pPr>
            <w:r w:rsidRPr="00C068B9">
              <w:rPr>
                <w:rFonts w:ascii="Times New Roman" w:eastAsia="Calibri" w:hAnsi="Times New Roman" w:cs="Times New Roman"/>
                <w:sz w:val="20"/>
                <w:szCs w:val="20"/>
                <w:lang w:eastAsia="en-US"/>
              </w:rPr>
              <w:t>6.</w:t>
            </w:r>
          </w:p>
        </w:tc>
        <w:tc>
          <w:tcPr>
            <w:tcW w:w="8952" w:type="dxa"/>
            <w:tcBorders>
              <w:top w:val="single" w:sz="4" w:space="0" w:color="auto"/>
              <w:left w:val="single" w:sz="4" w:space="0" w:color="auto"/>
              <w:bottom w:val="single" w:sz="4" w:space="0" w:color="auto"/>
              <w:right w:val="single" w:sz="4" w:space="0" w:color="auto"/>
            </w:tcBorders>
            <w:vAlign w:val="center"/>
            <w:hideMark/>
          </w:tcPr>
          <w:p w14:paraId="00D27F33" w14:textId="77777777" w:rsidR="00C068B9" w:rsidRPr="00C068B9" w:rsidRDefault="00C068B9" w:rsidP="00C068B9">
            <w:pPr>
              <w:spacing w:after="120" w:line="256" w:lineRule="auto"/>
              <w:ind w:firstLine="357"/>
              <w:rPr>
                <w:rFonts w:ascii="Times New Roman" w:eastAsia="Calibri" w:hAnsi="Times New Roman" w:cs="Times New Roman"/>
                <w:bCs/>
                <w:sz w:val="20"/>
                <w:szCs w:val="20"/>
                <w:lang w:eastAsia="en-US"/>
              </w:rPr>
            </w:pPr>
            <w:r w:rsidRPr="00C068B9">
              <w:rPr>
                <w:rFonts w:ascii="Times New Roman" w:eastAsia="Calibri" w:hAnsi="Times New Roman" w:cs="Times New Roman"/>
                <w:bCs/>
                <w:sz w:val="20"/>
                <w:szCs w:val="20"/>
                <w:lang w:eastAsia="en-US"/>
              </w:rPr>
              <w:t>Mechaninių mazgų remontas</w:t>
            </w:r>
          </w:p>
        </w:tc>
      </w:tr>
      <w:tr w:rsidR="00C068B9" w:rsidRPr="00C068B9" w14:paraId="6EDF1C34" w14:textId="77777777" w:rsidTr="00F22599">
        <w:trPr>
          <w:trHeight w:val="20"/>
        </w:trPr>
        <w:tc>
          <w:tcPr>
            <w:tcW w:w="824" w:type="dxa"/>
            <w:tcBorders>
              <w:top w:val="single" w:sz="4" w:space="0" w:color="auto"/>
              <w:left w:val="single" w:sz="4" w:space="0" w:color="auto"/>
              <w:bottom w:val="single" w:sz="4" w:space="0" w:color="auto"/>
              <w:right w:val="single" w:sz="4" w:space="0" w:color="auto"/>
            </w:tcBorders>
            <w:vAlign w:val="center"/>
            <w:hideMark/>
          </w:tcPr>
          <w:p w14:paraId="44D7438B" w14:textId="77777777" w:rsidR="00C068B9" w:rsidRPr="00C068B9" w:rsidRDefault="00C068B9" w:rsidP="00C068B9">
            <w:pPr>
              <w:spacing w:after="120" w:line="256" w:lineRule="auto"/>
              <w:ind w:firstLine="357"/>
              <w:rPr>
                <w:rFonts w:ascii="Times New Roman" w:eastAsia="Calibri" w:hAnsi="Times New Roman" w:cs="Times New Roman"/>
                <w:sz w:val="20"/>
                <w:szCs w:val="20"/>
                <w:lang w:eastAsia="en-US"/>
              </w:rPr>
            </w:pPr>
            <w:r w:rsidRPr="00C068B9">
              <w:rPr>
                <w:rFonts w:ascii="Times New Roman" w:eastAsia="Calibri" w:hAnsi="Times New Roman" w:cs="Times New Roman"/>
                <w:sz w:val="20"/>
                <w:szCs w:val="20"/>
                <w:lang w:eastAsia="en-US"/>
              </w:rPr>
              <w:t>7.</w:t>
            </w:r>
          </w:p>
        </w:tc>
        <w:tc>
          <w:tcPr>
            <w:tcW w:w="8952" w:type="dxa"/>
            <w:tcBorders>
              <w:top w:val="single" w:sz="4" w:space="0" w:color="auto"/>
              <w:left w:val="single" w:sz="4" w:space="0" w:color="auto"/>
              <w:bottom w:val="single" w:sz="4" w:space="0" w:color="auto"/>
              <w:right w:val="single" w:sz="4" w:space="0" w:color="auto"/>
            </w:tcBorders>
            <w:vAlign w:val="center"/>
            <w:hideMark/>
          </w:tcPr>
          <w:p w14:paraId="11471436" w14:textId="77777777" w:rsidR="00C068B9" w:rsidRPr="00C068B9" w:rsidRDefault="00C068B9" w:rsidP="00C068B9">
            <w:pPr>
              <w:spacing w:after="120" w:line="256" w:lineRule="auto"/>
              <w:ind w:firstLine="357"/>
              <w:rPr>
                <w:rFonts w:ascii="Times New Roman" w:eastAsia="Calibri" w:hAnsi="Times New Roman" w:cs="Times New Roman"/>
                <w:sz w:val="20"/>
                <w:szCs w:val="20"/>
                <w:lang w:eastAsia="en-US"/>
              </w:rPr>
            </w:pPr>
            <w:r w:rsidRPr="00C068B9">
              <w:rPr>
                <w:rFonts w:ascii="Times New Roman" w:eastAsia="Calibri" w:hAnsi="Times New Roman" w:cs="Times New Roman"/>
                <w:sz w:val="20"/>
                <w:szCs w:val="20"/>
                <w:lang w:eastAsia="en-US"/>
              </w:rPr>
              <w:t>Elektrinių mazgų remontas</w:t>
            </w:r>
          </w:p>
        </w:tc>
      </w:tr>
      <w:tr w:rsidR="00C068B9" w:rsidRPr="00C068B9" w14:paraId="1648FA6E" w14:textId="77777777" w:rsidTr="00F22599">
        <w:trPr>
          <w:trHeight w:val="20"/>
        </w:trPr>
        <w:tc>
          <w:tcPr>
            <w:tcW w:w="824" w:type="dxa"/>
            <w:tcBorders>
              <w:top w:val="single" w:sz="4" w:space="0" w:color="auto"/>
              <w:left w:val="single" w:sz="4" w:space="0" w:color="auto"/>
              <w:bottom w:val="single" w:sz="4" w:space="0" w:color="auto"/>
              <w:right w:val="single" w:sz="4" w:space="0" w:color="auto"/>
            </w:tcBorders>
            <w:vAlign w:val="center"/>
            <w:hideMark/>
          </w:tcPr>
          <w:p w14:paraId="0049E6C3" w14:textId="77777777" w:rsidR="00C068B9" w:rsidRPr="00C068B9" w:rsidRDefault="00C068B9" w:rsidP="00C068B9">
            <w:pPr>
              <w:spacing w:after="120" w:line="256" w:lineRule="auto"/>
              <w:ind w:firstLine="357"/>
              <w:rPr>
                <w:rFonts w:ascii="Times New Roman" w:eastAsia="Calibri" w:hAnsi="Times New Roman" w:cs="Times New Roman"/>
                <w:sz w:val="20"/>
                <w:szCs w:val="20"/>
                <w:lang w:eastAsia="en-US"/>
              </w:rPr>
            </w:pPr>
            <w:r w:rsidRPr="00C068B9">
              <w:rPr>
                <w:rFonts w:ascii="Times New Roman" w:eastAsia="Calibri" w:hAnsi="Times New Roman" w:cs="Times New Roman"/>
                <w:sz w:val="20"/>
                <w:szCs w:val="20"/>
                <w:lang w:eastAsia="en-US"/>
              </w:rPr>
              <w:t>8.</w:t>
            </w:r>
          </w:p>
        </w:tc>
        <w:tc>
          <w:tcPr>
            <w:tcW w:w="8952" w:type="dxa"/>
            <w:tcBorders>
              <w:top w:val="single" w:sz="4" w:space="0" w:color="auto"/>
              <w:left w:val="single" w:sz="4" w:space="0" w:color="auto"/>
              <w:bottom w:val="single" w:sz="4" w:space="0" w:color="auto"/>
              <w:right w:val="single" w:sz="4" w:space="0" w:color="auto"/>
            </w:tcBorders>
            <w:vAlign w:val="center"/>
            <w:hideMark/>
          </w:tcPr>
          <w:p w14:paraId="2E2681A9" w14:textId="77777777" w:rsidR="00C068B9" w:rsidRPr="00C068B9" w:rsidRDefault="00C068B9" w:rsidP="00C068B9">
            <w:pPr>
              <w:spacing w:after="120" w:line="256" w:lineRule="auto"/>
              <w:ind w:firstLine="357"/>
              <w:rPr>
                <w:rFonts w:ascii="Times New Roman" w:eastAsia="Calibri" w:hAnsi="Times New Roman" w:cs="Times New Roman"/>
                <w:sz w:val="20"/>
                <w:szCs w:val="20"/>
                <w:lang w:eastAsia="en-US"/>
              </w:rPr>
            </w:pPr>
            <w:r w:rsidRPr="00C068B9">
              <w:rPr>
                <w:rFonts w:ascii="Times New Roman" w:eastAsia="Calibri" w:hAnsi="Times New Roman" w:cs="Times New Roman"/>
                <w:sz w:val="20"/>
                <w:szCs w:val="20"/>
                <w:lang w:eastAsia="en-US"/>
              </w:rPr>
              <w:t>Kondicionavimo sistemos remontas/papildymas</w:t>
            </w:r>
          </w:p>
        </w:tc>
      </w:tr>
      <w:tr w:rsidR="00C068B9" w:rsidRPr="00C068B9" w14:paraId="11F69F00" w14:textId="77777777" w:rsidTr="00F22599">
        <w:trPr>
          <w:trHeight w:val="20"/>
        </w:trPr>
        <w:tc>
          <w:tcPr>
            <w:tcW w:w="824" w:type="dxa"/>
            <w:tcBorders>
              <w:top w:val="single" w:sz="4" w:space="0" w:color="auto"/>
              <w:left w:val="single" w:sz="4" w:space="0" w:color="auto"/>
              <w:bottom w:val="single" w:sz="4" w:space="0" w:color="auto"/>
              <w:right w:val="single" w:sz="4" w:space="0" w:color="auto"/>
            </w:tcBorders>
            <w:vAlign w:val="center"/>
            <w:hideMark/>
          </w:tcPr>
          <w:p w14:paraId="08BBFB25" w14:textId="77777777" w:rsidR="00C068B9" w:rsidRPr="00C068B9" w:rsidRDefault="00C068B9" w:rsidP="00C068B9">
            <w:pPr>
              <w:spacing w:after="120" w:line="256" w:lineRule="auto"/>
              <w:ind w:firstLine="357"/>
              <w:rPr>
                <w:rFonts w:ascii="Times New Roman" w:eastAsia="Calibri" w:hAnsi="Times New Roman" w:cs="Times New Roman"/>
                <w:b/>
                <w:sz w:val="20"/>
                <w:szCs w:val="20"/>
                <w:lang w:eastAsia="en-US"/>
              </w:rPr>
            </w:pPr>
            <w:r w:rsidRPr="00C068B9">
              <w:rPr>
                <w:rFonts w:ascii="Times New Roman" w:eastAsia="Calibri" w:hAnsi="Times New Roman" w:cs="Times New Roman"/>
                <w:sz w:val="20"/>
                <w:szCs w:val="20"/>
                <w:lang w:eastAsia="en-US"/>
              </w:rPr>
              <w:t>9.</w:t>
            </w:r>
          </w:p>
        </w:tc>
        <w:tc>
          <w:tcPr>
            <w:tcW w:w="8952" w:type="dxa"/>
            <w:tcBorders>
              <w:top w:val="single" w:sz="4" w:space="0" w:color="auto"/>
              <w:left w:val="single" w:sz="4" w:space="0" w:color="auto"/>
              <w:bottom w:val="single" w:sz="4" w:space="0" w:color="auto"/>
              <w:right w:val="single" w:sz="4" w:space="0" w:color="auto"/>
            </w:tcBorders>
            <w:vAlign w:val="center"/>
            <w:hideMark/>
          </w:tcPr>
          <w:p w14:paraId="2E9E8239" w14:textId="77777777" w:rsidR="00C068B9" w:rsidRPr="00C068B9" w:rsidRDefault="00C068B9" w:rsidP="00C068B9">
            <w:pPr>
              <w:spacing w:after="120" w:line="256" w:lineRule="auto"/>
              <w:ind w:firstLine="357"/>
              <w:rPr>
                <w:rFonts w:ascii="Times New Roman" w:eastAsia="Calibri" w:hAnsi="Times New Roman" w:cs="Times New Roman"/>
                <w:bCs/>
                <w:sz w:val="20"/>
                <w:szCs w:val="20"/>
                <w:lang w:eastAsia="en-US"/>
              </w:rPr>
            </w:pPr>
            <w:r w:rsidRPr="00C068B9">
              <w:rPr>
                <w:rFonts w:ascii="Times New Roman" w:eastAsia="Calibri" w:hAnsi="Times New Roman" w:cs="Times New Roman"/>
                <w:bCs/>
                <w:sz w:val="20"/>
                <w:szCs w:val="20"/>
                <w:lang w:eastAsia="en-US"/>
              </w:rPr>
              <w:t>Hidraulinės sistemos remonto paslaugos</w:t>
            </w:r>
          </w:p>
        </w:tc>
      </w:tr>
      <w:tr w:rsidR="00C068B9" w:rsidRPr="00C068B9" w14:paraId="2D09958D" w14:textId="77777777" w:rsidTr="00F22599">
        <w:trPr>
          <w:trHeight w:val="20"/>
        </w:trPr>
        <w:tc>
          <w:tcPr>
            <w:tcW w:w="824" w:type="dxa"/>
            <w:tcBorders>
              <w:top w:val="single" w:sz="4" w:space="0" w:color="auto"/>
              <w:left w:val="single" w:sz="4" w:space="0" w:color="auto"/>
              <w:bottom w:val="single" w:sz="4" w:space="0" w:color="auto"/>
              <w:right w:val="single" w:sz="4" w:space="0" w:color="auto"/>
            </w:tcBorders>
            <w:vAlign w:val="center"/>
            <w:hideMark/>
          </w:tcPr>
          <w:p w14:paraId="3D3E71C1" w14:textId="77777777" w:rsidR="00C068B9" w:rsidRPr="00C068B9" w:rsidRDefault="00C068B9" w:rsidP="00C068B9">
            <w:pPr>
              <w:spacing w:after="120" w:line="256" w:lineRule="auto"/>
              <w:ind w:firstLine="357"/>
              <w:rPr>
                <w:rFonts w:ascii="Times New Roman" w:eastAsia="Calibri" w:hAnsi="Times New Roman" w:cs="Times New Roman"/>
                <w:b/>
                <w:sz w:val="20"/>
                <w:szCs w:val="20"/>
                <w:lang w:eastAsia="en-US"/>
              </w:rPr>
            </w:pPr>
            <w:r w:rsidRPr="00C068B9">
              <w:rPr>
                <w:rFonts w:ascii="Times New Roman" w:eastAsia="Calibri" w:hAnsi="Times New Roman" w:cs="Times New Roman"/>
                <w:sz w:val="20"/>
                <w:szCs w:val="20"/>
                <w:lang w:eastAsia="en-US"/>
              </w:rPr>
              <w:t>10.</w:t>
            </w:r>
          </w:p>
        </w:tc>
        <w:tc>
          <w:tcPr>
            <w:tcW w:w="8952" w:type="dxa"/>
            <w:tcBorders>
              <w:top w:val="single" w:sz="4" w:space="0" w:color="auto"/>
              <w:left w:val="single" w:sz="4" w:space="0" w:color="auto"/>
              <w:bottom w:val="single" w:sz="4" w:space="0" w:color="auto"/>
              <w:right w:val="single" w:sz="4" w:space="0" w:color="auto"/>
            </w:tcBorders>
            <w:vAlign w:val="center"/>
            <w:hideMark/>
          </w:tcPr>
          <w:p w14:paraId="1F9EE024" w14:textId="77777777" w:rsidR="00C068B9" w:rsidRPr="00C068B9" w:rsidRDefault="00C068B9" w:rsidP="00C068B9">
            <w:pPr>
              <w:spacing w:after="120" w:line="256" w:lineRule="auto"/>
              <w:ind w:left="-615" w:firstLine="523"/>
              <w:rPr>
                <w:rFonts w:ascii="Times New Roman" w:eastAsia="Calibri" w:hAnsi="Times New Roman" w:cs="Times New Roman"/>
                <w:bCs/>
                <w:sz w:val="20"/>
                <w:szCs w:val="20"/>
                <w:lang w:eastAsia="en-US"/>
              </w:rPr>
            </w:pPr>
            <w:r w:rsidRPr="00C068B9">
              <w:rPr>
                <w:rFonts w:ascii="Times New Roman" w:eastAsia="Calibri" w:hAnsi="Times New Roman" w:cs="Times New Roman"/>
                <w:bCs/>
                <w:sz w:val="20"/>
                <w:szCs w:val="20"/>
                <w:lang w:eastAsia="en-US"/>
              </w:rPr>
              <w:t xml:space="preserve">         Kitos remonto paslaugos</w:t>
            </w:r>
          </w:p>
        </w:tc>
      </w:tr>
    </w:tbl>
    <w:bookmarkEnd w:id="52"/>
    <w:p w14:paraId="6276706D" w14:textId="77777777" w:rsidR="00C068B9" w:rsidRPr="00C068B9" w:rsidRDefault="00C068B9" w:rsidP="00C068B9">
      <w:pPr>
        <w:widowControl w:val="0"/>
        <w:tabs>
          <w:tab w:val="left" w:pos="945"/>
          <w:tab w:val="left" w:pos="946"/>
          <w:tab w:val="left" w:pos="2103"/>
          <w:tab w:val="left" w:pos="3288"/>
          <w:tab w:val="left" w:pos="4156"/>
          <w:tab w:val="left" w:pos="4729"/>
          <w:tab w:val="left" w:pos="5741"/>
          <w:tab w:val="left" w:pos="6593"/>
          <w:tab w:val="left" w:pos="7082"/>
          <w:tab w:val="left" w:pos="7745"/>
          <w:tab w:val="left" w:pos="8833"/>
          <w:tab w:val="left" w:pos="9418"/>
          <w:tab w:val="left" w:pos="9840"/>
        </w:tabs>
        <w:autoSpaceDE w:val="0"/>
        <w:autoSpaceDN w:val="0"/>
        <w:spacing w:after="0" w:line="240" w:lineRule="auto"/>
        <w:jc w:val="both"/>
        <w:rPr>
          <w:rFonts w:ascii="Times New Roman" w:eastAsia="Times New Roman" w:hAnsi="Times New Roman" w:cs="Times New Roman"/>
          <w:sz w:val="22"/>
          <w:szCs w:val="22"/>
          <w:lang w:val="lt" w:eastAsia="lt"/>
        </w:rPr>
      </w:pPr>
      <w:r w:rsidRPr="00C068B9">
        <w:rPr>
          <w:rFonts w:ascii="Times New Roman" w:eastAsia="Times New Roman" w:hAnsi="Times New Roman" w:cs="Times New Roman"/>
          <w:sz w:val="22"/>
          <w:szCs w:val="22"/>
          <w:lang w:val="lt" w:eastAsia="lt"/>
        </w:rPr>
        <w:t xml:space="preserve">              </w:t>
      </w:r>
    </w:p>
    <w:p w14:paraId="74C3FD41" w14:textId="77777777" w:rsidR="00C068B9" w:rsidRPr="00C068B9" w:rsidRDefault="00C068B9" w:rsidP="00C068B9">
      <w:pPr>
        <w:widowControl w:val="0"/>
        <w:tabs>
          <w:tab w:val="left" w:pos="945"/>
          <w:tab w:val="left" w:pos="946"/>
          <w:tab w:val="left" w:pos="2103"/>
          <w:tab w:val="left" w:pos="3288"/>
          <w:tab w:val="left" w:pos="4156"/>
          <w:tab w:val="left" w:pos="4729"/>
          <w:tab w:val="left" w:pos="5741"/>
          <w:tab w:val="left" w:pos="6593"/>
          <w:tab w:val="left" w:pos="7082"/>
          <w:tab w:val="left" w:pos="7745"/>
          <w:tab w:val="left" w:pos="8833"/>
          <w:tab w:val="left" w:pos="9418"/>
          <w:tab w:val="left" w:pos="9840"/>
        </w:tabs>
        <w:autoSpaceDE w:val="0"/>
        <w:autoSpaceDN w:val="0"/>
        <w:spacing w:after="0"/>
        <w:jc w:val="both"/>
        <w:rPr>
          <w:rFonts w:ascii="Times New Roman" w:eastAsia="Times New Roman" w:hAnsi="Times New Roman" w:cs="Times New Roman"/>
          <w:sz w:val="20"/>
          <w:szCs w:val="20"/>
          <w:lang w:eastAsia="lt"/>
        </w:rPr>
      </w:pPr>
      <w:r w:rsidRPr="00C068B9">
        <w:rPr>
          <w:rFonts w:ascii="Times New Roman" w:eastAsia="Times New Roman" w:hAnsi="Times New Roman" w:cs="Times New Roman"/>
          <w:sz w:val="20"/>
          <w:szCs w:val="20"/>
          <w:lang w:eastAsia="lt"/>
        </w:rPr>
        <w:t xml:space="preserve">      4.2. Pirkėjas turi teisę, esant poreikiui, </w:t>
      </w:r>
      <w:r w:rsidRPr="00C068B9">
        <w:rPr>
          <w:rFonts w:ascii="Times New Roman" w:eastAsia="Times New Roman" w:hAnsi="Times New Roman" w:cs="Times New Roman"/>
          <w:sz w:val="20"/>
          <w:szCs w:val="20"/>
          <w:u w:val="single"/>
          <w:lang w:eastAsia="lt"/>
        </w:rPr>
        <w:t xml:space="preserve">užsakyti bei pirkti ir kitas, šios Techninės specifikacijos </w:t>
      </w:r>
      <w:r w:rsidRPr="00C068B9">
        <w:rPr>
          <w:rFonts w:ascii="Times New Roman" w:eastAsia="Times New Roman" w:hAnsi="Times New Roman" w:cs="Times New Roman"/>
          <w:i/>
          <w:iCs/>
          <w:sz w:val="20"/>
          <w:szCs w:val="20"/>
          <w:u w:val="single"/>
          <w:lang w:eastAsia="lt"/>
        </w:rPr>
        <w:t>2 lentelėje</w:t>
      </w:r>
      <w:r w:rsidRPr="00C068B9">
        <w:rPr>
          <w:rFonts w:ascii="Times New Roman" w:eastAsia="Times New Roman" w:hAnsi="Times New Roman" w:cs="Times New Roman"/>
          <w:sz w:val="20"/>
          <w:szCs w:val="20"/>
          <w:u w:val="single"/>
          <w:lang w:eastAsia="lt"/>
        </w:rPr>
        <w:t xml:space="preserve"> nenurodytas, tačiau su pirkimo objektu susijusias paslaugas</w:t>
      </w:r>
      <w:r w:rsidRPr="00C068B9">
        <w:rPr>
          <w:rFonts w:ascii="Times New Roman" w:eastAsia="Times New Roman" w:hAnsi="Times New Roman" w:cs="Times New Roman"/>
          <w:sz w:val="20"/>
          <w:szCs w:val="20"/>
          <w:lang w:eastAsia="lt"/>
        </w:rPr>
        <w:t xml:space="preserve">. Panašaus pobūdžio paslaugos, nenumatytos šioje Techninėje specifikacijoje, bus perkamos ne didesnėmis nei užsakymo dieną galiojančiomis Tiekėjo prekybos vietoje, kataloge ar interneto svetainėje nurodytomis šių paslaugų kainomis, arba, jei tokios kainos neskelbiamos - Tiekėjo pasiūlytomis konkurencingomis ir rinką atitinkančiomis kainomis. </w:t>
      </w:r>
      <w:r w:rsidRPr="00C068B9">
        <w:rPr>
          <w:rFonts w:ascii="Times New Roman" w:eastAsia="Times New Roman" w:hAnsi="Times New Roman" w:cs="Times New Roman"/>
          <w:sz w:val="20"/>
          <w:szCs w:val="20"/>
          <w:u w:val="single"/>
          <w:lang w:eastAsia="lt"/>
        </w:rPr>
        <w:t>Bendra tokių nenumatytų paslaugų vertė negali viršyti 20 (dvidešimt) proc. pradinės Sutarties vertės (11 000,00 Eur be PVM).</w:t>
      </w:r>
    </w:p>
    <w:p w14:paraId="1DD7A9E4" w14:textId="7B6CF879" w:rsidR="00C068B9" w:rsidRPr="00C068B9" w:rsidRDefault="00C068B9" w:rsidP="00C068B9">
      <w:pPr>
        <w:widowControl w:val="0"/>
        <w:tabs>
          <w:tab w:val="left" w:pos="945"/>
          <w:tab w:val="left" w:pos="946"/>
          <w:tab w:val="left" w:pos="2103"/>
          <w:tab w:val="left" w:pos="3288"/>
          <w:tab w:val="left" w:pos="4156"/>
          <w:tab w:val="left" w:pos="4729"/>
          <w:tab w:val="left" w:pos="5741"/>
          <w:tab w:val="left" w:pos="6593"/>
          <w:tab w:val="left" w:pos="7082"/>
          <w:tab w:val="left" w:pos="7745"/>
          <w:tab w:val="left" w:pos="8833"/>
          <w:tab w:val="left" w:pos="9418"/>
          <w:tab w:val="left" w:pos="9840"/>
        </w:tabs>
        <w:autoSpaceDE w:val="0"/>
        <w:autoSpaceDN w:val="0"/>
        <w:spacing w:after="0"/>
        <w:ind w:firstLine="284"/>
        <w:jc w:val="both"/>
        <w:rPr>
          <w:rFonts w:ascii="Times New Roman" w:eastAsia="Times New Roman" w:hAnsi="Times New Roman" w:cs="Times New Roman"/>
          <w:sz w:val="20"/>
          <w:szCs w:val="20"/>
          <w:lang w:val="lt" w:eastAsia="lt"/>
        </w:rPr>
      </w:pPr>
      <w:r w:rsidRPr="00C068B9">
        <w:rPr>
          <w:rFonts w:ascii="Times New Roman" w:eastAsia="Times New Roman" w:hAnsi="Times New Roman" w:cs="Times New Roman"/>
          <w:sz w:val="20"/>
          <w:szCs w:val="20"/>
          <w:lang w:val="lt" w:eastAsia="lt"/>
        </w:rPr>
        <w:t>4.3.</w:t>
      </w:r>
      <w:r w:rsidRPr="00C068B9">
        <w:rPr>
          <w:rFonts w:ascii="Times New Roman" w:eastAsia="Times New Roman" w:hAnsi="Times New Roman" w:cs="Times New Roman"/>
          <w:sz w:val="22"/>
          <w:szCs w:val="22"/>
          <w:lang w:val="lt" w:eastAsia="lt"/>
        </w:rPr>
        <w:t xml:space="preserve"> </w:t>
      </w:r>
      <w:bookmarkStart w:id="53" w:name="_Hlk40957178"/>
      <w:r w:rsidRPr="00C068B9">
        <w:rPr>
          <w:rFonts w:ascii="Times New Roman" w:eastAsia="Times New Roman" w:hAnsi="Times New Roman" w:cs="Times New Roman"/>
          <w:sz w:val="20"/>
          <w:szCs w:val="20"/>
          <w:lang w:val="lt" w:eastAsia="lt"/>
        </w:rPr>
        <w:t>Pirkėjas informuoja Tiekėją apie</w:t>
      </w:r>
      <w:bookmarkStart w:id="54" w:name="_Hlk96604419"/>
      <w:r w:rsidRPr="00C068B9">
        <w:rPr>
          <w:rFonts w:ascii="Times New Roman" w:eastAsia="Times New Roman" w:hAnsi="Times New Roman" w:cs="Times New Roman"/>
          <w:sz w:val="20"/>
          <w:szCs w:val="20"/>
          <w:lang w:val="lt" w:eastAsia="lt"/>
        </w:rPr>
        <w:t xml:space="preserve"> </w:t>
      </w:r>
      <w:r>
        <w:rPr>
          <w:rFonts w:ascii="Times New Roman" w:eastAsia="Times New Roman" w:hAnsi="Times New Roman" w:cs="Times New Roman"/>
          <w:sz w:val="20"/>
          <w:szCs w:val="20"/>
          <w:lang w:val="lt" w:eastAsia="lt"/>
        </w:rPr>
        <w:t>technikos vieneto</w:t>
      </w:r>
      <w:r w:rsidRPr="00C068B9">
        <w:rPr>
          <w:rFonts w:ascii="Times New Roman" w:eastAsia="Times New Roman" w:hAnsi="Times New Roman" w:cs="Times New Roman"/>
          <w:sz w:val="20"/>
          <w:szCs w:val="20"/>
          <w:lang w:val="lt" w:eastAsia="lt"/>
        </w:rPr>
        <w:t xml:space="preserve"> </w:t>
      </w:r>
      <w:bookmarkEnd w:id="54"/>
      <w:r w:rsidRPr="00C068B9">
        <w:rPr>
          <w:rFonts w:ascii="Times New Roman" w:eastAsia="Times New Roman" w:hAnsi="Times New Roman" w:cs="Times New Roman"/>
          <w:sz w:val="20"/>
          <w:szCs w:val="20"/>
          <w:lang w:val="lt" w:eastAsia="lt"/>
        </w:rPr>
        <w:t>gedimą telefonu arba el. paštu.</w:t>
      </w:r>
    </w:p>
    <w:p w14:paraId="759D4C4B" w14:textId="77777777" w:rsidR="00C068B9" w:rsidRPr="00C068B9" w:rsidRDefault="00C068B9" w:rsidP="00C068B9">
      <w:pPr>
        <w:widowControl w:val="0"/>
        <w:tabs>
          <w:tab w:val="left" w:pos="945"/>
          <w:tab w:val="left" w:pos="946"/>
          <w:tab w:val="left" w:pos="2103"/>
          <w:tab w:val="left" w:pos="3288"/>
          <w:tab w:val="left" w:pos="4156"/>
          <w:tab w:val="left" w:pos="4729"/>
          <w:tab w:val="left" w:pos="5741"/>
          <w:tab w:val="left" w:pos="6593"/>
          <w:tab w:val="left" w:pos="7082"/>
          <w:tab w:val="left" w:pos="7745"/>
          <w:tab w:val="left" w:pos="8833"/>
          <w:tab w:val="left" w:pos="9418"/>
          <w:tab w:val="left" w:pos="9840"/>
        </w:tabs>
        <w:autoSpaceDE w:val="0"/>
        <w:autoSpaceDN w:val="0"/>
        <w:spacing w:after="0"/>
        <w:ind w:firstLine="284"/>
        <w:jc w:val="both"/>
        <w:rPr>
          <w:rFonts w:ascii="Times New Roman" w:eastAsia="Times New Roman" w:hAnsi="Times New Roman" w:cs="Times New Roman"/>
          <w:b/>
          <w:bCs/>
          <w:sz w:val="20"/>
          <w:szCs w:val="20"/>
          <w:lang w:val="lt" w:eastAsia="lt"/>
        </w:rPr>
      </w:pPr>
      <w:r w:rsidRPr="00C068B9">
        <w:rPr>
          <w:rFonts w:ascii="Times New Roman" w:eastAsia="Times New Roman" w:hAnsi="Times New Roman" w:cs="Times New Roman"/>
          <w:sz w:val="20"/>
          <w:szCs w:val="20"/>
          <w:lang w:val="lt" w:eastAsia="lt"/>
        </w:rPr>
        <w:t>4.4. Reagavimo į pranešimą apie gedimą laikas (gedimo diagnostikos pradžios suderinimas su Pirkėju):</w:t>
      </w:r>
      <w:r w:rsidRPr="00C068B9">
        <w:rPr>
          <w:rFonts w:ascii="Times New Roman" w:eastAsia="Times New Roman" w:hAnsi="Times New Roman" w:cs="Times New Roman"/>
          <w:b/>
          <w:bCs/>
          <w:sz w:val="20"/>
          <w:szCs w:val="20"/>
          <w:lang w:val="lt" w:eastAsia="lt"/>
        </w:rPr>
        <w:t xml:space="preserve"> </w:t>
      </w:r>
      <w:r w:rsidRPr="00C068B9">
        <w:rPr>
          <w:rFonts w:ascii="Times New Roman" w:eastAsia="Times New Roman" w:hAnsi="Times New Roman" w:cs="Times New Roman"/>
          <w:b/>
          <w:bCs/>
          <w:sz w:val="20"/>
          <w:szCs w:val="20"/>
          <w:u w:val="single"/>
          <w:lang w:val="lt" w:eastAsia="lt"/>
        </w:rPr>
        <w:t>ne daugiau kaip 24 val.</w:t>
      </w:r>
      <w:r w:rsidRPr="00C068B9">
        <w:rPr>
          <w:rFonts w:ascii="Times New Roman" w:eastAsia="Times New Roman" w:hAnsi="Times New Roman" w:cs="Times New Roman"/>
          <w:b/>
          <w:bCs/>
          <w:sz w:val="20"/>
          <w:szCs w:val="20"/>
          <w:lang w:val="lt" w:eastAsia="lt"/>
        </w:rPr>
        <w:t xml:space="preserve"> nuo pranešimo apie</w:t>
      </w:r>
      <w:r w:rsidRPr="00C068B9">
        <w:rPr>
          <w:rFonts w:ascii="Times New Roman" w:eastAsia="Times New Roman" w:hAnsi="Times New Roman" w:cs="Times New Roman"/>
          <w:b/>
          <w:bCs/>
          <w:spacing w:val="-1"/>
          <w:sz w:val="20"/>
          <w:szCs w:val="20"/>
          <w:lang w:val="lt" w:eastAsia="lt"/>
        </w:rPr>
        <w:t xml:space="preserve"> </w:t>
      </w:r>
      <w:r w:rsidRPr="00C068B9">
        <w:rPr>
          <w:rFonts w:ascii="Times New Roman" w:eastAsia="Times New Roman" w:hAnsi="Times New Roman" w:cs="Times New Roman"/>
          <w:b/>
          <w:bCs/>
          <w:sz w:val="20"/>
          <w:szCs w:val="20"/>
          <w:lang w:val="lt" w:eastAsia="lt"/>
        </w:rPr>
        <w:t>gedimą.</w:t>
      </w:r>
    </w:p>
    <w:p w14:paraId="2E84C97D" w14:textId="77777777" w:rsidR="00C068B9" w:rsidRPr="00C068B9" w:rsidRDefault="00C068B9" w:rsidP="00C068B9">
      <w:pPr>
        <w:widowControl w:val="0"/>
        <w:tabs>
          <w:tab w:val="left" w:pos="945"/>
          <w:tab w:val="left" w:pos="946"/>
          <w:tab w:val="left" w:pos="2103"/>
          <w:tab w:val="left" w:pos="3288"/>
          <w:tab w:val="left" w:pos="4156"/>
          <w:tab w:val="left" w:pos="4729"/>
          <w:tab w:val="left" w:pos="5741"/>
          <w:tab w:val="left" w:pos="6593"/>
          <w:tab w:val="left" w:pos="7082"/>
          <w:tab w:val="left" w:pos="7745"/>
          <w:tab w:val="left" w:pos="8833"/>
          <w:tab w:val="left" w:pos="9418"/>
          <w:tab w:val="left" w:pos="9840"/>
        </w:tabs>
        <w:autoSpaceDE w:val="0"/>
        <w:autoSpaceDN w:val="0"/>
        <w:spacing w:after="0"/>
        <w:ind w:firstLine="284"/>
        <w:jc w:val="both"/>
        <w:rPr>
          <w:rFonts w:ascii="Times New Roman" w:eastAsia="Times New Roman" w:hAnsi="Times New Roman" w:cs="Times New Roman"/>
          <w:bCs/>
          <w:iCs/>
          <w:sz w:val="20"/>
          <w:szCs w:val="20"/>
        </w:rPr>
      </w:pPr>
      <w:r w:rsidRPr="00C068B9">
        <w:rPr>
          <w:rFonts w:ascii="Times New Roman" w:eastAsia="Times New Roman" w:hAnsi="Times New Roman" w:cs="Times New Roman"/>
          <w:b/>
          <w:bCs/>
          <w:sz w:val="20"/>
          <w:szCs w:val="20"/>
          <w:lang w:val="lt" w:eastAsia="lt"/>
        </w:rPr>
        <w:t xml:space="preserve">4.5. Tiekėjas ne vėliau kaip </w:t>
      </w:r>
      <w:r w:rsidRPr="00C068B9">
        <w:rPr>
          <w:rFonts w:ascii="Times New Roman" w:eastAsia="Times New Roman" w:hAnsi="Times New Roman" w:cs="Times New Roman"/>
          <w:b/>
          <w:bCs/>
          <w:sz w:val="20"/>
          <w:szCs w:val="20"/>
          <w:u w:val="single"/>
          <w:lang w:val="lt" w:eastAsia="lt"/>
        </w:rPr>
        <w:t>per 48 val.</w:t>
      </w:r>
      <w:r w:rsidRPr="00C068B9">
        <w:rPr>
          <w:rFonts w:ascii="Times New Roman" w:eastAsia="Times New Roman" w:hAnsi="Times New Roman" w:cs="Times New Roman"/>
          <w:b/>
          <w:bCs/>
          <w:sz w:val="20"/>
          <w:szCs w:val="20"/>
          <w:lang w:val="lt" w:eastAsia="lt"/>
        </w:rPr>
        <w:t xml:space="preserve"> po gedimo diagnostikos atlikimo informuoja Pirkėją </w:t>
      </w:r>
      <w:r w:rsidRPr="00C068B9">
        <w:rPr>
          <w:rFonts w:ascii="Times New Roman" w:eastAsia="Times New Roman" w:hAnsi="Times New Roman" w:cs="Times New Roman"/>
          <w:sz w:val="20"/>
          <w:szCs w:val="20"/>
          <w:lang w:val="lt" w:eastAsia="lt"/>
        </w:rPr>
        <w:t>apie pilnam gedimo pašalinimui reikalingų Tiekėjo specialistų darbo valandų skaičių bei pateikia reikalingų medžiagų (dalių/detalių) sąrašą.</w:t>
      </w:r>
      <w:r w:rsidRPr="00C068B9">
        <w:rPr>
          <w:rFonts w:ascii="Times New Roman" w:eastAsia="Times New Roman" w:hAnsi="Times New Roman" w:cs="Times New Roman"/>
          <w:iCs/>
          <w:sz w:val="20"/>
          <w:szCs w:val="20"/>
        </w:rPr>
        <w:t xml:space="preserve"> Tiekėjas tiekia remontui/aptarnavimui reikiamas medžiagas, mazgus, agregatus ir dalis keiti</w:t>
      </w:r>
      <w:r w:rsidRPr="00C068B9">
        <w:rPr>
          <w:rFonts w:ascii="Times New Roman" w:eastAsia="Times New Roman" w:hAnsi="Times New Roman" w:cs="Times New Roman"/>
          <w:bCs/>
          <w:iCs/>
          <w:sz w:val="20"/>
          <w:szCs w:val="20"/>
        </w:rPr>
        <w:t>mui kainomis, ne didesnėmis nei prekių įsigijimo dieną Tiekėjo prekybos vietoje, kataloge ar interneto svetainėje nurodytomis galiojančiomis šių prekių kainomis arba, jeigu tokios kainos neskelbiamos - Tiekėjo pasiūlytomis konkurencingomis ir rinką atitinkančiomis kainomis.</w:t>
      </w:r>
    </w:p>
    <w:p w14:paraId="37329E25" w14:textId="77777777" w:rsidR="00C068B9" w:rsidRPr="00C068B9" w:rsidRDefault="00C068B9" w:rsidP="00C068B9">
      <w:pPr>
        <w:widowControl w:val="0"/>
        <w:tabs>
          <w:tab w:val="left" w:pos="945"/>
          <w:tab w:val="left" w:pos="946"/>
          <w:tab w:val="left" w:pos="2103"/>
          <w:tab w:val="left" w:pos="3288"/>
          <w:tab w:val="left" w:pos="4156"/>
          <w:tab w:val="left" w:pos="4729"/>
          <w:tab w:val="left" w:pos="5741"/>
          <w:tab w:val="left" w:pos="6593"/>
          <w:tab w:val="left" w:pos="7082"/>
          <w:tab w:val="left" w:pos="7745"/>
          <w:tab w:val="left" w:pos="8833"/>
          <w:tab w:val="left" w:pos="9418"/>
          <w:tab w:val="left" w:pos="9840"/>
        </w:tabs>
        <w:autoSpaceDE w:val="0"/>
        <w:autoSpaceDN w:val="0"/>
        <w:spacing w:after="0"/>
        <w:ind w:firstLine="284"/>
        <w:jc w:val="both"/>
        <w:rPr>
          <w:rFonts w:ascii="Times New Roman" w:eastAsia="Times New Roman" w:hAnsi="Times New Roman" w:cs="Times New Roman"/>
          <w:sz w:val="20"/>
          <w:szCs w:val="20"/>
          <w:lang w:val="lt" w:eastAsia="lt"/>
        </w:rPr>
      </w:pPr>
      <w:r w:rsidRPr="00C068B9">
        <w:rPr>
          <w:rFonts w:ascii="Times New Roman" w:eastAsia="Times New Roman" w:hAnsi="Times New Roman" w:cs="Times New Roman"/>
          <w:bCs/>
          <w:iCs/>
          <w:sz w:val="20"/>
          <w:szCs w:val="20"/>
        </w:rPr>
        <w:t xml:space="preserve">4.6. </w:t>
      </w:r>
      <w:r w:rsidRPr="00C068B9">
        <w:rPr>
          <w:rFonts w:ascii="Times New Roman" w:eastAsia="Times New Roman" w:hAnsi="Times New Roman" w:cs="Times New Roman"/>
          <w:sz w:val="20"/>
          <w:szCs w:val="20"/>
          <w:lang w:val="lt" w:eastAsia="lt"/>
        </w:rPr>
        <w:t>Gavęs sąmatos patvirtinimą (ir, jei reikia, įsigijęs reikalingas medžiagas (detales) iš trečiųjų šalių arba gavęs atsargines dalis iš Pirkėjo), Tiekėjas pradeda teikti Paslaugas.</w:t>
      </w:r>
    </w:p>
    <w:p w14:paraId="2BE9D433" w14:textId="42A51D28" w:rsidR="00C068B9" w:rsidRPr="00C068B9" w:rsidRDefault="00C068B9" w:rsidP="00C068B9">
      <w:pPr>
        <w:widowControl w:val="0"/>
        <w:tabs>
          <w:tab w:val="left" w:pos="945"/>
          <w:tab w:val="left" w:pos="946"/>
          <w:tab w:val="left" w:pos="2103"/>
          <w:tab w:val="left" w:pos="3288"/>
          <w:tab w:val="left" w:pos="4156"/>
          <w:tab w:val="left" w:pos="4729"/>
          <w:tab w:val="left" w:pos="5741"/>
          <w:tab w:val="left" w:pos="6593"/>
          <w:tab w:val="left" w:pos="7082"/>
          <w:tab w:val="left" w:pos="7745"/>
          <w:tab w:val="left" w:pos="8833"/>
          <w:tab w:val="left" w:pos="9418"/>
          <w:tab w:val="left" w:pos="9840"/>
        </w:tabs>
        <w:autoSpaceDE w:val="0"/>
        <w:autoSpaceDN w:val="0"/>
        <w:spacing w:after="0"/>
        <w:ind w:firstLine="284"/>
        <w:jc w:val="both"/>
        <w:rPr>
          <w:rFonts w:ascii="Times New Roman" w:eastAsia="Times New Roman" w:hAnsi="Times New Roman" w:cs="Times New Roman"/>
          <w:sz w:val="20"/>
          <w:szCs w:val="20"/>
          <w:lang w:val="lt" w:eastAsia="lt"/>
        </w:rPr>
      </w:pPr>
      <w:r w:rsidRPr="00C068B9">
        <w:rPr>
          <w:rFonts w:ascii="Times New Roman" w:eastAsia="Times New Roman" w:hAnsi="Times New Roman" w:cs="Times New Roman"/>
          <w:sz w:val="20"/>
          <w:szCs w:val="20"/>
          <w:lang w:val="lt" w:eastAsia="lt"/>
        </w:rPr>
        <w:t>4.7. Tiekėjas įsipareigoja bandyti suremontuoti sugedus</w:t>
      </w:r>
      <w:r>
        <w:rPr>
          <w:rFonts w:ascii="Times New Roman" w:eastAsia="Times New Roman" w:hAnsi="Times New Roman" w:cs="Times New Roman"/>
          <w:sz w:val="20"/>
          <w:szCs w:val="20"/>
          <w:lang w:val="lt" w:eastAsia="lt"/>
        </w:rPr>
        <w:t>ią</w:t>
      </w:r>
      <w:r w:rsidRPr="00C068B9">
        <w:rPr>
          <w:rFonts w:ascii="Times New Roman" w:eastAsia="Times New Roman" w:hAnsi="Times New Roman" w:cs="Times New Roman"/>
          <w:sz w:val="20"/>
          <w:szCs w:val="20"/>
          <w:lang w:val="lt" w:eastAsia="lt"/>
        </w:rPr>
        <w:t xml:space="preserve"> </w:t>
      </w:r>
      <w:r>
        <w:rPr>
          <w:rFonts w:ascii="Times New Roman" w:eastAsia="Times New Roman" w:hAnsi="Times New Roman" w:cs="Times New Roman"/>
          <w:sz w:val="20"/>
          <w:szCs w:val="20"/>
          <w:lang w:val="lt" w:eastAsia="lt"/>
        </w:rPr>
        <w:t>techniką</w:t>
      </w:r>
      <w:r w:rsidRPr="00C068B9">
        <w:rPr>
          <w:rFonts w:ascii="Times New Roman" w:eastAsia="Times New Roman" w:hAnsi="Times New Roman" w:cs="Times New Roman"/>
          <w:sz w:val="20"/>
          <w:szCs w:val="20"/>
          <w:lang w:val="lt" w:eastAsia="lt"/>
        </w:rPr>
        <w:t>, ir tik nepavykus suremontuoti, inicijuoti keičiamų detalių įsigijimą.</w:t>
      </w:r>
    </w:p>
    <w:p w14:paraId="447E6B70" w14:textId="4C55FF70" w:rsidR="00C068B9" w:rsidRPr="00C068B9" w:rsidRDefault="00C068B9" w:rsidP="00C068B9">
      <w:pPr>
        <w:widowControl w:val="0"/>
        <w:tabs>
          <w:tab w:val="left" w:pos="945"/>
          <w:tab w:val="left" w:pos="946"/>
          <w:tab w:val="left" w:pos="2103"/>
          <w:tab w:val="left" w:pos="3288"/>
          <w:tab w:val="left" w:pos="4156"/>
          <w:tab w:val="left" w:pos="4729"/>
          <w:tab w:val="left" w:pos="5741"/>
          <w:tab w:val="left" w:pos="6593"/>
          <w:tab w:val="left" w:pos="7082"/>
          <w:tab w:val="left" w:pos="7745"/>
          <w:tab w:val="left" w:pos="8833"/>
          <w:tab w:val="left" w:pos="9418"/>
          <w:tab w:val="left" w:pos="9840"/>
        </w:tabs>
        <w:autoSpaceDE w:val="0"/>
        <w:autoSpaceDN w:val="0"/>
        <w:spacing w:after="0"/>
        <w:ind w:firstLine="284"/>
        <w:jc w:val="both"/>
        <w:rPr>
          <w:rFonts w:ascii="Times New Roman" w:eastAsia="Times New Roman" w:hAnsi="Times New Roman" w:cs="Times New Roman"/>
          <w:sz w:val="20"/>
          <w:szCs w:val="20"/>
          <w:lang w:val="lt" w:eastAsia="lt"/>
        </w:rPr>
      </w:pPr>
      <w:r w:rsidRPr="00C068B9">
        <w:rPr>
          <w:rFonts w:ascii="Times New Roman" w:eastAsia="Times New Roman" w:hAnsi="Times New Roman" w:cs="Times New Roman"/>
          <w:sz w:val="20"/>
          <w:szCs w:val="20"/>
          <w:lang w:val="lt" w:eastAsia="lt"/>
        </w:rPr>
        <w:t>4.8. Visos Paslaugos turi būti atliekamos laiku ir kokybiškai. Suteiktų Paslaugų kokybę kontroliuoja Pirkėjo ir Tiekėjo paskirti</w:t>
      </w:r>
      <w:r>
        <w:rPr>
          <w:rFonts w:ascii="Times New Roman" w:eastAsia="Times New Roman" w:hAnsi="Times New Roman" w:cs="Times New Roman"/>
          <w:sz w:val="20"/>
          <w:szCs w:val="20"/>
          <w:lang w:val="lt" w:eastAsia="lt"/>
        </w:rPr>
        <w:t xml:space="preserve"> </w:t>
      </w:r>
      <w:r>
        <w:rPr>
          <w:rFonts w:ascii="Times New Roman" w:eastAsia="Times New Roman" w:hAnsi="Times New Roman" w:cs="Times New Roman"/>
          <w:sz w:val="20"/>
          <w:szCs w:val="20"/>
          <w:lang w:val="lt" w:eastAsia="lt"/>
        </w:rPr>
        <w:lastRenderedPageBreak/>
        <w:t>už sutarties vykdymą</w:t>
      </w:r>
      <w:r w:rsidRPr="00C068B9">
        <w:rPr>
          <w:rFonts w:ascii="Times New Roman" w:eastAsia="Times New Roman" w:hAnsi="Times New Roman" w:cs="Times New Roman"/>
          <w:sz w:val="20"/>
          <w:szCs w:val="20"/>
          <w:lang w:val="lt" w:eastAsia="lt"/>
        </w:rPr>
        <w:t xml:space="preserve"> atsakingi darbuotojai.</w:t>
      </w:r>
    </w:p>
    <w:p w14:paraId="40EC8965" w14:textId="77777777" w:rsidR="00C068B9" w:rsidRPr="00C068B9" w:rsidRDefault="00C068B9" w:rsidP="00C068B9">
      <w:pPr>
        <w:widowControl w:val="0"/>
        <w:tabs>
          <w:tab w:val="left" w:pos="945"/>
          <w:tab w:val="left" w:pos="946"/>
        </w:tabs>
        <w:autoSpaceDE w:val="0"/>
        <w:autoSpaceDN w:val="0"/>
        <w:spacing w:after="0"/>
        <w:ind w:firstLine="284"/>
        <w:jc w:val="both"/>
        <w:rPr>
          <w:rFonts w:ascii="Times New Roman" w:eastAsia="Times New Roman" w:hAnsi="Times New Roman" w:cs="Times New Roman"/>
          <w:sz w:val="20"/>
          <w:szCs w:val="20"/>
          <w:u w:val="single"/>
          <w:lang w:val="lt" w:eastAsia="lt"/>
        </w:rPr>
      </w:pPr>
      <w:r w:rsidRPr="00C068B9">
        <w:rPr>
          <w:rFonts w:ascii="Times New Roman" w:eastAsia="Times New Roman" w:hAnsi="Times New Roman" w:cs="Times New Roman"/>
          <w:b/>
          <w:bCs/>
          <w:sz w:val="20"/>
          <w:szCs w:val="20"/>
          <w:lang w:val="lt" w:eastAsia="lt"/>
        </w:rPr>
        <w:t>4.9.</w:t>
      </w:r>
      <w:r w:rsidRPr="00C068B9">
        <w:rPr>
          <w:rFonts w:ascii="Times New Roman" w:eastAsia="Times New Roman" w:hAnsi="Times New Roman" w:cs="Times New Roman"/>
          <w:sz w:val="20"/>
          <w:szCs w:val="20"/>
          <w:lang w:val="lt" w:eastAsia="lt"/>
        </w:rPr>
        <w:t xml:space="preserve"> </w:t>
      </w:r>
      <w:bookmarkStart w:id="55" w:name="_Hlk204770213"/>
      <w:r w:rsidRPr="00C068B9">
        <w:rPr>
          <w:rFonts w:ascii="Times New Roman" w:eastAsia="Times New Roman" w:hAnsi="Times New Roman" w:cs="Times New Roman"/>
          <w:b/>
          <w:bCs/>
          <w:sz w:val="20"/>
          <w:szCs w:val="20"/>
          <w:u w:val="single"/>
          <w:lang w:val="lt" w:eastAsia="lt"/>
        </w:rPr>
        <w:t>Tiekėjas,</w:t>
      </w:r>
      <w:r w:rsidRPr="00C068B9">
        <w:rPr>
          <w:rFonts w:ascii="Times New Roman" w:eastAsia="Times New Roman" w:hAnsi="Times New Roman" w:cs="Times New Roman"/>
          <w:sz w:val="20"/>
          <w:szCs w:val="20"/>
          <w:u w:val="single"/>
          <w:lang w:val="lt" w:eastAsia="lt"/>
        </w:rPr>
        <w:t xml:space="preserve"> apskaičiuodamas ir pasiūlydamas Paslaugų įkainius, </w:t>
      </w:r>
      <w:r w:rsidRPr="00C068B9">
        <w:rPr>
          <w:rFonts w:ascii="Times New Roman" w:eastAsia="Times New Roman" w:hAnsi="Times New Roman" w:cs="Times New Roman"/>
          <w:b/>
          <w:bCs/>
          <w:sz w:val="20"/>
          <w:szCs w:val="20"/>
          <w:u w:val="single"/>
          <w:lang w:val="lt" w:eastAsia="lt"/>
        </w:rPr>
        <w:t xml:space="preserve">turi įskaičiuoti </w:t>
      </w:r>
      <w:r w:rsidRPr="00C068B9">
        <w:rPr>
          <w:rFonts w:ascii="Times New Roman" w:eastAsia="Times New Roman" w:hAnsi="Times New Roman" w:cs="Times New Roman"/>
          <w:sz w:val="20"/>
          <w:szCs w:val="20"/>
          <w:u w:val="single"/>
          <w:lang w:val="lt" w:eastAsia="lt"/>
        </w:rPr>
        <w:t>visas su Paslaugų teikimu susijusias išlaidas, įskaitant, bet neapsiribojant:</w:t>
      </w:r>
    </w:p>
    <w:p w14:paraId="4D5FBC23" w14:textId="6801DF10" w:rsidR="00C068B9" w:rsidRPr="00C068B9" w:rsidRDefault="00C068B9" w:rsidP="00C068B9">
      <w:pPr>
        <w:widowControl w:val="0"/>
        <w:tabs>
          <w:tab w:val="left" w:pos="945"/>
          <w:tab w:val="left" w:pos="946"/>
        </w:tabs>
        <w:autoSpaceDE w:val="0"/>
        <w:autoSpaceDN w:val="0"/>
        <w:spacing w:after="0" w:line="252" w:lineRule="exact"/>
        <w:ind w:left="284"/>
        <w:contextualSpacing/>
        <w:jc w:val="both"/>
        <w:rPr>
          <w:rFonts w:ascii="Times New Roman" w:eastAsia="Times New Roman" w:hAnsi="Times New Roman" w:cs="Times New Roman"/>
          <w:sz w:val="20"/>
          <w:szCs w:val="20"/>
          <w:lang w:val="lt" w:eastAsia="lt"/>
        </w:rPr>
      </w:pPr>
      <w:r>
        <w:rPr>
          <w:rFonts w:ascii="Times New Roman" w:eastAsia="Times New Roman" w:hAnsi="Times New Roman" w:cs="Times New Roman"/>
          <w:sz w:val="20"/>
          <w:szCs w:val="20"/>
          <w:lang w:val="lt" w:eastAsia="lt"/>
        </w:rPr>
        <w:t xml:space="preserve">      4.9.1. </w:t>
      </w:r>
      <w:r w:rsidRPr="00C068B9">
        <w:rPr>
          <w:rFonts w:ascii="Times New Roman" w:eastAsia="Times New Roman" w:hAnsi="Times New Roman" w:cs="Times New Roman"/>
          <w:sz w:val="20"/>
          <w:szCs w:val="20"/>
          <w:lang w:val="lt" w:eastAsia="lt"/>
        </w:rPr>
        <w:t>visas su dokumentų, kurių reikalauja Pirkėjas, rengimu ir pateikimu susijusias išlaidas;</w:t>
      </w:r>
    </w:p>
    <w:p w14:paraId="6CC15963" w14:textId="171840AF" w:rsidR="00C068B9" w:rsidRPr="00C068B9" w:rsidRDefault="00C068B9" w:rsidP="00C068B9">
      <w:pPr>
        <w:widowControl w:val="0"/>
        <w:tabs>
          <w:tab w:val="left" w:pos="945"/>
          <w:tab w:val="left" w:pos="946"/>
        </w:tabs>
        <w:autoSpaceDE w:val="0"/>
        <w:autoSpaceDN w:val="0"/>
        <w:spacing w:after="0" w:line="252" w:lineRule="exact"/>
        <w:ind w:left="284"/>
        <w:contextualSpacing/>
        <w:jc w:val="both"/>
        <w:rPr>
          <w:rFonts w:ascii="Times New Roman" w:eastAsia="Times New Roman" w:hAnsi="Times New Roman" w:cs="Times New Roman"/>
          <w:sz w:val="20"/>
          <w:szCs w:val="20"/>
          <w:lang w:val="lt" w:eastAsia="lt"/>
        </w:rPr>
      </w:pPr>
      <w:r>
        <w:rPr>
          <w:rFonts w:ascii="Times New Roman" w:eastAsia="Times New Roman" w:hAnsi="Times New Roman" w:cs="Times New Roman"/>
          <w:sz w:val="20"/>
          <w:szCs w:val="20"/>
          <w:lang w:val="lt" w:eastAsia="lt"/>
        </w:rPr>
        <w:t xml:space="preserve">      4.9.2. </w:t>
      </w:r>
      <w:r w:rsidRPr="00C068B9">
        <w:rPr>
          <w:rFonts w:ascii="Times New Roman" w:eastAsia="Times New Roman" w:hAnsi="Times New Roman" w:cs="Times New Roman"/>
          <w:sz w:val="20"/>
          <w:szCs w:val="20"/>
          <w:lang w:val="lt" w:eastAsia="lt"/>
        </w:rPr>
        <w:t>Tiekėjo specialistų aprūpinimo įrankiais ir kitomis darbuotojų darbo priemonėmis, reikalingomis Paslaugoms suteikti, išlaidas.</w:t>
      </w:r>
    </w:p>
    <w:p w14:paraId="508F2087" w14:textId="42B07267" w:rsidR="00C068B9" w:rsidRPr="00C068B9" w:rsidRDefault="00C068B9" w:rsidP="00C068B9">
      <w:pPr>
        <w:widowControl w:val="0"/>
        <w:tabs>
          <w:tab w:val="left" w:pos="945"/>
          <w:tab w:val="left" w:pos="946"/>
        </w:tabs>
        <w:autoSpaceDE w:val="0"/>
        <w:autoSpaceDN w:val="0"/>
        <w:spacing w:after="0" w:line="252" w:lineRule="exact"/>
        <w:ind w:left="284"/>
        <w:contextualSpacing/>
        <w:jc w:val="both"/>
        <w:rPr>
          <w:rFonts w:ascii="Times New Roman" w:eastAsia="Times New Roman" w:hAnsi="Times New Roman" w:cs="Times New Roman"/>
          <w:sz w:val="20"/>
          <w:szCs w:val="20"/>
          <w:lang w:val="lt" w:eastAsia="lt"/>
        </w:rPr>
      </w:pPr>
      <w:r>
        <w:rPr>
          <w:rFonts w:ascii="Times New Roman" w:eastAsia="Times New Roman" w:hAnsi="Times New Roman" w:cs="Times New Roman"/>
          <w:sz w:val="20"/>
          <w:szCs w:val="20"/>
          <w:lang w:val="lt" w:eastAsia="lt"/>
        </w:rPr>
        <w:t xml:space="preserve">      4.9.3. </w:t>
      </w:r>
      <w:r w:rsidRPr="00C068B9">
        <w:rPr>
          <w:rFonts w:ascii="Times New Roman" w:eastAsia="Times New Roman" w:hAnsi="Times New Roman" w:cs="Times New Roman"/>
          <w:sz w:val="20"/>
          <w:szCs w:val="20"/>
          <w:u w:val="single"/>
          <w:lang w:val="lt" w:eastAsia="lt"/>
        </w:rPr>
        <w:t>Tiekėjo specialistų kelionės, transporto, apgyvendinimo išlaidas</w:t>
      </w:r>
      <w:r w:rsidRPr="00C068B9">
        <w:rPr>
          <w:rFonts w:ascii="Times New Roman" w:eastAsia="Times New Roman" w:hAnsi="Times New Roman" w:cs="Times New Roman"/>
          <w:sz w:val="20"/>
          <w:szCs w:val="20"/>
          <w:lang w:val="lt" w:eastAsia="lt"/>
        </w:rPr>
        <w:t>.</w:t>
      </w:r>
    </w:p>
    <w:bookmarkEnd w:id="55"/>
    <w:p w14:paraId="1DDFB4BC" w14:textId="77777777" w:rsidR="00C068B9" w:rsidRPr="00C068B9" w:rsidRDefault="00C068B9" w:rsidP="00C068B9">
      <w:pPr>
        <w:widowControl w:val="0"/>
        <w:tabs>
          <w:tab w:val="left" w:pos="945"/>
          <w:tab w:val="left" w:pos="946"/>
        </w:tabs>
        <w:autoSpaceDE w:val="0"/>
        <w:autoSpaceDN w:val="0"/>
        <w:spacing w:after="0" w:line="252" w:lineRule="exact"/>
        <w:ind w:firstLine="284"/>
        <w:jc w:val="both"/>
        <w:rPr>
          <w:rFonts w:ascii="Times New Roman" w:eastAsia="Times New Roman" w:hAnsi="Times New Roman" w:cs="Times New Roman"/>
          <w:sz w:val="20"/>
          <w:szCs w:val="20"/>
          <w:lang w:val="lt" w:eastAsia="lt"/>
        </w:rPr>
      </w:pPr>
      <w:r w:rsidRPr="00C068B9">
        <w:rPr>
          <w:rFonts w:ascii="Times New Roman" w:eastAsia="Times New Roman" w:hAnsi="Times New Roman" w:cs="Times New Roman"/>
          <w:sz w:val="20"/>
          <w:szCs w:val="20"/>
          <w:lang w:val="lt" w:eastAsia="lt"/>
        </w:rPr>
        <w:t>4.10. Suteiktoms Paslaugoms suteikiamas ne mažiau kaip 6 mėnesių garantinis laikotarpis, jei gedimui pašalinti buvo naudojamos detalės/ dalys/ medžiagos, ir 3 mėnesių garantinis laikotarpis, jei detalės/ dalys/ medžiagos nebuvo naudojamos (reguliavimas, derinimas, ir pan.). Po Paslaugų suteikimo Pirkėjui nustačius trūkumų, Tiekėjas turi juos pašalinti per sutarties šalių atstovų sutartą protingą terminą.</w:t>
      </w:r>
    </w:p>
    <w:p w14:paraId="2A255409" w14:textId="77777777" w:rsidR="00C068B9" w:rsidRPr="00C068B9" w:rsidRDefault="00C068B9" w:rsidP="00C068B9">
      <w:pPr>
        <w:widowControl w:val="0"/>
        <w:tabs>
          <w:tab w:val="left" w:pos="945"/>
          <w:tab w:val="left" w:pos="946"/>
        </w:tabs>
        <w:autoSpaceDE w:val="0"/>
        <w:autoSpaceDN w:val="0"/>
        <w:spacing w:after="0" w:line="252" w:lineRule="exact"/>
        <w:ind w:firstLine="284"/>
        <w:jc w:val="both"/>
        <w:rPr>
          <w:rFonts w:ascii="Times New Roman" w:eastAsia="Times New Roman" w:hAnsi="Times New Roman" w:cs="Times New Roman"/>
          <w:sz w:val="20"/>
          <w:szCs w:val="20"/>
          <w:lang w:val="lt" w:eastAsia="lt"/>
        </w:rPr>
      </w:pPr>
      <w:r w:rsidRPr="00C068B9">
        <w:rPr>
          <w:rFonts w:ascii="Times New Roman" w:eastAsia="Times New Roman" w:hAnsi="Times New Roman" w:cs="Times New Roman"/>
          <w:sz w:val="20"/>
          <w:szCs w:val="20"/>
          <w:lang w:val="lt" w:eastAsia="lt"/>
        </w:rPr>
        <w:t xml:space="preserve">4.11. </w:t>
      </w:r>
      <w:r w:rsidRPr="00C068B9">
        <w:rPr>
          <w:rFonts w:ascii="Times New Roman" w:eastAsia="Times New Roman" w:hAnsi="Times New Roman" w:cs="Times New Roman"/>
          <w:sz w:val="20"/>
          <w:szCs w:val="20"/>
          <w:lang w:eastAsia="en-US"/>
        </w:rPr>
        <w:t>Pirkėjas sudaro galimybę Tiekėjui Paslaugų atlikimo metu naudotis patalpomis, suspaustu oru, techniniu vandeniu, elektra neatlygintinai.</w:t>
      </w:r>
    </w:p>
    <w:bookmarkEnd w:id="53"/>
    <w:p w14:paraId="75159889" w14:textId="77777777" w:rsidR="00C068B9" w:rsidRPr="00C068B9" w:rsidRDefault="00C068B9" w:rsidP="00C068B9">
      <w:pPr>
        <w:widowControl w:val="0"/>
        <w:tabs>
          <w:tab w:val="left" w:pos="945"/>
          <w:tab w:val="left" w:pos="946"/>
          <w:tab w:val="left" w:pos="2103"/>
          <w:tab w:val="left" w:pos="3288"/>
          <w:tab w:val="left" w:pos="4156"/>
          <w:tab w:val="left" w:pos="4729"/>
          <w:tab w:val="left" w:pos="5741"/>
          <w:tab w:val="left" w:pos="6593"/>
          <w:tab w:val="left" w:pos="7082"/>
          <w:tab w:val="left" w:pos="7745"/>
          <w:tab w:val="left" w:pos="8833"/>
          <w:tab w:val="left" w:pos="9418"/>
          <w:tab w:val="left" w:pos="9840"/>
        </w:tabs>
        <w:autoSpaceDE w:val="0"/>
        <w:autoSpaceDN w:val="0"/>
        <w:spacing w:after="0" w:line="240" w:lineRule="auto"/>
        <w:rPr>
          <w:rFonts w:ascii="Calibri" w:eastAsia="Calibri" w:hAnsi="Calibri" w:cs="Calibri"/>
          <w:sz w:val="22"/>
          <w:szCs w:val="22"/>
          <w:lang w:eastAsia="en-US"/>
        </w:rPr>
      </w:pPr>
      <w:r w:rsidRPr="00C068B9">
        <w:rPr>
          <w:rFonts w:ascii="Calibri" w:eastAsia="Calibri" w:hAnsi="Calibri" w:cs="Calibri"/>
          <w:sz w:val="22"/>
          <w:szCs w:val="22"/>
          <w:lang w:eastAsia="en-US"/>
        </w:rPr>
        <w:t xml:space="preserve">                                                                </w:t>
      </w:r>
    </w:p>
    <w:p w14:paraId="5889B39C" w14:textId="77777777" w:rsidR="00C068B9" w:rsidRPr="00C068B9" w:rsidRDefault="00C068B9" w:rsidP="00C068B9">
      <w:pPr>
        <w:widowControl w:val="0"/>
        <w:tabs>
          <w:tab w:val="left" w:pos="945"/>
          <w:tab w:val="left" w:pos="946"/>
          <w:tab w:val="left" w:pos="2103"/>
          <w:tab w:val="left" w:pos="3288"/>
          <w:tab w:val="left" w:pos="4156"/>
          <w:tab w:val="left" w:pos="4729"/>
          <w:tab w:val="left" w:pos="5741"/>
          <w:tab w:val="left" w:pos="6593"/>
          <w:tab w:val="left" w:pos="7082"/>
          <w:tab w:val="left" w:pos="7745"/>
          <w:tab w:val="left" w:pos="8833"/>
          <w:tab w:val="left" w:pos="9418"/>
          <w:tab w:val="left" w:pos="9840"/>
        </w:tabs>
        <w:autoSpaceDE w:val="0"/>
        <w:autoSpaceDN w:val="0"/>
        <w:spacing w:after="0" w:line="240" w:lineRule="auto"/>
        <w:rPr>
          <w:rFonts w:ascii="Calibri" w:eastAsia="Calibri" w:hAnsi="Calibri" w:cs="Calibri"/>
          <w:sz w:val="22"/>
          <w:szCs w:val="22"/>
          <w:lang w:eastAsia="en-US"/>
        </w:rPr>
      </w:pPr>
      <w:r w:rsidRPr="00C068B9">
        <w:rPr>
          <w:rFonts w:ascii="Calibri" w:eastAsia="Calibri" w:hAnsi="Calibri" w:cs="Calibri"/>
          <w:sz w:val="22"/>
          <w:szCs w:val="22"/>
          <w:lang w:eastAsia="en-US"/>
        </w:rPr>
        <w:t xml:space="preserve">                                                                          __________________________</w:t>
      </w:r>
    </w:p>
    <w:p w14:paraId="37128585" w14:textId="77777777" w:rsidR="00C068B9" w:rsidRDefault="00C068B9" w:rsidP="00C068B9">
      <w:pPr>
        <w:rPr>
          <w:rFonts w:cstheme="minorHAnsi"/>
          <w:b/>
          <w:bCs/>
        </w:rPr>
      </w:pPr>
    </w:p>
    <w:p w14:paraId="27E908C2" w14:textId="77777777" w:rsidR="00C068B9" w:rsidRDefault="00C068B9" w:rsidP="00281735">
      <w:pPr>
        <w:jc w:val="center"/>
        <w:rPr>
          <w:rFonts w:cstheme="minorHAnsi"/>
          <w:b/>
          <w:bCs/>
        </w:rPr>
      </w:pPr>
    </w:p>
    <w:p w14:paraId="535E98E2" w14:textId="77777777" w:rsidR="00C068B9" w:rsidRDefault="00C068B9" w:rsidP="00281735">
      <w:pPr>
        <w:jc w:val="center"/>
        <w:rPr>
          <w:rFonts w:cstheme="minorHAnsi"/>
          <w:b/>
          <w:bCs/>
        </w:rPr>
      </w:pPr>
    </w:p>
    <w:p w14:paraId="7F18935D" w14:textId="77777777" w:rsidR="00C068B9" w:rsidRDefault="00C068B9" w:rsidP="00281735">
      <w:pPr>
        <w:jc w:val="center"/>
        <w:rPr>
          <w:rFonts w:cstheme="minorHAnsi"/>
          <w:b/>
          <w:bCs/>
        </w:rPr>
      </w:pPr>
    </w:p>
    <w:p w14:paraId="44FAE011" w14:textId="77777777" w:rsidR="00C068B9" w:rsidRDefault="00C068B9" w:rsidP="00281735">
      <w:pPr>
        <w:jc w:val="center"/>
        <w:rPr>
          <w:rFonts w:cstheme="minorHAnsi"/>
          <w:b/>
          <w:bCs/>
        </w:rPr>
      </w:pPr>
    </w:p>
    <w:p w14:paraId="0893BF66" w14:textId="77777777" w:rsidR="00C068B9" w:rsidRDefault="00C068B9" w:rsidP="00281735">
      <w:pPr>
        <w:jc w:val="center"/>
        <w:rPr>
          <w:rFonts w:cstheme="minorHAnsi"/>
          <w:b/>
          <w:bCs/>
        </w:rPr>
      </w:pPr>
    </w:p>
    <w:p w14:paraId="6EEDFC99" w14:textId="77777777" w:rsidR="00C068B9" w:rsidRDefault="00C068B9" w:rsidP="00281735">
      <w:pPr>
        <w:jc w:val="center"/>
        <w:rPr>
          <w:rFonts w:cstheme="minorHAnsi"/>
          <w:b/>
          <w:bCs/>
        </w:rPr>
      </w:pPr>
    </w:p>
    <w:p w14:paraId="1B4D115B" w14:textId="77777777" w:rsidR="00C068B9" w:rsidRDefault="00C068B9" w:rsidP="00281735">
      <w:pPr>
        <w:jc w:val="center"/>
        <w:rPr>
          <w:rFonts w:cstheme="minorHAnsi"/>
          <w:b/>
          <w:bCs/>
        </w:rPr>
      </w:pPr>
    </w:p>
    <w:p w14:paraId="60049642" w14:textId="77777777" w:rsidR="00C068B9" w:rsidRDefault="00C068B9" w:rsidP="00281735">
      <w:pPr>
        <w:jc w:val="center"/>
        <w:rPr>
          <w:rFonts w:cstheme="minorHAnsi"/>
          <w:b/>
          <w:bCs/>
        </w:rPr>
      </w:pPr>
    </w:p>
    <w:p w14:paraId="07919C07" w14:textId="77777777" w:rsidR="00C068B9" w:rsidRDefault="00C068B9" w:rsidP="00281735">
      <w:pPr>
        <w:jc w:val="center"/>
        <w:rPr>
          <w:rFonts w:cstheme="minorHAnsi"/>
          <w:b/>
          <w:bCs/>
        </w:rPr>
      </w:pPr>
    </w:p>
    <w:p w14:paraId="4D11E440" w14:textId="77777777" w:rsidR="00C068B9" w:rsidRDefault="00C068B9" w:rsidP="00281735">
      <w:pPr>
        <w:jc w:val="center"/>
        <w:rPr>
          <w:rFonts w:cstheme="minorHAnsi"/>
          <w:b/>
          <w:bCs/>
        </w:rPr>
      </w:pPr>
    </w:p>
    <w:p w14:paraId="1AC7DBC1" w14:textId="77777777" w:rsidR="00C068B9" w:rsidRDefault="00C068B9" w:rsidP="00281735">
      <w:pPr>
        <w:jc w:val="center"/>
        <w:rPr>
          <w:rFonts w:cstheme="minorHAnsi"/>
          <w:b/>
          <w:bCs/>
        </w:rPr>
      </w:pPr>
    </w:p>
    <w:p w14:paraId="22C34282" w14:textId="77777777" w:rsidR="00C068B9" w:rsidRDefault="00C068B9" w:rsidP="00281735">
      <w:pPr>
        <w:jc w:val="center"/>
        <w:rPr>
          <w:rFonts w:cstheme="minorHAnsi"/>
          <w:b/>
          <w:bCs/>
        </w:rPr>
      </w:pPr>
    </w:p>
    <w:p w14:paraId="700B468C" w14:textId="77777777" w:rsidR="00C068B9" w:rsidRDefault="00C068B9" w:rsidP="00281735">
      <w:pPr>
        <w:jc w:val="center"/>
        <w:rPr>
          <w:rFonts w:cstheme="minorHAnsi"/>
          <w:b/>
          <w:bCs/>
        </w:rPr>
      </w:pPr>
    </w:p>
    <w:p w14:paraId="046E3C61" w14:textId="77777777" w:rsidR="00C068B9" w:rsidRDefault="00C068B9" w:rsidP="00281735">
      <w:pPr>
        <w:jc w:val="center"/>
        <w:rPr>
          <w:rFonts w:cstheme="minorHAnsi"/>
          <w:b/>
          <w:bCs/>
        </w:rPr>
      </w:pPr>
    </w:p>
    <w:p w14:paraId="1D7E00CC" w14:textId="77777777" w:rsidR="00C068B9" w:rsidRDefault="00C068B9" w:rsidP="00281735">
      <w:pPr>
        <w:jc w:val="center"/>
        <w:rPr>
          <w:rFonts w:cstheme="minorHAnsi"/>
          <w:b/>
          <w:bCs/>
        </w:rPr>
      </w:pPr>
    </w:p>
    <w:p w14:paraId="14B3D568" w14:textId="77777777" w:rsidR="00C068B9" w:rsidRDefault="00C068B9" w:rsidP="00281735">
      <w:pPr>
        <w:jc w:val="center"/>
        <w:rPr>
          <w:rFonts w:cstheme="minorHAnsi"/>
          <w:b/>
          <w:bCs/>
        </w:rPr>
      </w:pPr>
    </w:p>
    <w:p w14:paraId="082F86F2" w14:textId="77777777" w:rsidR="00C068B9" w:rsidRDefault="00C068B9" w:rsidP="00281735">
      <w:pPr>
        <w:jc w:val="center"/>
        <w:rPr>
          <w:rFonts w:cstheme="minorHAnsi"/>
          <w:b/>
          <w:bCs/>
        </w:rPr>
      </w:pPr>
    </w:p>
    <w:p w14:paraId="132FD488" w14:textId="77777777" w:rsidR="00C068B9" w:rsidRPr="00F0499F" w:rsidRDefault="00C068B9" w:rsidP="00281735">
      <w:pPr>
        <w:jc w:val="center"/>
        <w:rPr>
          <w:rFonts w:cstheme="minorHAnsi"/>
          <w:b/>
          <w:bCs/>
        </w:rPr>
      </w:pP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6" w:name="_Ref38285444"/>
      <w:bookmarkStart w:id="57" w:name="_Ref38291496"/>
      <w:bookmarkStart w:id="58"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6"/>
      <w:bookmarkEnd w:id="57"/>
      <w:bookmarkEnd w:id="58"/>
    </w:p>
    <w:p w14:paraId="11D35D3F" w14:textId="77777777" w:rsidR="000E6657" w:rsidRPr="00F0499F" w:rsidRDefault="000E6657" w:rsidP="000E6657">
      <w:pPr>
        <w:jc w:val="center"/>
        <w:rPr>
          <w:rFonts w:cstheme="minorHAnsi"/>
          <w:b/>
          <w:bCs/>
          <w:smallCaps/>
          <w:sz w:val="22"/>
          <w:szCs w:val="22"/>
        </w:rPr>
      </w:pPr>
    </w:p>
    <w:p w14:paraId="626BA16A" w14:textId="6E20062F" w:rsidR="000E6657" w:rsidRDefault="000E6657" w:rsidP="00BE1858">
      <w:pPr>
        <w:pStyle w:val="Paantrat"/>
        <w:jc w:val="center"/>
      </w:pPr>
      <w:r w:rsidRPr="00F0499F">
        <w:t>TIEKĖJŲ PAŠALINIMO PAGRINDAI</w:t>
      </w:r>
    </w:p>
    <w:p w14:paraId="2519F45F" w14:textId="77777777" w:rsidR="001776CB" w:rsidRPr="005C450E" w:rsidRDefault="001776CB" w:rsidP="001776CB">
      <w:pPr>
        <w:numPr>
          <w:ilvl w:val="0"/>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FC0ABE3" w14:textId="77777777" w:rsidR="001776CB" w:rsidRPr="005C450E" w:rsidRDefault="001776CB" w:rsidP="001776CB">
      <w:pPr>
        <w:numPr>
          <w:ilvl w:val="0"/>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 xml:space="preserve">Pašalinimo pagrindai taikomi tiekėjui (kai pasiūlymą teikia ūkio subjektų grupė – visiems tos grupės nariams) ir ūkio subjektams, kurių pajėgumais tiekėjas remiasi. </w:t>
      </w:r>
    </w:p>
    <w:p w14:paraId="4D8F1954" w14:textId="77777777" w:rsidR="001776CB" w:rsidRPr="005C450E" w:rsidRDefault="001776CB" w:rsidP="001776CB">
      <w:pPr>
        <w:numPr>
          <w:ilvl w:val="0"/>
          <w:numId w:val="38"/>
        </w:numPr>
        <w:spacing w:after="0" w:line="240" w:lineRule="auto"/>
        <w:ind w:left="0" w:firstLine="851"/>
        <w:jc w:val="both"/>
        <w:rPr>
          <w:rFonts w:ascii="Times New Roman" w:eastAsia="Verdana" w:hAnsi="Times New Roman" w:cs="Times New Roman"/>
          <w:sz w:val="20"/>
          <w:szCs w:val="20"/>
        </w:rPr>
      </w:pPr>
      <w:r w:rsidRPr="005C450E">
        <w:rPr>
          <w:rFonts w:ascii="Times New Roman" w:eastAsia="Yu Mincho" w:hAnsi="Times New Roman"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5C450E">
        <w:rPr>
          <w:rFonts w:ascii="Times New Roman" w:eastAsia="Verdana" w:hAnsi="Times New Roman" w:cs="Times New Roman"/>
          <w:color w:val="000000" w:themeColor="text1"/>
          <w:sz w:val="20"/>
          <w:szCs w:val="20"/>
        </w:rPr>
        <w:t xml:space="preserve">e nustatytų tiekėjo pašalinimo pagrindų, išskyrus VPĮ 46 straipsnio 10 dalyje nustatytus atvejus (tačiau atsižvelgiant į VPĮ 46 straipsnio 11 ir 12 dalių nuostatas). </w:t>
      </w:r>
    </w:p>
    <w:p w14:paraId="05CB7AB8" w14:textId="77777777" w:rsidR="001776CB" w:rsidRPr="005C450E" w:rsidRDefault="001776CB" w:rsidP="001776CB">
      <w:pPr>
        <w:numPr>
          <w:ilvl w:val="0"/>
          <w:numId w:val="38"/>
        </w:numPr>
        <w:spacing w:after="0" w:line="240" w:lineRule="auto"/>
        <w:ind w:left="0" w:firstLine="851"/>
        <w:jc w:val="both"/>
        <w:rPr>
          <w:rFonts w:ascii="Times New Roman" w:eastAsia="Verdana" w:hAnsi="Times New Roman" w:cs="Times New Roman"/>
          <w:color w:val="000000" w:themeColor="text1"/>
          <w:sz w:val="20"/>
          <w:szCs w:val="20"/>
        </w:rPr>
      </w:pPr>
      <w:r w:rsidRPr="005C450E">
        <w:rPr>
          <w:rFonts w:ascii="Times New Roman" w:eastAsia="Verdana" w:hAnsi="Times New Roman" w:cs="Times New Roman"/>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A2F9818" w14:textId="77777777" w:rsidR="001776CB" w:rsidRPr="005C450E" w:rsidRDefault="001776CB" w:rsidP="001776CB">
      <w:pPr>
        <w:numPr>
          <w:ilvl w:val="0"/>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Verdana" w:hAnsi="Times New Roman" w:cs="Times New Roman"/>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5C450E">
        <w:rPr>
          <w:rFonts w:ascii="Times New Roman" w:eastAsia="Verdana" w:hAnsi="Times New Roman" w:cs="Times New Roman"/>
          <w:sz w:val="20"/>
          <w:szCs w:val="20"/>
        </w:rPr>
        <w:t>Certis</w:t>
      </w:r>
      <w:proofErr w:type="spellEnd"/>
      <w:r w:rsidRPr="005C450E">
        <w:rPr>
          <w:rFonts w:ascii="Times New Roman" w:eastAsia="Verdana" w:hAnsi="Times New Roman" w:cs="Times New Roman"/>
          <w:sz w:val="20"/>
          <w:szCs w:val="20"/>
        </w:rPr>
        <w:t>“. Lentelės ketvirtame stulpelyje nurodomi doku</w:t>
      </w:r>
      <w:r w:rsidRPr="005C450E">
        <w:rPr>
          <w:rFonts w:ascii="Times New Roman" w:eastAsia="Yu Mincho"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5C450E">
        <w:rPr>
          <w:rFonts w:ascii="Times New Roman" w:eastAsia="Yu Mincho" w:hAnsi="Times New Roman" w:cs="Times New Roman"/>
          <w:sz w:val="20"/>
          <w:szCs w:val="20"/>
        </w:rPr>
        <w:t>Certis</w:t>
      </w:r>
      <w:proofErr w:type="spellEnd"/>
      <w:r w:rsidRPr="005C450E">
        <w:rPr>
          <w:rFonts w:ascii="Times New Roman" w:eastAsia="Yu Mincho" w:hAnsi="Times New Roman" w:cs="Times New Roman"/>
          <w:sz w:val="20"/>
          <w:szCs w:val="20"/>
        </w:rPr>
        <w:t xml:space="preserve">“, adresu </w:t>
      </w:r>
      <w:hyperlink r:id="rId15" w:history="1">
        <w:r w:rsidRPr="005C450E">
          <w:rPr>
            <w:rFonts w:ascii="Times New Roman" w:eastAsia="Calibri" w:hAnsi="Times New Roman" w:cs="Times New Roman"/>
            <w:sz w:val="20"/>
            <w:szCs w:val="20"/>
          </w:rPr>
          <w:t>https://ec.europa.eu/tools/ecertis/</w:t>
        </w:r>
      </w:hyperlink>
      <w:r w:rsidRPr="005C450E">
        <w:rPr>
          <w:rFonts w:ascii="Times New Roman" w:eastAsia="Yu Mincho" w:hAnsi="Times New Roman" w:cs="Times New Roman"/>
          <w:sz w:val="20"/>
          <w:szCs w:val="20"/>
        </w:rPr>
        <w:t xml:space="preserve">. </w:t>
      </w:r>
    </w:p>
    <w:p w14:paraId="3EEAB3D9" w14:textId="77777777" w:rsidR="001776CB" w:rsidRPr="005C450E" w:rsidRDefault="001776CB" w:rsidP="001776CB">
      <w:pPr>
        <w:numPr>
          <w:ilvl w:val="0"/>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Perkančioji organizacija nereikalauja iš tiekėjo pateikti dokumentų, patvirtinančių jo pašalinimo pagrindų nebuvimą, jeigu ji:</w:t>
      </w:r>
    </w:p>
    <w:p w14:paraId="4D027196" w14:textId="77777777" w:rsidR="001776CB" w:rsidRPr="005C450E" w:rsidRDefault="001776CB" w:rsidP="001776CB">
      <w:pPr>
        <w:numPr>
          <w:ilvl w:val="1"/>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1CC5497" w14:textId="77777777" w:rsidR="001776CB" w:rsidRPr="005C450E" w:rsidRDefault="001776CB" w:rsidP="001776CB">
      <w:pPr>
        <w:numPr>
          <w:ilvl w:val="1"/>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6D62189" w14:textId="77777777" w:rsidR="001776CB" w:rsidRPr="005C450E" w:rsidRDefault="001776CB" w:rsidP="001776CB">
      <w:pPr>
        <w:spacing w:after="0" w:line="240" w:lineRule="auto"/>
        <w:ind w:firstLine="142"/>
        <w:jc w:val="both"/>
        <w:rPr>
          <w:rFonts w:ascii="Times New Roman" w:eastAsia="Yu Mincho" w:hAnsi="Times New Roman" w:cs="Times New Roman"/>
          <w:sz w:val="20"/>
          <w:szCs w:val="20"/>
        </w:rPr>
      </w:pPr>
      <w:r>
        <w:rPr>
          <w:rFonts w:ascii="Times New Roman" w:eastAsia="Yu Mincho" w:hAnsi="Times New Roman" w:cs="Times New Roman"/>
          <w:color w:val="00B050"/>
          <w:sz w:val="20"/>
          <w:szCs w:val="20"/>
        </w:rPr>
        <w:t xml:space="preserve">              </w:t>
      </w:r>
      <w:r w:rsidRPr="005C450E">
        <w:rPr>
          <w:rFonts w:ascii="Times New Roman" w:eastAsia="Yu Mincho" w:hAnsi="Times New Roman" w:cs="Times New Roman"/>
          <w:sz w:val="20"/>
          <w:szCs w:val="20"/>
        </w:rPr>
        <w:t>7.</w:t>
      </w:r>
      <w:r w:rsidRPr="005C450E">
        <w:rPr>
          <w:rFonts w:ascii="Times New Roman" w:eastAsia="Yu Mincho" w:hAnsi="Times New Roman" w:cs="Times New Roman"/>
          <w:color w:val="00B050"/>
          <w:sz w:val="20"/>
          <w:szCs w:val="20"/>
        </w:rPr>
        <w:t xml:space="preserve"> </w:t>
      </w:r>
      <w:r w:rsidRPr="005C450E">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FD16834" w14:textId="77777777" w:rsidR="001776CB" w:rsidRPr="005C450E" w:rsidRDefault="001776CB" w:rsidP="001776CB">
      <w:pPr>
        <w:numPr>
          <w:ilvl w:val="1"/>
          <w:numId w:val="39"/>
        </w:numPr>
        <w:spacing w:after="0" w:line="240" w:lineRule="auto"/>
        <w:ind w:hanging="589"/>
        <w:contextualSpacing/>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priesaikos deklaracija;</w:t>
      </w:r>
    </w:p>
    <w:p w14:paraId="3F9747CA" w14:textId="77777777" w:rsidR="001776CB" w:rsidRPr="005C450E" w:rsidRDefault="001776CB" w:rsidP="001776CB">
      <w:pPr>
        <w:ind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94AD6B" w14:textId="77777777" w:rsidR="001776CB" w:rsidRDefault="001776CB" w:rsidP="00C6497D">
      <w:pPr>
        <w:jc w:val="center"/>
        <w:rPr>
          <w:rFonts w:cstheme="minorHAnsi"/>
          <w:b/>
          <w:bCs/>
          <w:smallCaps/>
          <w:sz w:val="22"/>
          <w:szCs w:val="22"/>
        </w:rPr>
      </w:pPr>
    </w:p>
    <w:tbl>
      <w:tblPr>
        <w:tblW w:w="10485" w:type="dxa"/>
        <w:tblLayout w:type="fixed"/>
        <w:tblCellMar>
          <w:left w:w="10" w:type="dxa"/>
          <w:right w:w="10" w:type="dxa"/>
        </w:tblCellMar>
        <w:tblLook w:val="04A0" w:firstRow="1" w:lastRow="0" w:firstColumn="1" w:lastColumn="0" w:noHBand="0" w:noVBand="1"/>
      </w:tblPr>
      <w:tblGrid>
        <w:gridCol w:w="704"/>
        <w:gridCol w:w="3969"/>
        <w:gridCol w:w="1843"/>
        <w:gridCol w:w="3969"/>
      </w:tblGrid>
      <w:tr w:rsidR="001776CB" w:rsidRPr="001776CB" w14:paraId="6B7E7B05"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B72BA8" w14:textId="77777777" w:rsidR="001776CB" w:rsidRPr="001776CB" w:rsidRDefault="001776CB" w:rsidP="001776CB">
            <w:pPr>
              <w:spacing w:after="0" w:line="240" w:lineRule="auto"/>
              <w:ind w:left="32"/>
              <w:jc w:val="center"/>
              <w:rPr>
                <w:rFonts w:cstheme="minorHAnsi"/>
                <w:b/>
                <w:bCs/>
                <w:sz w:val="16"/>
                <w:szCs w:val="16"/>
              </w:rPr>
            </w:pPr>
            <w:r w:rsidRPr="001776CB">
              <w:rPr>
                <w:rFonts w:cstheme="minorHAnsi"/>
                <w:b/>
                <w:bCs/>
                <w:sz w:val="16"/>
                <w:szCs w:val="16"/>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12BB5F" w14:textId="77777777" w:rsidR="001776CB" w:rsidRPr="001776CB" w:rsidRDefault="001776CB" w:rsidP="001776CB">
            <w:pPr>
              <w:spacing w:after="0" w:line="240" w:lineRule="auto"/>
              <w:jc w:val="center"/>
              <w:rPr>
                <w:rFonts w:cstheme="minorHAnsi"/>
                <w:bCs/>
                <w:sz w:val="16"/>
                <w:szCs w:val="16"/>
                <w:lang w:eastAsia="en-US"/>
              </w:rPr>
            </w:pPr>
            <w:r w:rsidRPr="001776CB">
              <w:rPr>
                <w:rFonts w:cstheme="minorHAnsi"/>
                <w:b/>
                <w:sz w:val="16"/>
                <w:szCs w:val="16"/>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AB2891" w14:textId="77777777" w:rsidR="001776CB" w:rsidRPr="001776CB" w:rsidRDefault="001776CB" w:rsidP="001776CB">
            <w:pPr>
              <w:spacing w:after="0" w:line="240" w:lineRule="auto"/>
              <w:jc w:val="center"/>
              <w:rPr>
                <w:rFonts w:eastAsia="Yu Mincho" w:cstheme="minorHAnsi"/>
                <w:b/>
                <w:bCs/>
                <w:sz w:val="16"/>
                <w:szCs w:val="16"/>
              </w:rPr>
            </w:pPr>
            <w:r w:rsidRPr="001776CB">
              <w:rPr>
                <w:rFonts w:eastAsia="Yu Mincho" w:cstheme="minorHAnsi"/>
                <w:b/>
                <w:bCs/>
                <w:sz w:val="16"/>
                <w:szCs w:val="16"/>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4022A9" w14:textId="77777777" w:rsidR="001776CB" w:rsidRPr="001776CB" w:rsidRDefault="001776CB" w:rsidP="001776CB">
            <w:pPr>
              <w:spacing w:after="0" w:line="240" w:lineRule="auto"/>
              <w:jc w:val="center"/>
              <w:rPr>
                <w:rFonts w:cstheme="minorHAnsi"/>
                <w:bCs/>
                <w:iCs/>
                <w:sz w:val="16"/>
                <w:szCs w:val="16"/>
                <w:lang w:eastAsia="en-US"/>
              </w:rPr>
            </w:pPr>
            <w:r w:rsidRPr="001776CB">
              <w:rPr>
                <w:rFonts w:cstheme="minorHAnsi"/>
                <w:b/>
                <w:sz w:val="16"/>
                <w:szCs w:val="16"/>
              </w:rPr>
              <w:t>Pašalinimo pagrindų nebuvimą įrodantys dokumentai</w:t>
            </w:r>
          </w:p>
        </w:tc>
      </w:tr>
      <w:tr w:rsidR="001776CB" w:rsidRPr="001776CB" w14:paraId="00F29AE2" w14:textId="77777777" w:rsidTr="001776CB">
        <w:tc>
          <w:tcPr>
            <w:tcW w:w="104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424F8C" w14:textId="635D50E2" w:rsidR="001776CB" w:rsidRPr="001776CB" w:rsidRDefault="001776CB" w:rsidP="001776CB">
            <w:pPr>
              <w:spacing w:after="0" w:line="240" w:lineRule="auto"/>
              <w:jc w:val="both"/>
              <w:rPr>
                <w:rFonts w:cstheme="minorHAnsi"/>
                <w:sz w:val="16"/>
                <w:szCs w:val="16"/>
                <w:lang w:eastAsia="en-US"/>
              </w:rPr>
            </w:pPr>
          </w:p>
        </w:tc>
      </w:tr>
      <w:tr w:rsidR="001776CB" w:rsidRPr="001776CB" w14:paraId="6A8FB583"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2C8EAA"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A034D"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sz w:val="16"/>
                <w:szCs w:val="16"/>
                <w:lang w:eastAsia="en-US"/>
              </w:rPr>
              <w:t>Tiekėjas arba jo atsakingas asmuo, nurodytas VPĮ 46 straipsnio 2 dalies 2 punkte, nuteistas už šią nusikalstamą veiką:</w:t>
            </w:r>
          </w:p>
          <w:p w14:paraId="4C0D636F"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1) dalyvavimą nusikalstamame susivienijime, jo organizavimą ar vadovavimą jam;</w:t>
            </w:r>
          </w:p>
          <w:p w14:paraId="38AC779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2) kyšininkavimą, prekybą poveikiu, papirkimą;</w:t>
            </w:r>
          </w:p>
          <w:p w14:paraId="4B747C4D"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 xml:space="preserve">3) sukčiavimą, turto pasisavinimą, turto iššvaistymą, apgaulingą pareiškimą apie juridinio asmens veiklą, </w:t>
            </w:r>
            <w:r w:rsidRPr="001776CB">
              <w:rPr>
                <w:rFonts w:cstheme="minorHAnsi"/>
                <w:bCs/>
                <w:sz w:val="16"/>
                <w:szCs w:val="16"/>
                <w:lang w:eastAsia="en-US"/>
              </w:rPr>
              <w:lastRenderedPageBreak/>
              <w:t>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D1626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4) nusikalstamą bankrotą;</w:t>
            </w:r>
          </w:p>
          <w:p w14:paraId="51B8C762"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5) teroristinį ir su teroristine veikla susijusį nusikaltimą;</w:t>
            </w:r>
          </w:p>
          <w:p w14:paraId="38C5DCC2"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6) nusikalstamu būdu gauto turto legalizavimą;</w:t>
            </w:r>
          </w:p>
          <w:p w14:paraId="19B2D65F"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7) prekybą žmonėmis, vaiko pirkimą arba pardavimą;</w:t>
            </w:r>
          </w:p>
          <w:p w14:paraId="7CD6B075"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8) kitos valstybės tiekėjo atliktą nusikaltimą, apibrėžtą Direktyvos 2014/24/ES 57 straipsnio 1 dalyje išvardytus Europos Sąjungos teisės aktus įgyvendinančiuose kitų valstybių teisės aktuose.</w:t>
            </w:r>
          </w:p>
          <w:p w14:paraId="533C7050" w14:textId="77777777" w:rsidR="001776CB" w:rsidRPr="001776CB" w:rsidRDefault="001776CB" w:rsidP="001776CB">
            <w:pPr>
              <w:spacing w:after="0" w:line="240" w:lineRule="auto"/>
              <w:jc w:val="both"/>
              <w:rPr>
                <w:rFonts w:cstheme="minorHAnsi"/>
                <w:b/>
                <w:bCs/>
                <w:sz w:val="16"/>
                <w:szCs w:val="16"/>
                <w:lang w:eastAsia="en-US"/>
              </w:rPr>
            </w:pPr>
          </w:p>
          <w:p w14:paraId="50AD97FC"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Laikoma, kad tiekėjas arba jo atsakingas asmuo nuteistas už aukščiau nurodytą nusikalstamą veiką, kai dėl:</w:t>
            </w:r>
          </w:p>
          <w:p w14:paraId="2EAC801B" w14:textId="77777777" w:rsidR="001776CB" w:rsidRPr="001776CB" w:rsidRDefault="001776CB" w:rsidP="001776CB">
            <w:pPr>
              <w:spacing w:after="0" w:line="240" w:lineRule="auto"/>
              <w:jc w:val="both"/>
              <w:rPr>
                <w:rFonts w:cstheme="minorHAnsi"/>
                <w:bCs/>
                <w:sz w:val="16"/>
                <w:szCs w:val="16"/>
                <w:lang w:eastAsia="en-US"/>
              </w:rPr>
            </w:pPr>
            <w:r w:rsidRPr="001776CB">
              <w:rPr>
                <w:rFonts w:cstheme="minorHAnsi"/>
                <w:bCs/>
                <w:sz w:val="16"/>
                <w:szCs w:val="16"/>
                <w:lang w:eastAsia="en-US"/>
              </w:rPr>
              <w:t>1) tiekėjo, kuris yra fizinis asmuo, per pastaruosius 5 metus buvo priimtas ir įsiteisėjęs apkaltinamasis teismo nuosprendis ir šis asmuo turi neišnykusį ar nepanaikintą teistumą;</w:t>
            </w:r>
          </w:p>
          <w:p w14:paraId="2ABB5251" w14:textId="77777777" w:rsidR="001776CB" w:rsidRPr="001776CB" w:rsidRDefault="001776CB" w:rsidP="001776CB">
            <w:pPr>
              <w:spacing w:after="0" w:line="240" w:lineRule="auto"/>
              <w:jc w:val="both"/>
              <w:rPr>
                <w:rFonts w:cstheme="minorHAnsi"/>
                <w:b/>
                <w:bCs/>
                <w:sz w:val="16"/>
                <w:szCs w:val="16"/>
                <w:lang w:eastAsia="en-US"/>
              </w:rPr>
            </w:pPr>
          </w:p>
          <w:p w14:paraId="0DCABC12" w14:textId="77777777" w:rsidR="001776CB" w:rsidRPr="001776CB" w:rsidRDefault="001776CB" w:rsidP="001776CB">
            <w:pPr>
              <w:spacing w:after="0" w:line="240" w:lineRule="auto"/>
              <w:jc w:val="both"/>
              <w:rPr>
                <w:rFonts w:cstheme="minorHAnsi"/>
                <w:color w:val="00B050"/>
                <w:sz w:val="16"/>
                <w:szCs w:val="16"/>
                <w:lang w:eastAsia="en-US"/>
              </w:rPr>
            </w:pPr>
            <w:r w:rsidRPr="001776CB">
              <w:rPr>
                <w:rFonts w:cstheme="minorHAnsi"/>
                <w:color w:val="00B050"/>
                <w:sz w:val="16"/>
                <w:szCs w:val="16"/>
                <w:lang w:eastAsia="en-US"/>
              </w:rPr>
              <w:t xml:space="preserve">2) tiekėjo, kuris yra juridinis asmuo, kita organizacija ar jos </w:t>
            </w:r>
            <w:r w:rsidRPr="001776CB">
              <w:rPr>
                <w:rFonts w:cstheme="minorHAnsi"/>
                <w:b/>
                <w:bCs/>
                <w:color w:val="00B050"/>
                <w:sz w:val="16"/>
                <w:szCs w:val="16"/>
                <w:lang w:eastAsia="en-US"/>
              </w:rPr>
              <w:t>struktūrinis</w:t>
            </w:r>
            <w:r w:rsidRPr="001776CB">
              <w:rPr>
                <w:rFonts w:cstheme="minorHAnsi"/>
                <w:color w:val="00B050"/>
                <w:sz w:val="16"/>
                <w:szCs w:val="16"/>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59DB5B0" w14:textId="77777777" w:rsidR="001776CB" w:rsidRPr="001776CB" w:rsidRDefault="001776CB" w:rsidP="001776CB">
            <w:pPr>
              <w:spacing w:after="0" w:line="240" w:lineRule="auto"/>
              <w:jc w:val="both"/>
              <w:rPr>
                <w:rFonts w:cstheme="minorHAnsi"/>
                <w:b/>
                <w:sz w:val="16"/>
                <w:szCs w:val="16"/>
                <w:lang w:eastAsia="en-US"/>
              </w:rPr>
            </w:pPr>
          </w:p>
          <w:p w14:paraId="09EC54E9"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color w:val="00B050"/>
                <w:sz w:val="16"/>
                <w:szCs w:val="16"/>
                <w:lang w:eastAsia="en-US"/>
              </w:rPr>
              <w:t xml:space="preserve">3) tiekėjo, kuris yra juridinis asmuo, kita organizacija ar jos </w:t>
            </w:r>
            <w:r w:rsidRPr="001776CB">
              <w:rPr>
                <w:rFonts w:cstheme="minorHAnsi"/>
                <w:b/>
                <w:color w:val="00B050"/>
                <w:sz w:val="16"/>
                <w:szCs w:val="16"/>
                <w:lang w:eastAsia="en-US"/>
              </w:rPr>
              <w:t>struktūrinis</w:t>
            </w:r>
            <w:r w:rsidRPr="001776CB">
              <w:rPr>
                <w:rFonts w:cstheme="minorHAnsi"/>
                <w:bCs/>
                <w:color w:val="00B050"/>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2129C" w14:textId="77777777" w:rsidR="001776CB" w:rsidRPr="001776CB" w:rsidRDefault="001776CB" w:rsidP="001776CB">
            <w:pPr>
              <w:spacing w:after="0" w:line="240" w:lineRule="auto"/>
              <w:jc w:val="both"/>
              <w:rPr>
                <w:rFonts w:eastAsia="Yu Mincho" w:cstheme="minorHAnsi"/>
                <w:b/>
                <w:bCs/>
                <w:sz w:val="16"/>
                <w:szCs w:val="16"/>
                <w:lang w:eastAsia="en-US"/>
              </w:rPr>
            </w:pPr>
            <w:r w:rsidRPr="001776CB">
              <w:rPr>
                <w:rFonts w:eastAsia="Yu Mincho" w:cstheme="minorHAnsi"/>
                <w:b/>
                <w:bCs/>
                <w:sz w:val="16"/>
                <w:szCs w:val="16"/>
                <w:lang w:eastAsia="en-US"/>
              </w:rPr>
              <w:lastRenderedPageBreak/>
              <w:t>VPĮ 46 straipsnio 1 dalis</w:t>
            </w:r>
          </w:p>
          <w:p w14:paraId="7B10CBB3" w14:textId="77777777" w:rsidR="001776CB" w:rsidRPr="001776CB" w:rsidRDefault="001776CB" w:rsidP="001776CB">
            <w:pPr>
              <w:spacing w:after="0" w:line="240" w:lineRule="auto"/>
              <w:jc w:val="both"/>
              <w:rPr>
                <w:rFonts w:eastAsia="Yu Mincho" w:cstheme="minorHAnsi"/>
                <w:sz w:val="16"/>
                <w:szCs w:val="16"/>
                <w:lang w:eastAsia="en-US"/>
              </w:rPr>
            </w:pPr>
          </w:p>
          <w:p w14:paraId="4E639AD9"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lang w:eastAsia="en-US"/>
              </w:rPr>
              <w:t>EBVPD III dalies A1-A6 punktai</w:t>
            </w:r>
          </w:p>
          <w:p w14:paraId="5E384462" w14:textId="77777777" w:rsidR="001776CB" w:rsidRPr="001776CB" w:rsidRDefault="001776CB" w:rsidP="001776CB">
            <w:pPr>
              <w:spacing w:after="0" w:line="240" w:lineRule="auto"/>
              <w:jc w:val="both"/>
              <w:rPr>
                <w:rFonts w:eastAsia="Yu Mincho" w:cstheme="minorHAnsi"/>
                <w:sz w:val="16"/>
                <w:szCs w:val="16"/>
                <w:lang w:eastAsia="en-US"/>
              </w:rPr>
            </w:pPr>
          </w:p>
          <w:p w14:paraId="2FA43D5E"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309DA"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Lietuvoje įsteigtų subjektų reikalaujama:</w:t>
            </w:r>
          </w:p>
          <w:p w14:paraId="1D2DCDB5"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išrašo iš teismo sprendimo arba</w:t>
            </w:r>
          </w:p>
          <w:p w14:paraId="0139669C"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Informatikos ir ryšių departamento prie Vidaus reikalų ministerijos pažymos, arba</w:t>
            </w:r>
          </w:p>
          <w:p w14:paraId="12221796"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valstybės įmonės Registrų centro Lietuvos Respublikos Vyriausybės nustatyta tvarka išduoto dokumento, patvirtinančio jungtinius kompetentingų institucijų tvarkomus duomenis.</w:t>
            </w:r>
          </w:p>
          <w:p w14:paraId="40EF8FB7" w14:textId="77777777" w:rsidR="001776CB" w:rsidRPr="001776CB" w:rsidRDefault="001776CB" w:rsidP="001776CB">
            <w:pPr>
              <w:spacing w:after="0" w:line="240" w:lineRule="auto"/>
              <w:jc w:val="both"/>
              <w:rPr>
                <w:rFonts w:cstheme="minorHAnsi"/>
                <w:sz w:val="16"/>
                <w:szCs w:val="16"/>
                <w:lang w:eastAsia="en-US"/>
              </w:rPr>
            </w:pPr>
          </w:p>
          <w:p w14:paraId="416923A1"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ne Lietuvoje įsteigtų subjektų reikalaujama:</w:t>
            </w:r>
          </w:p>
          <w:p w14:paraId="7988A5DC"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atitinkamos užsienio šalies institucijos dokumento</w:t>
            </w:r>
            <w:r w:rsidRPr="001776CB">
              <w:rPr>
                <w:rFonts w:cstheme="minorHAnsi"/>
                <w:sz w:val="16"/>
                <w:szCs w:val="16"/>
                <w:vertAlign w:val="superscript"/>
              </w:rPr>
              <w:footnoteReference w:id="2"/>
            </w:r>
            <w:r w:rsidRPr="001776CB">
              <w:rPr>
                <w:rFonts w:cstheme="minorHAnsi"/>
                <w:sz w:val="16"/>
                <w:szCs w:val="16"/>
              </w:rPr>
              <w:t>.</w:t>
            </w:r>
          </w:p>
          <w:p w14:paraId="0A4FE8FA" w14:textId="77777777" w:rsidR="001776CB" w:rsidRPr="001776CB" w:rsidRDefault="001776CB" w:rsidP="001776CB">
            <w:pPr>
              <w:spacing w:after="0" w:line="240" w:lineRule="auto"/>
              <w:jc w:val="both"/>
              <w:rPr>
                <w:rFonts w:cstheme="minorHAnsi"/>
                <w:sz w:val="16"/>
                <w:szCs w:val="16"/>
              </w:rPr>
            </w:pPr>
          </w:p>
          <w:p w14:paraId="36A982A2" w14:textId="77777777" w:rsidR="001776CB" w:rsidRPr="001776CB" w:rsidRDefault="001776CB" w:rsidP="001776CB">
            <w:pPr>
              <w:spacing w:after="0" w:line="240" w:lineRule="auto"/>
              <w:jc w:val="both"/>
              <w:rPr>
                <w:rFonts w:cstheme="minorHAnsi"/>
                <w:color w:val="7030A0"/>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 xml:space="preserve">180 dienų </w:t>
            </w:r>
            <w:r w:rsidRPr="001776CB">
              <w:rPr>
                <w:rFonts w:cstheme="minorHAnsi"/>
                <w:sz w:val="16"/>
                <w:szCs w:val="16"/>
              </w:rPr>
              <w:t xml:space="preserve">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xml:space="preserve">: Jeigu perkančioji organizacija 2022-10-10 kreipėsi į tiekėją prašydama iki 2022-10-14 pateikti įrodančius dokumentus, jie turi būti išduoti ne anksčiau kaip 180 dienų, jas skaičiuojant atgal nuo 2022-10-14. </w:t>
            </w:r>
          </w:p>
          <w:p w14:paraId="20054317" w14:textId="77777777" w:rsidR="001776CB" w:rsidRPr="001776CB" w:rsidRDefault="001776CB" w:rsidP="001776CB">
            <w:pPr>
              <w:spacing w:after="0" w:line="240" w:lineRule="auto"/>
              <w:jc w:val="both"/>
              <w:rPr>
                <w:rFonts w:cstheme="minorHAnsi"/>
                <w:b/>
                <w:bCs/>
                <w:sz w:val="16"/>
                <w:szCs w:val="16"/>
              </w:rPr>
            </w:pPr>
          </w:p>
          <w:p w14:paraId="04EB92B7"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C682349" w14:textId="77777777" w:rsidR="001776CB" w:rsidRPr="001776CB" w:rsidRDefault="001776CB" w:rsidP="001776CB">
            <w:pPr>
              <w:spacing w:after="0" w:line="240" w:lineRule="auto"/>
              <w:jc w:val="both"/>
              <w:rPr>
                <w:rFonts w:cstheme="minorHAnsi"/>
                <w:bCs/>
                <w:sz w:val="16"/>
                <w:szCs w:val="16"/>
              </w:rPr>
            </w:pPr>
          </w:p>
          <w:p w14:paraId="0AE78EF9" w14:textId="77777777" w:rsidR="001776CB" w:rsidRPr="001776CB" w:rsidRDefault="001776CB" w:rsidP="001776CB">
            <w:pPr>
              <w:spacing w:after="0" w:line="240" w:lineRule="auto"/>
              <w:jc w:val="both"/>
              <w:rPr>
                <w:rFonts w:cstheme="minorHAnsi"/>
                <w:b/>
                <w:bCs/>
                <w:i/>
                <w:iCs/>
                <w:color w:val="00B050"/>
                <w:sz w:val="16"/>
                <w:szCs w:val="16"/>
              </w:rPr>
            </w:pPr>
            <w:r w:rsidRPr="001776CB">
              <w:rPr>
                <w:rFonts w:cstheme="minorHAnsi"/>
                <w:b/>
                <w:bCs/>
                <w:i/>
                <w:iCs/>
                <w:color w:val="00B050"/>
                <w:sz w:val="16"/>
                <w:szCs w:val="16"/>
              </w:rPr>
              <w:t>PASTABA</w:t>
            </w:r>
          </w:p>
          <w:p w14:paraId="70649356" w14:textId="77777777" w:rsidR="001776CB" w:rsidRPr="001776CB" w:rsidRDefault="001776CB" w:rsidP="001776CB">
            <w:pPr>
              <w:spacing w:after="0" w:line="240" w:lineRule="auto"/>
              <w:jc w:val="both"/>
              <w:rPr>
                <w:rFonts w:cstheme="minorHAnsi"/>
                <w:color w:val="00B050"/>
                <w:sz w:val="16"/>
                <w:szCs w:val="16"/>
              </w:rPr>
            </w:pPr>
            <w:r w:rsidRPr="001776CB">
              <w:rPr>
                <w:rFonts w:cstheme="minorHAnsi"/>
                <w:color w:val="00B050"/>
                <w:sz w:val="16"/>
                <w:szCs w:val="16"/>
              </w:rPr>
              <w:t>Pažymų, patvirtinančių VPĮ 46 straipsnyje nurodytų tiekėjo pašalinimo pagrindų nebuvimą, pateikti nereikalaujama. Jų perkančioji organizacija reikalaus tik turėdama pagrįstų abejonių dėl tiekėjo patikimumo.</w:t>
            </w:r>
          </w:p>
          <w:p w14:paraId="5D7542E0" w14:textId="77777777" w:rsidR="001776CB" w:rsidRPr="001776CB" w:rsidRDefault="001776CB" w:rsidP="001776CB">
            <w:pPr>
              <w:spacing w:after="0" w:line="240" w:lineRule="auto"/>
              <w:jc w:val="both"/>
              <w:rPr>
                <w:rFonts w:cstheme="minorHAnsi"/>
                <w:b/>
                <w:bCs/>
                <w:sz w:val="16"/>
                <w:szCs w:val="16"/>
              </w:rPr>
            </w:pPr>
          </w:p>
          <w:p w14:paraId="3E735BA6" w14:textId="77777777" w:rsidR="001776CB" w:rsidRPr="001776CB" w:rsidRDefault="001776CB" w:rsidP="001776CB">
            <w:pPr>
              <w:spacing w:after="0" w:line="240" w:lineRule="auto"/>
              <w:jc w:val="both"/>
              <w:rPr>
                <w:rFonts w:cstheme="minorHAnsi"/>
                <w:b/>
                <w:bCs/>
                <w:sz w:val="16"/>
                <w:szCs w:val="16"/>
              </w:rPr>
            </w:pPr>
          </w:p>
        </w:tc>
      </w:tr>
      <w:tr w:rsidR="001776CB" w:rsidRPr="001776CB" w14:paraId="202AFEEE"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34400"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5FC32"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8FE3A" w14:textId="77777777" w:rsidR="001776CB" w:rsidRPr="001776CB" w:rsidRDefault="001776CB" w:rsidP="001776CB">
            <w:pPr>
              <w:spacing w:after="0" w:line="240" w:lineRule="auto"/>
              <w:jc w:val="both"/>
              <w:rPr>
                <w:rFonts w:eastAsia="Yu Mincho" w:cstheme="minorHAnsi"/>
                <w:b/>
                <w:bCs/>
                <w:sz w:val="16"/>
                <w:szCs w:val="16"/>
                <w:lang w:eastAsia="en-US"/>
              </w:rPr>
            </w:pPr>
            <w:r w:rsidRPr="001776CB">
              <w:rPr>
                <w:rFonts w:eastAsia="Yu Mincho" w:cstheme="minorHAnsi"/>
                <w:b/>
                <w:bCs/>
                <w:sz w:val="16"/>
                <w:szCs w:val="16"/>
                <w:lang w:eastAsia="en-US"/>
              </w:rPr>
              <w:t>VPĮ 46 straipsnio 2¹ dalis</w:t>
            </w:r>
          </w:p>
          <w:p w14:paraId="1FADDEC6" w14:textId="77777777" w:rsidR="001776CB" w:rsidRPr="001776CB" w:rsidRDefault="001776CB" w:rsidP="001776CB">
            <w:pPr>
              <w:spacing w:after="0" w:line="240" w:lineRule="auto"/>
              <w:jc w:val="both"/>
              <w:rPr>
                <w:rFonts w:eastAsia="Yu Mincho" w:cstheme="minorHAnsi"/>
                <w:b/>
                <w:bCs/>
                <w:sz w:val="16"/>
                <w:szCs w:val="16"/>
              </w:rPr>
            </w:pPr>
          </w:p>
          <w:p w14:paraId="6C48146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sz w:val="16"/>
                <w:szCs w:val="16"/>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31E97"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3DF94DD0" w14:textId="77777777" w:rsidR="001776CB" w:rsidRPr="001776CB" w:rsidRDefault="001776CB" w:rsidP="001776CB">
            <w:pPr>
              <w:spacing w:after="0" w:line="240" w:lineRule="auto"/>
              <w:jc w:val="both"/>
              <w:rPr>
                <w:rFonts w:cstheme="minorHAnsi"/>
                <w:sz w:val="16"/>
                <w:szCs w:val="16"/>
              </w:rPr>
            </w:pPr>
          </w:p>
        </w:tc>
      </w:tr>
      <w:tr w:rsidR="001776CB" w:rsidRPr="001776CB" w14:paraId="73B55584"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82A630" w14:textId="77777777" w:rsidR="001776CB" w:rsidRPr="001776CB" w:rsidRDefault="001776CB" w:rsidP="001776CB">
            <w:pPr>
              <w:numPr>
                <w:ilvl w:val="0"/>
                <w:numId w:val="34"/>
              </w:numPr>
              <w:spacing w:after="0" w:line="240" w:lineRule="auto"/>
              <w:rPr>
                <w:rFonts w:cstheme="minorHAnsi"/>
                <w:b/>
                <w:bCs/>
                <w:sz w:val="16"/>
                <w:szCs w:val="16"/>
              </w:rPr>
            </w:pPr>
            <w:bookmarkStart w:id="59"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E3BFB"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sz w:val="16"/>
                <w:szCs w:val="16"/>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FDD08" w14:textId="77777777" w:rsidR="001776CB" w:rsidRPr="001776CB" w:rsidRDefault="001776CB" w:rsidP="001776CB">
            <w:pPr>
              <w:spacing w:after="0" w:line="240" w:lineRule="auto"/>
              <w:jc w:val="both"/>
              <w:rPr>
                <w:rFonts w:cstheme="minorHAnsi"/>
                <w:b/>
                <w:bCs/>
                <w:sz w:val="16"/>
                <w:szCs w:val="16"/>
                <w:lang w:eastAsia="en-US"/>
              </w:rPr>
            </w:pPr>
          </w:p>
          <w:p w14:paraId="068F5560"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Laikoma, kad tiekėjas nuteistas už aukščiau nurodytą nusikalstamą veiką, kai dėl:</w:t>
            </w:r>
          </w:p>
          <w:p w14:paraId="43CAF2B5" w14:textId="77777777" w:rsidR="001776CB" w:rsidRPr="001776CB" w:rsidRDefault="001776CB" w:rsidP="001776CB">
            <w:pPr>
              <w:spacing w:after="0" w:line="240" w:lineRule="auto"/>
              <w:jc w:val="both"/>
              <w:rPr>
                <w:rFonts w:cstheme="minorHAnsi"/>
                <w:bCs/>
                <w:sz w:val="16"/>
                <w:szCs w:val="16"/>
                <w:lang w:eastAsia="en-US"/>
              </w:rPr>
            </w:pPr>
            <w:r w:rsidRPr="001776CB">
              <w:rPr>
                <w:rFonts w:cstheme="minorHAnsi"/>
                <w:bCs/>
                <w:sz w:val="16"/>
                <w:szCs w:val="16"/>
                <w:lang w:eastAsia="en-US"/>
              </w:rPr>
              <w:lastRenderedPageBreak/>
              <w:t>1) tiekėjo, kuris yra fizinis asmuo, per pastaruosius 5 metus buvo priimtas ir įsiteisėjęs apkaltinamasis teismo nuosprendis ir šis asmuo turi neišnykusį ar nepanaikintą teistumą;</w:t>
            </w:r>
          </w:p>
          <w:p w14:paraId="5BCDD162" w14:textId="77777777" w:rsidR="001776CB" w:rsidRPr="001776CB" w:rsidRDefault="001776CB" w:rsidP="001776CB">
            <w:pPr>
              <w:spacing w:after="0" w:line="240" w:lineRule="auto"/>
              <w:jc w:val="both"/>
              <w:rPr>
                <w:rFonts w:cstheme="minorHAnsi"/>
                <w:b/>
                <w:bCs/>
                <w:sz w:val="16"/>
                <w:szCs w:val="16"/>
                <w:lang w:eastAsia="en-US"/>
              </w:rPr>
            </w:pPr>
          </w:p>
          <w:p w14:paraId="21CBE2C8"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color w:val="00B050"/>
                <w:sz w:val="16"/>
                <w:szCs w:val="16"/>
                <w:lang w:eastAsia="en-US"/>
              </w:rPr>
              <w:t xml:space="preserve">2) tiekėjo, kuris yra juridinis asmuo, kita organizacija ar jos </w:t>
            </w:r>
            <w:r w:rsidRPr="001776CB">
              <w:rPr>
                <w:rFonts w:cstheme="minorHAnsi"/>
                <w:b/>
                <w:color w:val="00B050"/>
                <w:sz w:val="16"/>
                <w:szCs w:val="16"/>
                <w:lang w:eastAsia="en-US"/>
              </w:rPr>
              <w:t>struktūrinis</w:t>
            </w:r>
            <w:r w:rsidRPr="001776CB">
              <w:rPr>
                <w:rFonts w:cstheme="minorHAnsi"/>
                <w:bCs/>
                <w:color w:val="00B050"/>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C7E7BD"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Tačiau ši nuostata netaikoma, jeigu:</w:t>
            </w:r>
          </w:p>
          <w:p w14:paraId="01120E0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1) tiekėjas yra įsipareigojęs sumokėti mokesčius, įskaitant socialinio draudimo įmokas ir dėl to laikomas jau įvykdžiusiu šioje dalyje nurodytus įsipareigojimus;</w:t>
            </w:r>
          </w:p>
          <w:p w14:paraId="2CB0BB88"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2) įsiskolinimo suma neviršija 50 Eur (penkiasdešimt eurų);</w:t>
            </w:r>
          </w:p>
          <w:p w14:paraId="13172D3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2E1AF3"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lastRenderedPageBreak/>
              <w:t>VPĮ 46 straipsnio 3 dalis</w:t>
            </w:r>
          </w:p>
          <w:p w14:paraId="32CCCE2B" w14:textId="77777777" w:rsidR="001776CB" w:rsidRPr="001776CB" w:rsidRDefault="001776CB" w:rsidP="001776CB">
            <w:pPr>
              <w:spacing w:after="0" w:line="240" w:lineRule="auto"/>
              <w:jc w:val="both"/>
              <w:rPr>
                <w:rFonts w:eastAsia="Arial" w:cstheme="minorHAnsi"/>
                <w:sz w:val="16"/>
                <w:szCs w:val="16"/>
              </w:rPr>
            </w:pPr>
          </w:p>
          <w:p w14:paraId="760E250E" w14:textId="77777777" w:rsidR="001776CB" w:rsidRPr="001776CB" w:rsidRDefault="001776CB" w:rsidP="001776CB">
            <w:pPr>
              <w:spacing w:after="0" w:line="240" w:lineRule="auto"/>
              <w:jc w:val="both"/>
              <w:rPr>
                <w:rFonts w:eastAsia="Yu Mincho" w:cstheme="minorHAnsi"/>
                <w:sz w:val="16"/>
                <w:szCs w:val="16"/>
              </w:rPr>
            </w:pPr>
            <w:r w:rsidRPr="001776CB">
              <w:rPr>
                <w:rFonts w:eastAsia="Arial" w:cstheme="minorHAnsi"/>
                <w:sz w:val="16"/>
                <w:szCs w:val="16"/>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07756"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Lietuvoje įsteigtų subjektų reikalaujama:</w:t>
            </w:r>
          </w:p>
          <w:p w14:paraId="67DECB6C"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1) Dėl įsipareigojimų, susijusių su mokesčių mokėjimu, įvykdymo i</w:t>
            </w:r>
            <w:r w:rsidRPr="001776CB">
              <w:rPr>
                <w:rFonts w:cstheme="minorHAnsi"/>
                <w:sz w:val="16"/>
                <w:szCs w:val="16"/>
                <w:lang w:eastAsia="en-US"/>
              </w:rPr>
              <w:t xml:space="preserve">š Lietuvoje įsteigtų subjektų </w:t>
            </w:r>
            <w:r w:rsidRPr="001776CB">
              <w:rPr>
                <w:rFonts w:cstheme="minorHAnsi"/>
                <w:sz w:val="16"/>
                <w:szCs w:val="16"/>
              </w:rPr>
              <w:t>prašoma:</w:t>
            </w:r>
          </w:p>
          <w:p w14:paraId="692EDC60" w14:textId="77777777" w:rsidR="001776CB" w:rsidRPr="001776CB" w:rsidRDefault="001776CB" w:rsidP="001776CB">
            <w:pPr>
              <w:spacing w:after="0" w:line="240" w:lineRule="auto"/>
              <w:jc w:val="both"/>
              <w:rPr>
                <w:rFonts w:cstheme="minorHAnsi"/>
                <w:b/>
                <w:bCs/>
                <w:sz w:val="16"/>
                <w:szCs w:val="16"/>
              </w:rPr>
            </w:pPr>
          </w:p>
          <w:p w14:paraId="45C94F87" w14:textId="77777777" w:rsidR="001776CB" w:rsidRPr="001776CB" w:rsidRDefault="001776CB" w:rsidP="001776CB">
            <w:pPr>
              <w:numPr>
                <w:ilvl w:val="0"/>
                <w:numId w:val="32"/>
              </w:numPr>
              <w:spacing w:after="0" w:line="240" w:lineRule="auto"/>
              <w:jc w:val="both"/>
              <w:rPr>
                <w:rFonts w:cstheme="minorHAnsi"/>
                <w:sz w:val="16"/>
                <w:szCs w:val="16"/>
              </w:rPr>
            </w:pPr>
            <w:r w:rsidRPr="001776CB">
              <w:rPr>
                <w:rFonts w:cstheme="minorHAnsi"/>
                <w:sz w:val="16"/>
                <w:szCs w:val="16"/>
              </w:rPr>
              <w:t xml:space="preserve">išrašo iš teismo sprendimo (jei toks yra) </w:t>
            </w:r>
          </w:p>
          <w:p w14:paraId="56FCC329" w14:textId="77777777" w:rsidR="001776CB" w:rsidRPr="001776CB" w:rsidRDefault="001776CB" w:rsidP="001776CB">
            <w:pPr>
              <w:numPr>
                <w:ilvl w:val="0"/>
                <w:numId w:val="32"/>
              </w:numPr>
              <w:spacing w:after="0" w:line="240" w:lineRule="auto"/>
              <w:jc w:val="both"/>
              <w:rPr>
                <w:rFonts w:cstheme="minorHAnsi"/>
                <w:sz w:val="16"/>
                <w:szCs w:val="16"/>
              </w:rPr>
            </w:pPr>
            <w:r w:rsidRPr="001776CB">
              <w:rPr>
                <w:rFonts w:cstheme="minorHAnsi"/>
                <w:sz w:val="16"/>
                <w:szCs w:val="16"/>
              </w:rPr>
              <w:t>arba Valstybinės mokesčių inspekcijos prie Lietuvos Respublikos finansų ministerijos išduoto dokumento,</w:t>
            </w:r>
          </w:p>
          <w:p w14:paraId="39D7E2EC" w14:textId="77777777" w:rsidR="001776CB" w:rsidRPr="001776CB" w:rsidRDefault="001776CB" w:rsidP="001776CB">
            <w:pPr>
              <w:numPr>
                <w:ilvl w:val="0"/>
                <w:numId w:val="31"/>
              </w:numPr>
              <w:spacing w:after="0" w:line="240" w:lineRule="auto"/>
              <w:jc w:val="both"/>
              <w:rPr>
                <w:rFonts w:cstheme="minorHAnsi"/>
                <w:sz w:val="16"/>
                <w:szCs w:val="16"/>
              </w:rPr>
            </w:pPr>
            <w:r w:rsidRPr="001776CB">
              <w:rPr>
                <w:rFonts w:cstheme="minorHAnsi"/>
                <w:sz w:val="16"/>
                <w:szCs w:val="16"/>
              </w:rPr>
              <w:t xml:space="preserve">arba valstybės įmonės Registrų centro Lietuvos Respublikos Vyriausybės nustatyta tvarka </w:t>
            </w:r>
            <w:r w:rsidRPr="001776CB">
              <w:rPr>
                <w:rFonts w:cstheme="minorHAnsi"/>
                <w:sz w:val="16"/>
                <w:szCs w:val="16"/>
              </w:rPr>
              <w:lastRenderedPageBreak/>
              <w:t>išduoto dokumento, patvirtinančio jungtinius kompetentingų institucijų tvarkomus duomenis.</w:t>
            </w:r>
          </w:p>
          <w:p w14:paraId="2A294836" w14:textId="77777777" w:rsidR="001776CB" w:rsidRPr="001776CB" w:rsidRDefault="001776CB" w:rsidP="001776CB">
            <w:pPr>
              <w:spacing w:after="0" w:line="240" w:lineRule="auto"/>
              <w:jc w:val="both"/>
              <w:rPr>
                <w:rFonts w:cstheme="minorHAnsi"/>
                <w:sz w:val="16"/>
                <w:szCs w:val="16"/>
              </w:rPr>
            </w:pPr>
          </w:p>
          <w:p w14:paraId="0CC3F63E"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ne Lietuvoje įsteigtų subjektų reikalaujama:</w:t>
            </w:r>
          </w:p>
          <w:p w14:paraId="54CA6BF5"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atitinkamos užsienio šalies institucijos dokumento</w:t>
            </w:r>
            <w:r w:rsidRPr="001776CB">
              <w:rPr>
                <w:rFonts w:cstheme="minorHAnsi"/>
                <w:sz w:val="16"/>
                <w:szCs w:val="16"/>
                <w:vertAlign w:val="superscript"/>
              </w:rPr>
              <w:footnoteReference w:id="3"/>
            </w:r>
            <w:r w:rsidRPr="001776CB">
              <w:rPr>
                <w:rFonts w:cstheme="minorHAnsi"/>
                <w:sz w:val="16"/>
                <w:szCs w:val="16"/>
              </w:rPr>
              <w:t>.</w:t>
            </w:r>
          </w:p>
          <w:p w14:paraId="749C821F" w14:textId="77777777" w:rsidR="001776CB" w:rsidRPr="001776CB" w:rsidRDefault="001776CB" w:rsidP="001776CB">
            <w:pPr>
              <w:spacing w:after="0" w:line="240" w:lineRule="auto"/>
              <w:jc w:val="both"/>
              <w:rPr>
                <w:rFonts w:eastAsia="Yu Mincho" w:cstheme="minorHAnsi"/>
                <w:sz w:val="16"/>
                <w:szCs w:val="16"/>
              </w:rPr>
            </w:pPr>
          </w:p>
          <w:p w14:paraId="3338E396" w14:textId="77777777" w:rsidR="001776CB" w:rsidRPr="001776CB" w:rsidRDefault="001776CB" w:rsidP="001776CB">
            <w:pPr>
              <w:spacing w:after="0" w:line="240" w:lineRule="auto"/>
              <w:jc w:val="both"/>
              <w:rPr>
                <w:rFonts w:cstheme="minorHAnsi"/>
                <w:i/>
                <w:iCs/>
                <w:color w:val="000000" w:themeColor="text1"/>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120</w:t>
            </w:r>
            <w:r w:rsidRPr="001776CB">
              <w:rPr>
                <w:rFonts w:cstheme="minorHAnsi"/>
                <w:sz w:val="16"/>
                <w:szCs w:val="16"/>
              </w:rPr>
              <w:t xml:space="preserve"> </w:t>
            </w:r>
            <w:r w:rsidRPr="001776CB">
              <w:rPr>
                <w:rFonts w:cstheme="minorHAnsi"/>
                <w:color w:val="00B050"/>
                <w:sz w:val="16"/>
                <w:szCs w:val="16"/>
              </w:rPr>
              <w:t>dienų</w:t>
            </w:r>
            <w:r w:rsidRPr="001776CB">
              <w:rPr>
                <w:rFonts w:cstheme="minorHAnsi"/>
                <w:sz w:val="16"/>
                <w:szCs w:val="16"/>
              </w:rPr>
              <w:t xml:space="preserve"> 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xml:space="preserve">: Jeigu perkančioji organizacija 2022-10-10 kreipėsi į tiekėją prašydama iki 2022-10-14 pateikti įrodančius dokumentus, jie turi būti išduoti ne anksčiau kaip 120 dienų, jas skaičiuojant atgal nuo 2022-10-14. </w:t>
            </w:r>
          </w:p>
          <w:p w14:paraId="287FC2F1" w14:textId="77777777" w:rsidR="001776CB" w:rsidRPr="001776CB" w:rsidRDefault="001776CB" w:rsidP="001776CB">
            <w:pPr>
              <w:spacing w:after="0" w:line="240" w:lineRule="auto"/>
              <w:jc w:val="both"/>
              <w:rPr>
                <w:rFonts w:cstheme="minorHAnsi"/>
                <w:i/>
                <w:iCs/>
                <w:color w:val="7030A0"/>
                <w:sz w:val="16"/>
                <w:szCs w:val="16"/>
              </w:rPr>
            </w:pPr>
          </w:p>
          <w:p w14:paraId="48665C09" w14:textId="77777777" w:rsidR="001776CB" w:rsidRPr="001776CB" w:rsidRDefault="001776CB" w:rsidP="001776CB">
            <w:pPr>
              <w:spacing w:after="0" w:line="240" w:lineRule="auto"/>
              <w:jc w:val="both"/>
              <w:rPr>
                <w:rFonts w:cstheme="minorHAnsi"/>
                <w:b/>
                <w:bCs/>
                <w:sz w:val="16"/>
                <w:szCs w:val="16"/>
              </w:rPr>
            </w:pPr>
            <w:r w:rsidRPr="001776CB">
              <w:rPr>
                <w:rFonts w:cstheme="minorHAnsi"/>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19E59FDC" w14:textId="77777777" w:rsidR="001776CB" w:rsidRPr="001776CB" w:rsidRDefault="001776CB" w:rsidP="001776CB">
            <w:pPr>
              <w:spacing w:after="0" w:line="240" w:lineRule="auto"/>
              <w:jc w:val="both"/>
              <w:rPr>
                <w:rFonts w:cstheme="minorHAnsi"/>
                <w:b/>
                <w:bCs/>
                <w:sz w:val="16"/>
                <w:szCs w:val="16"/>
              </w:rPr>
            </w:pPr>
          </w:p>
          <w:p w14:paraId="1932858E" w14:textId="77777777" w:rsidR="001776CB" w:rsidRPr="001776CB" w:rsidRDefault="001776CB" w:rsidP="001776CB">
            <w:pPr>
              <w:spacing w:after="0" w:line="240" w:lineRule="auto"/>
              <w:jc w:val="both"/>
              <w:rPr>
                <w:rFonts w:cstheme="minorHAnsi"/>
                <w:b/>
                <w:bCs/>
                <w:sz w:val="16"/>
                <w:szCs w:val="16"/>
              </w:rPr>
            </w:pPr>
            <w:r w:rsidRPr="001776CB">
              <w:rPr>
                <w:rFonts w:cstheme="minorHAnsi"/>
                <w:bCs/>
                <w:sz w:val="16"/>
                <w:szCs w:val="16"/>
              </w:rPr>
              <w:t>2) Dėl įsipareigojimų, susijusių su socialinio draudimo įmokų mokėjimu, įvykdymo i</w:t>
            </w:r>
            <w:r w:rsidRPr="001776CB">
              <w:rPr>
                <w:rFonts w:cstheme="minorHAnsi"/>
                <w:sz w:val="16"/>
                <w:szCs w:val="16"/>
                <w:lang w:eastAsia="en-US"/>
              </w:rPr>
              <w:t xml:space="preserve">š Lietuvoje įsteigtų subjektų </w:t>
            </w:r>
            <w:r w:rsidRPr="001776CB">
              <w:rPr>
                <w:rFonts w:cstheme="minorHAnsi"/>
                <w:bCs/>
                <w:sz w:val="16"/>
                <w:szCs w:val="16"/>
              </w:rPr>
              <w:t>prašoma:</w:t>
            </w:r>
          </w:p>
          <w:p w14:paraId="423A48C4"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1776CB">
                <w:rPr>
                  <w:rFonts w:cstheme="minorHAnsi"/>
                  <w:bCs/>
                  <w:sz w:val="16"/>
                  <w:szCs w:val="16"/>
                  <w:u w:val="single"/>
                </w:rPr>
                <w:t>http://draudejai.sodra.lt/draudeju_viesi_duomenys/</w:t>
              </w:r>
            </w:hyperlink>
            <w:r w:rsidRPr="001776CB">
              <w:rPr>
                <w:rFonts w:cstheme="minorHAnsi"/>
                <w:bCs/>
                <w:sz w:val="16"/>
                <w:szCs w:val="16"/>
              </w:rPr>
              <w:t>.</w:t>
            </w:r>
          </w:p>
          <w:p w14:paraId="5106592D" w14:textId="77777777" w:rsidR="001776CB" w:rsidRPr="001776CB" w:rsidRDefault="001776CB" w:rsidP="001776CB">
            <w:pPr>
              <w:spacing w:after="0" w:line="240" w:lineRule="auto"/>
              <w:jc w:val="both"/>
              <w:rPr>
                <w:rFonts w:cstheme="minorHAnsi"/>
                <w:b/>
                <w:bCs/>
                <w:sz w:val="16"/>
                <w:szCs w:val="16"/>
              </w:rPr>
            </w:pPr>
          </w:p>
          <w:p w14:paraId="7B97E23E"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CF6EFF" w14:textId="77777777" w:rsidR="001776CB" w:rsidRPr="001776CB" w:rsidRDefault="001776CB" w:rsidP="001776CB">
            <w:pPr>
              <w:spacing w:after="0" w:line="240" w:lineRule="auto"/>
              <w:jc w:val="both"/>
              <w:rPr>
                <w:rFonts w:cstheme="minorHAnsi"/>
                <w:b/>
                <w:bCs/>
                <w:sz w:val="16"/>
                <w:szCs w:val="16"/>
              </w:rPr>
            </w:pPr>
          </w:p>
          <w:p w14:paraId="0CE1D387"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E7C9FEF" w14:textId="77777777" w:rsidR="001776CB" w:rsidRPr="001776CB" w:rsidRDefault="001776CB" w:rsidP="001776CB">
            <w:pPr>
              <w:spacing w:after="0" w:line="240" w:lineRule="auto"/>
              <w:jc w:val="both"/>
              <w:rPr>
                <w:rFonts w:cstheme="minorHAnsi"/>
                <w:b/>
                <w:bCs/>
                <w:sz w:val="16"/>
                <w:szCs w:val="16"/>
              </w:rPr>
            </w:pPr>
          </w:p>
          <w:p w14:paraId="1E106F04"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lastRenderedPageBreak/>
              <w:t>Iš ne Lietuvoje įsteigtų subjektų reikalaujama:</w:t>
            </w:r>
          </w:p>
          <w:p w14:paraId="777FA219"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atitinkamos užsienio šalies kompetentingos institucijos dokumento</w:t>
            </w:r>
            <w:r w:rsidRPr="001776CB">
              <w:rPr>
                <w:rFonts w:cstheme="minorHAnsi"/>
                <w:sz w:val="16"/>
                <w:szCs w:val="16"/>
                <w:vertAlign w:val="superscript"/>
              </w:rPr>
              <w:footnoteReference w:id="4"/>
            </w:r>
            <w:r w:rsidRPr="001776CB">
              <w:rPr>
                <w:rFonts w:cstheme="minorHAnsi"/>
                <w:sz w:val="16"/>
                <w:szCs w:val="16"/>
              </w:rPr>
              <w:t>.</w:t>
            </w:r>
          </w:p>
          <w:p w14:paraId="767A9B61" w14:textId="77777777" w:rsidR="001776CB" w:rsidRPr="001776CB" w:rsidRDefault="001776CB" w:rsidP="001776CB">
            <w:pPr>
              <w:spacing w:after="0" w:line="240" w:lineRule="auto"/>
              <w:jc w:val="both"/>
              <w:rPr>
                <w:rFonts w:cstheme="minorHAnsi"/>
                <w:b/>
                <w:bCs/>
                <w:sz w:val="16"/>
                <w:szCs w:val="16"/>
              </w:rPr>
            </w:pPr>
          </w:p>
          <w:p w14:paraId="58A7D3A5" w14:textId="77777777" w:rsidR="001776CB" w:rsidRPr="001776CB" w:rsidRDefault="001776CB" w:rsidP="001776CB">
            <w:pPr>
              <w:spacing w:after="0" w:line="240" w:lineRule="auto"/>
              <w:jc w:val="both"/>
              <w:rPr>
                <w:rFonts w:cstheme="minorHAnsi"/>
                <w:i/>
                <w:iCs/>
                <w:color w:val="7030A0"/>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120</w:t>
            </w:r>
            <w:r w:rsidRPr="001776CB">
              <w:rPr>
                <w:rFonts w:cstheme="minorHAnsi"/>
                <w:sz w:val="16"/>
                <w:szCs w:val="16"/>
              </w:rPr>
              <w:t xml:space="preserve"> </w:t>
            </w:r>
            <w:r w:rsidRPr="001776CB">
              <w:rPr>
                <w:rFonts w:cstheme="minorHAnsi"/>
                <w:color w:val="00B050"/>
                <w:sz w:val="16"/>
                <w:szCs w:val="16"/>
              </w:rPr>
              <w:t>dienų</w:t>
            </w:r>
            <w:r w:rsidRPr="001776CB">
              <w:rPr>
                <w:rFonts w:cstheme="minorHAnsi"/>
                <w:sz w:val="16"/>
                <w:szCs w:val="16"/>
              </w:rPr>
              <w:t xml:space="preserve"> 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Jeigu perkančioji organizacija 2022-10-10 kreipėsi į tiekėją prašydama iki 2022-10-14 pateikti įrodančius dokumentus, jie turi būti išduoti ne anksčiau kaip 120 dienų, jas skaičiuojant atgal nuo 2022-10-14.</w:t>
            </w:r>
          </w:p>
          <w:p w14:paraId="396F4113" w14:textId="77777777" w:rsidR="001776CB" w:rsidRPr="001776CB" w:rsidRDefault="001776CB" w:rsidP="001776CB">
            <w:pPr>
              <w:spacing w:after="0" w:line="240" w:lineRule="auto"/>
              <w:jc w:val="both"/>
              <w:rPr>
                <w:rFonts w:cstheme="minorHAnsi"/>
                <w:b/>
                <w:bCs/>
                <w:sz w:val="16"/>
                <w:szCs w:val="16"/>
              </w:rPr>
            </w:pPr>
          </w:p>
          <w:p w14:paraId="7C205176"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7EE21AB8" w14:textId="77777777" w:rsidR="001776CB" w:rsidRPr="001776CB" w:rsidRDefault="001776CB" w:rsidP="001776CB">
            <w:pPr>
              <w:spacing w:after="0" w:line="240" w:lineRule="auto"/>
              <w:jc w:val="both"/>
              <w:rPr>
                <w:rFonts w:cstheme="minorHAnsi"/>
                <w:sz w:val="16"/>
                <w:szCs w:val="16"/>
              </w:rPr>
            </w:pPr>
          </w:p>
          <w:p w14:paraId="6E934EEB" w14:textId="77777777" w:rsidR="001776CB" w:rsidRPr="001776CB" w:rsidRDefault="001776CB" w:rsidP="001776CB">
            <w:pPr>
              <w:spacing w:after="0" w:line="240" w:lineRule="auto"/>
              <w:jc w:val="both"/>
              <w:rPr>
                <w:rFonts w:cstheme="minorHAnsi"/>
                <w:b/>
                <w:bCs/>
                <w:i/>
                <w:iCs/>
                <w:color w:val="00B050"/>
                <w:sz w:val="16"/>
                <w:szCs w:val="16"/>
              </w:rPr>
            </w:pPr>
            <w:r w:rsidRPr="001776CB">
              <w:rPr>
                <w:rFonts w:cstheme="minorHAnsi"/>
                <w:b/>
                <w:bCs/>
                <w:i/>
                <w:iCs/>
                <w:color w:val="00B050"/>
                <w:sz w:val="16"/>
                <w:szCs w:val="16"/>
              </w:rPr>
              <w:t>PASTABA</w:t>
            </w:r>
          </w:p>
          <w:p w14:paraId="24477E11" w14:textId="77777777" w:rsidR="001776CB" w:rsidRPr="001776CB" w:rsidRDefault="001776CB" w:rsidP="001776CB">
            <w:pPr>
              <w:spacing w:after="0" w:line="240" w:lineRule="auto"/>
              <w:jc w:val="both"/>
              <w:rPr>
                <w:rFonts w:cstheme="minorHAnsi"/>
                <w:color w:val="00B050"/>
                <w:sz w:val="16"/>
                <w:szCs w:val="16"/>
              </w:rPr>
            </w:pPr>
            <w:r w:rsidRPr="001776CB">
              <w:rPr>
                <w:rFonts w:cstheme="minorHAnsi"/>
                <w:color w:val="00B050"/>
                <w:sz w:val="16"/>
                <w:szCs w:val="16"/>
              </w:rPr>
              <w:t>Pažymų, patvirtinančių VPĮ 46 straipsnyje nurodytų tiekėjo pašalinimo pagrindų nebuvimą, pateikti nereikalaujama. Jų perkančioji organizacija reikalaus tik turėdama pagrįstų abejonių dėl tiekėjo patikimumo.</w:t>
            </w:r>
          </w:p>
          <w:p w14:paraId="65BC0CD8" w14:textId="77777777" w:rsidR="001776CB" w:rsidRPr="001776CB" w:rsidRDefault="001776CB" w:rsidP="001776CB">
            <w:pPr>
              <w:spacing w:after="0" w:line="240" w:lineRule="auto"/>
              <w:jc w:val="both"/>
              <w:rPr>
                <w:rFonts w:cstheme="minorHAnsi"/>
                <w:b/>
                <w:bCs/>
                <w:sz w:val="16"/>
                <w:szCs w:val="16"/>
              </w:rPr>
            </w:pPr>
          </w:p>
          <w:p w14:paraId="01CEC056" w14:textId="77777777" w:rsidR="001776CB" w:rsidRPr="001776CB" w:rsidRDefault="001776CB" w:rsidP="001776CB">
            <w:pPr>
              <w:spacing w:after="0" w:line="240" w:lineRule="auto"/>
              <w:jc w:val="both"/>
              <w:rPr>
                <w:rFonts w:cstheme="minorHAnsi"/>
                <w:b/>
                <w:bCs/>
                <w:sz w:val="16"/>
                <w:szCs w:val="16"/>
              </w:rPr>
            </w:pPr>
          </w:p>
        </w:tc>
      </w:tr>
      <w:bookmarkEnd w:id="59"/>
      <w:tr w:rsidR="001776CB" w:rsidRPr="001776CB" w14:paraId="262E313B"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9EA497"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CF42B"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0021E"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1 punktas</w:t>
            </w:r>
          </w:p>
          <w:p w14:paraId="42EE1356" w14:textId="77777777" w:rsidR="001776CB" w:rsidRPr="001776CB" w:rsidRDefault="001776CB" w:rsidP="001776CB">
            <w:pPr>
              <w:spacing w:after="0" w:line="240" w:lineRule="auto"/>
              <w:jc w:val="both"/>
              <w:rPr>
                <w:rFonts w:eastAsia="Yu Mincho" w:cstheme="minorHAnsi"/>
                <w:sz w:val="16"/>
                <w:szCs w:val="16"/>
              </w:rPr>
            </w:pPr>
          </w:p>
          <w:p w14:paraId="4268AD4C"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D1B65"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0BA0C2EB" w14:textId="77777777" w:rsidR="001776CB" w:rsidRPr="001776CB" w:rsidRDefault="001776CB" w:rsidP="001776CB">
            <w:pPr>
              <w:spacing w:after="0" w:line="240" w:lineRule="auto"/>
              <w:jc w:val="both"/>
              <w:rPr>
                <w:rFonts w:cstheme="minorHAnsi"/>
                <w:bCs/>
                <w:iCs/>
                <w:sz w:val="16"/>
                <w:szCs w:val="16"/>
                <w:lang w:eastAsia="en-US"/>
              </w:rPr>
            </w:pPr>
          </w:p>
          <w:p w14:paraId="316260F4"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01C26D38"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236DF0"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3D714B"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 xml:space="preserve">Tiekėjas pirkimo metu pateko į interesų konflikto situaciją, kaip apibrėžta VPĮ 21 straipsnyje, ir atitinkamos padėties negalima ištaisyti. </w:t>
            </w:r>
          </w:p>
          <w:p w14:paraId="0F3033AC"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3B16C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2 punktas</w:t>
            </w:r>
          </w:p>
          <w:p w14:paraId="40E52968" w14:textId="77777777" w:rsidR="001776CB" w:rsidRPr="001776CB" w:rsidRDefault="001776CB" w:rsidP="001776CB">
            <w:pPr>
              <w:spacing w:after="0" w:line="240" w:lineRule="auto"/>
              <w:jc w:val="both"/>
              <w:rPr>
                <w:rFonts w:eastAsia="Yu Mincho" w:cstheme="minorHAnsi"/>
                <w:sz w:val="16"/>
                <w:szCs w:val="16"/>
              </w:rPr>
            </w:pPr>
          </w:p>
          <w:p w14:paraId="32724A35"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59B68"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3777E1EA" w14:textId="77777777" w:rsidR="001776CB" w:rsidRPr="001776CB" w:rsidRDefault="001776CB" w:rsidP="001776CB">
            <w:pPr>
              <w:spacing w:after="0" w:line="240" w:lineRule="auto"/>
              <w:jc w:val="both"/>
              <w:rPr>
                <w:rFonts w:cstheme="minorHAnsi"/>
                <w:bCs/>
                <w:iCs/>
                <w:sz w:val="16"/>
                <w:szCs w:val="16"/>
                <w:lang w:eastAsia="en-US"/>
              </w:rPr>
            </w:pPr>
          </w:p>
          <w:p w14:paraId="0D228E86"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10374518"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4BC36"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15264E"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B622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3 punktas</w:t>
            </w:r>
          </w:p>
          <w:p w14:paraId="14A0D6D2" w14:textId="77777777" w:rsidR="001776CB" w:rsidRPr="001776CB" w:rsidRDefault="001776CB" w:rsidP="001776CB">
            <w:pPr>
              <w:spacing w:after="0" w:line="240" w:lineRule="auto"/>
              <w:jc w:val="both"/>
              <w:rPr>
                <w:rFonts w:eastAsia="Yu Mincho" w:cstheme="minorHAnsi"/>
                <w:sz w:val="16"/>
                <w:szCs w:val="16"/>
              </w:rPr>
            </w:pPr>
          </w:p>
          <w:p w14:paraId="795E04A9"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C13 punktas</w:t>
            </w:r>
            <w:r w:rsidRPr="001776CB">
              <w:rPr>
                <w:rFonts w:eastAsia="Yu Mincho" w:cstheme="minorHAnsi"/>
                <w:sz w:val="16"/>
                <w:szCs w:val="16"/>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5C773"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58214A96"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68B3F45B"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627313"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57312"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7C6B35"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 xml:space="preserve">Šiuo pagrindu tiekėjas taip pat pašalinamas iš pirkimo procedūros, kai ankstesnių procedūrų, atliktų VPĮ, Viešųjų </w:t>
            </w:r>
            <w:r w:rsidRPr="001776CB">
              <w:rPr>
                <w:rFonts w:cstheme="minorHAnsi"/>
                <w:bCs/>
                <w:sz w:val="16"/>
                <w:szCs w:val="16"/>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B2998C9"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72A4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lastRenderedPageBreak/>
              <w:t>VPĮ 46 straipsnio 4 dalies 4 punktas</w:t>
            </w:r>
          </w:p>
          <w:p w14:paraId="4A7D44F9" w14:textId="77777777" w:rsidR="001776CB" w:rsidRPr="001776CB" w:rsidRDefault="001776CB" w:rsidP="001776CB">
            <w:pPr>
              <w:spacing w:after="0" w:line="240" w:lineRule="auto"/>
              <w:jc w:val="both"/>
              <w:rPr>
                <w:rFonts w:eastAsia="Yu Mincho" w:cstheme="minorHAnsi"/>
                <w:sz w:val="16"/>
                <w:szCs w:val="16"/>
              </w:rPr>
            </w:pPr>
          </w:p>
          <w:p w14:paraId="42CBEF3B"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C15 punktas</w:t>
            </w:r>
            <w:r w:rsidRPr="001776CB">
              <w:rPr>
                <w:rFonts w:eastAsia="Yu Mincho" w:cstheme="minorHAnsi"/>
                <w:sz w:val="16"/>
                <w:szCs w:val="16"/>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57E0E"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7BE1ADD5" w14:textId="77777777" w:rsidR="001776CB" w:rsidRPr="001776CB" w:rsidRDefault="001776CB" w:rsidP="001776CB">
            <w:pPr>
              <w:spacing w:after="0" w:line="240" w:lineRule="auto"/>
              <w:jc w:val="both"/>
              <w:rPr>
                <w:rFonts w:cstheme="minorHAnsi"/>
                <w:bCs/>
                <w:iCs/>
                <w:sz w:val="16"/>
                <w:szCs w:val="16"/>
                <w:lang w:eastAsia="en-US"/>
              </w:rPr>
            </w:pPr>
          </w:p>
          <w:p w14:paraId="1BD6C0EA" w14:textId="77777777" w:rsidR="001776CB" w:rsidRPr="001776CB" w:rsidRDefault="001776CB" w:rsidP="001776CB">
            <w:pPr>
              <w:spacing w:after="0" w:line="240" w:lineRule="auto"/>
              <w:jc w:val="both"/>
              <w:rPr>
                <w:rFonts w:cstheme="minorHAnsi"/>
                <w:bCs/>
                <w:iCs/>
                <w:sz w:val="16"/>
                <w:szCs w:val="16"/>
                <w:lang w:eastAsia="en-US"/>
              </w:rPr>
            </w:pPr>
          </w:p>
          <w:p w14:paraId="18B3804A" w14:textId="77777777" w:rsidR="001776CB" w:rsidRPr="001776CB" w:rsidRDefault="001776CB" w:rsidP="001776CB">
            <w:pPr>
              <w:spacing w:after="0" w:line="240" w:lineRule="auto"/>
              <w:jc w:val="both"/>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be kita ko, gali būti atsižvelgiama į pagal VPĮ 52 straipsnį skelbiamą informaciją: </w:t>
            </w:r>
          </w:p>
          <w:p w14:paraId="394D61F6" w14:textId="77777777" w:rsidR="001776CB" w:rsidRPr="001776CB" w:rsidRDefault="001776CB" w:rsidP="001776CB">
            <w:pPr>
              <w:spacing w:after="0" w:line="240" w:lineRule="auto"/>
              <w:jc w:val="both"/>
              <w:rPr>
                <w:rFonts w:cstheme="minorHAnsi"/>
                <w:sz w:val="16"/>
                <w:szCs w:val="16"/>
              </w:rPr>
            </w:pPr>
            <w:hyperlink r:id="rId17" w:history="1">
              <w:r w:rsidRPr="001776CB">
                <w:rPr>
                  <w:rFonts w:cstheme="minorHAnsi"/>
                  <w:sz w:val="16"/>
                  <w:szCs w:val="16"/>
                </w:rPr>
                <w:t>https://vpt.lrv.lt/lt/nuorodos/kiti-duomenys/powerbi/melaginga-informacija-pateikusiu-tiekeju-sarasas-3/</w:t>
              </w:r>
            </w:hyperlink>
          </w:p>
        </w:tc>
      </w:tr>
      <w:tr w:rsidR="001776CB" w:rsidRPr="001776CB" w14:paraId="49954619"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B226AA"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823F44"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2090A"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5 punktas</w:t>
            </w:r>
          </w:p>
          <w:p w14:paraId="28E1AFDB" w14:textId="77777777" w:rsidR="001776CB" w:rsidRPr="001776CB" w:rsidRDefault="001776CB" w:rsidP="001776CB">
            <w:pPr>
              <w:spacing w:after="0" w:line="240" w:lineRule="auto"/>
              <w:jc w:val="both"/>
              <w:rPr>
                <w:rFonts w:eastAsia="Yu Mincho" w:cstheme="minorHAnsi"/>
                <w:sz w:val="16"/>
                <w:szCs w:val="16"/>
              </w:rPr>
            </w:pPr>
          </w:p>
          <w:p w14:paraId="75243B9F"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w:t>
            </w:r>
            <w:r w:rsidRPr="001776CB">
              <w:rPr>
                <w:rFonts w:eastAsia="Arial" w:cstheme="minorHAnsi"/>
                <w:sz w:val="16"/>
                <w:szCs w:val="16"/>
              </w:rPr>
              <w:t xml:space="preserve"> III dalies C15 punktas</w:t>
            </w:r>
          </w:p>
          <w:p w14:paraId="0A104584" w14:textId="77777777" w:rsidR="001776CB" w:rsidRPr="001776CB" w:rsidRDefault="001776CB" w:rsidP="001776CB">
            <w:pPr>
              <w:spacing w:after="0" w:line="240" w:lineRule="auto"/>
              <w:jc w:val="both"/>
              <w:rPr>
                <w:rFonts w:eastAsia="Yu Mincho" w:cstheme="minorHAnsi"/>
                <w:sz w:val="16"/>
                <w:szCs w:val="16"/>
                <w:lang w:eastAsia="en-US"/>
              </w:rPr>
            </w:pPr>
          </w:p>
          <w:p w14:paraId="2D478B15" w14:textId="77777777" w:rsidR="001776CB" w:rsidRPr="001776CB" w:rsidRDefault="001776CB" w:rsidP="001776CB">
            <w:pPr>
              <w:spacing w:after="0" w:line="240" w:lineRule="auto"/>
              <w:jc w:val="both"/>
              <w:rPr>
                <w:rFonts w:eastAsia="Yu Mincho" w:cstheme="minorHAnsi"/>
                <w:sz w:val="16"/>
                <w:szCs w:val="16"/>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F6BF6"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60CD9335"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0B084220"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AF11DB"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4D0A87"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999C35"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A7BD1"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6 punktas</w:t>
            </w:r>
          </w:p>
          <w:p w14:paraId="343CBD3E" w14:textId="77777777" w:rsidR="001776CB" w:rsidRPr="001776CB" w:rsidRDefault="001776CB" w:rsidP="001776CB">
            <w:pPr>
              <w:spacing w:after="0" w:line="240" w:lineRule="auto"/>
              <w:jc w:val="both"/>
              <w:rPr>
                <w:rFonts w:eastAsia="Yu Mincho" w:cstheme="minorHAnsi"/>
                <w:sz w:val="16"/>
                <w:szCs w:val="16"/>
              </w:rPr>
            </w:pPr>
          </w:p>
          <w:p w14:paraId="1934D5D5"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w:t>
            </w:r>
            <w:r w:rsidRPr="001776CB">
              <w:rPr>
                <w:rFonts w:eastAsia="Arial" w:cstheme="minorHAnsi"/>
                <w:sz w:val="16"/>
                <w:szCs w:val="16"/>
              </w:rPr>
              <w:t xml:space="preserve"> III dalies C14 punktas</w:t>
            </w:r>
          </w:p>
          <w:p w14:paraId="1AFC0BD9" w14:textId="77777777" w:rsidR="001776CB" w:rsidRPr="001776CB" w:rsidRDefault="001776CB" w:rsidP="001776CB">
            <w:pPr>
              <w:spacing w:after="0" w:line="240" w:lineRule="auto"/>
              <w:jc w:val="both"/>
              <w:rPr>
                <w:rFonts w:eastAsia="Yu Mincho" w:cstheme="minorHAnsi"/>
                <w:sz w:val="16"/>
                <w:szCs w:val="16"/>
                <w:lang w:eastAsia="en-US"/>
              </w:rPr>
            </w:pPr>
          </w:p>
          <w:p w14:paraId="525F318A" w14:textId="77777777" w:rsidR="001776CB" w:rsidRPr="001776CB" w:rsidRDefault="001776CB" w:rsidP="001776CB">
            <w:pPr>
              <w:spacing w:after="0" w:line="240" w:lineRule="auto"/>
              <w:jc w:val="both"/>
              <w:rPr>
                <w:rFonts w:eastAsia="Yu Mincho" w:cstheme="minorHAnsi"/>
                <w:sz w:val="16"/>
                <w:szCs w:val="16"/>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C4D55"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722F7351" w14:textId="77777777" w:rsidR="001776CB" w:rsidRPr="001776CB" w:rsidRDefault="001776CB" w:rsidP="001776CB">
            <w:pPr>
              <w:spacing w:after="0" w:line="240" w:lineRule="auto"/>
              <w:jc w:val="both"/>
              <w:rPr>
                <w:rFonts w:cstheme="minorHAnsi"/>
                <w:bCs/>
                <w:iCs/>
                <w:sz w:val="16"/>
                <w:szCs w:val="16"/>
                <w:lang w:eastAsia="en-US"/>
              </w:rPr>
            </w:pPr>
          </w:p>
          <w:p w14:paraId="2167E888" w14:textId="77777777" w:rsidR="001776CB" w:rsidRPr="001776CB" w:rsidRDefault="001776CB" w:rsidP="001776CB">
            <w:pPr>
              <w:spacing w:after="0" w:line="240" w:lineRule="auto"/>
              <w:jc w:val="both"/>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gali būti atsižvelgiama į pagal VPĮ 91 straipsnį skelbiamą informaciją: </w:t>
            </w:r>
          </w:p>
          <w:p w14:paraId="2A5077DC" w14:textId="77777777" w:rsidR="001776CB" w:rsidRPr="001776CB" w:rsidRDefault="001776CB" w:rsidP="001776CB">
            <w:pPr>
              <w:spacing w:after="0" w:line="240" w:lineRule="auto"/>
              <w:jc w:val="both"/>
              <w:rPr>
                <w:rFonts w:cstheme="minorHAnsi"/>
                <w:sz w:val="16"/>
                <w:szCs w:val="16"/>
              </w:rPr>
            </w:pPr>
          </w:p>
          <w:p w14:paraId="6C12ED37" w14:textId="77777777" w:rsidR="001776CB" w:rsidRPr="001776CB" w:rsidRDefault="001776CB" w:rsidP="001776CB">
            <w:pPr>
              <w:spacing w:after="0" w:line="240" w:lineRule="auto"/>
              <w:jc w:val="both"/>
              <w:rPr>
                <w:rFonts w:cstheme="minorHAnsi"/>
                <w:sz w:val="16"/>
                <w:szCs w:val="16"/>
              </w:rPr>
            </w:pPr>
            <w:hyperlink r:id="rId18" w:history="1">
              <w:r w:rsidRPr="001776CB">
                <w:rPr>
                  <w:rFonts w:cstheme="minorHAnsi"/>
                  <w:sz w:val="16"/>
                  <w:szCs w:val="16"/>
                </w:rPr>
                <w:t>https://vpt.lrv.lt/lt/nuorodos/kiti-duomenys/powerbi/nepatikimi-tiekejai-1/</w:t>
              </w:r>
            </w:hyperlink>
          </w:p>
          <w:p w14:paraId="2D233CF6" w14:textId="77777777" w:rsidR="001776CB" w:rsidRPr="001776CB" w:rsidRDefault="001776CB" w:rsidP="001776CB">
            <w:pPr>
              <w:spacing w:after="0" w:line="240" w:lineRule="auto"/>
              <w:jc w:val="both"/>
              <w:rPr>
                <w:rFonts w:cstheme="minorHAnsi"/>
                <w:sz w:val="16"/>
                <w:szCs w:val="16"/>
              </w:rPr>
            </w:pPr>
          </w:p>
          <w:p w14:paraId="3BE66516" w14:textId="77777777" w:rsidR="001776CB" w:rsidRPr="001776CB" w:rsidRDefault="001776CB" w:rsidP="001776CB">
            <w:pPr>
              <w:spacing w:after="0" w:line="240" w:lineRule="auto"/>
              <w:jc w:val="both"/>
              <w:rPr>
                <w:rFonts w:cstheme="minorHAnsi"/>
                <w:sz w:val="16"/>
                <w:szCs w:val="16"/>
              </w:rPr>
            </w:pPr>
            <w:hyperlink r:id="rId19" w:history="1">
              <w:r w:rsidRPr="001776CB">
                <w:rPr>
                  <w:rFonts w:cstheme="minorHAnsi"/>
                  <w:sz w:val="16"/>
                  <w:szCs w:val="16"/>
                </w:rPr>
                <w:t>https://vpt.lrv.lt/lt/pasalinimo-pagrindai-1/nepatikimu-koncesininku-sarasas-1/nepatikimu-koncesininku-sarasas/</w:t>
              </w:r>
            </w:hyperlink>
          </w:p>
          <w:p w14:paraId="10C0CDEB" w14:textId="77777777" w:rsidR="001776CB" w:rsidRPr="001776CB" w:rsidRDefault="001776CB" w:rsidP="001776CB">
            <w:pPr>
              <w:spacing w:after="0" w:line="240" w:lineRule="auto"/>
              <w:jc w:val="both"/>
              <w:rPr>
                <w:rFonts w:cstheme="minorHAnsi"/>
                <w:bCs/>
                <w:sz w:val="16"/>
                <w:szCs w:val="16"/>
              </w:rPr>
            </w:pPr>
          </w:p>
          <w:p w14:paraId="4FA86A71" w14:textId="77777777" w:rsidR="001776CB" w:rsidRPr="001776CB" w:rsidRDefault="001776CB" w:rsidP="001776CB">
            <w:pPr>
              <w:spacing w:after="0" w:line="240" w:lineRule="auto"/>
              <w:jc w:val="both"/>
              <w:rPr>
                <w:rFonts w:cstheme="minorHAnsi"/>
                <w:b/>
                <w:bCs/>
                <w:sz w:val="16"/>
                <w:szCs w:val="16"/>
              </w:rPr>
            </w:pPr>
          </w:p>
        </w:tc>
      </w:tr>
      <w:tr w:rsidR="001776CB" w:rsidRPr="001776CB" w14:paraId="314184E3"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D8DA1" w14:textId="77777777" w:rsidR="001776CB" w:rsidRPr="001776CB" w:rsidRDefault="001776CB" w:rsidP="001776CB">
            <w:pPr>
              <w:numPr>
                <w:ilvl w:val="0"/>
                <w:numId w:val="34"/>
              </w:numPr>
              <w:spacing w:after="0" w:line="240" w:lineRule="auto"/>
              <w:rPr>
                <w:rFonts w:cstheme="minorHAnsi"/>
                <w:sz w:val="16"/>
                <w:szCs w:val="16"/>
              </w:rPr>
            </w:pPr>
          </w:p>
          <w:p w14:paraId="0C8F48AF" w14:textId="77777777" w:rsidR="001776CB" w:rsidRPr="001776CB" w:rsidRDefault="001776CB" w:rsidP="001776CB">
            <w:p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42A54"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Tiekėjas yra padaręs rimtą profesinį pažeidimą, dėl kurio perkančioji organizacija abejoja tiekėjo sąžiningumu, kai jis</w:t>
            </w:r>
            <w:bookmarkStart w:id="60" w:name="part_030e6c6c64ba4f96a23474e439d1b80c"/>
            <w:bookmarkEnd w:id="60"/>
            <w:r w:rsidRPr="001776CB">
              <w:rPr>
                <w:rFonts w:cstheme="minorHAnsi"/>
                <w:sz w:val="16"/>
                <w:szCs w:val="16"/>
              </w:rPr>
              <w:t xml:space="preserve"> yra padaręs finansinės atskaitomybės ir audito teisės aktų pažeidimą ir nuo jo padarymo dienos praėjo mažiau kaip vieni metai.</w:t>
            </w:r>
          </w:p>
          <w:p w14:paraId="1F38C0AB" w14:textId="77777777" w:rsidR="001776CB" w:rsidRPr="001776CB" w:rsidRDefault="001776CB" w:rsidP="001776CB">
            <w:pPr>
              <w:spacing w:after="0" w:line="240" w:lineRule="auto"/>
              <w:jc w:val="both"/>
              <w:rPr>
                <w:rFonts w:cstheme="minorHAnsi"/>
                <w:b/>
                <w:sz w:val="16"/>
                <w:szCs w:val="16"/>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4262D"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a papunktis</w:t>
            </w:r>
          </w:p>
          <w:p w14:paraId="5479862E" w14:textId="77777777" w:rsidR="001776CB" w:rsidRPr="001776CB" w:rsidRDefault="001776CB" w:rsidP="001776CB">
            <w:pPr>
              <w:spacing w:after="0" w:line="240" w:lineRule="auto"/>
              <w:jc w:val="both"/>
              <w:rPr>
                <w:rFonts w:eastAsia="Yu Mincho" w:cstheme="minorHAnsi"/>
                <w:sz w:val="16"/>
                <w:szCs w:val="16"/>
              </w:rPr>
            </w:pPr>
          </w:p>
          <w:p w14:paraId="551D79E3"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9D7DF"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 xml:space="preserve">Iš Lietuvoje įsteigtų subjektų įrodančių dokumentų nereikalaujama. Užtenka pateikto EBVPD. </w:t>
            </w:r>
            <w:r w:rsidRPr="001776CB">
              <w:rPr>
                <w:rFonts w:cstheme="minorHAnsi"/>
                <w:sz w:val="16"/>
                <w:szCs w:val="16"/>
              </w:rPr>
              <w:t>Priimant sprendimus dėl tiekėjo pašalinimo iš pirkimo procedūros šiame punkte nurodytu pašalinimo pagrindu, be kita ko, atsižvelgiama į</w:t>
            </w:r>
            <w:r w:rsidRPr="001776CB">
              <w:rPr>
                <w:rFonts w:cstheme="minorHAnsi"/>
                <w:b/>
                <w:bCs/>
                <w:sz w:val="16"/>
                <w:szCs w:val="16"/>
              </w:rPr>
              <w:t xml:space="preserve"> </w:t>
            </w:r>
            <w:r w:rsidRPr="001776CB">
              <w:rPr>
                <w:rFonts w:cstheme="minorHAnsi"/>
                <w:sz w:val="16"/>
                <w:szCs w:val="16"/>
              </w:rPr>
              <w:t xml:space="preserve">nacionalinėje duomenų bazėje adresu: </w:t>
            </w:r>
            <w:hyperlink r:id="rId20" w:history="1">
              <w:r w:rsidRPr="001776CB">
                <w:rPr>
                  <w:rFonts w:cstheme="minorHAnsi"/>
                  <w:sz w:val="16"/>
                  <w:szCs w:val="16"/>
                  <w:u w:val="single"/>
                </w:rPr>
                <w:t>https://www.registrucentras.lt/jar/p/index.php</w:t>
              </w:r>
            </w:hyperlink>
          </w:p>
          <w:p w14:paraId="4E3B811E"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lastRenderedPageBreak/>
              <w:t>paskelbtą informaciją, taip pat į šiame informaciniame pranešime pateiktą informaciją:</w:t>
            </w:r>
          </w:p>
          <w:p w14:paraId="5BD54672" w14:textId="77777777" w:rsidR="001776CB" w:rsidRPr="001776CB" w:rsidRDefault="001776CB" w:rsidP="001776CB">
            <w:pPr>
              <w:spacing w:after="0" w:line="240" w:lineRule="auto"/>
              <w:jc w:val="both"/>
              <w:rPr>
                <w:rFonts w:cstheme="minorHAnsi"/>
                <w:sz w:val="16"/>
                <w:szCs w:val="16"/>
              </w:rPr>
            </w:pPr>
            <w:hyperlink r:id="rId21" w:history="1">
              <w:r w:rsidRPr="001776CB">
                <w:rPr>
                  <w:rFonts w:cstheme="minorHAnsi"/>
                  <w:sz w:val="16"/>
                  <w:szCs w:val="16"/>
                </w:rPr>
                <w:t>https://vpt.lrv.lt/lt/naujienos-3/finansiniu-ataskaitu-nepateikimas-gali-tapti-kliutimi-dalyvauti-viesuosiuose-pirkimuose/</w:t>
              </w:r>
            </w:hyperlink>
          </w:p>
          <w:p w14:paraId="1FFC687F" w14:textId="77777777" w:rsidR="001776CB" w:rsidRPr="001776CB" w:rsidRDefault="001776CB" w:rsidP="001776CB">
            <w:pPr>
              <w:spacing w:after="0" w:line="240" w:lineRule="auto"/>
              <w:jc w:val="both"/>
              <w:rPr>
                <w:rFonts w:cstheme="minorHAnsi"/>
                <w:b/>
                <w:bCs/>
                <w:iCs/>
                <w:sz w:val="16"/>
                <w:szCs w:val="16"/>
              </w:rPr>
            </w:pPr>
          </w:p>
        </w:tc>
      </w:tr>
      <w:tr w:rsidR="001776CB" w:rsidRPr="001776CB" w14:paraId="1DBEA754"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93CD82" w14:textId="77777777" w:rsidR="001776CB" w:rsidRPr="001776CB" w:rsidRDefault="001776CB" w:rsidP="001776CB">
            <w:pPr>
              <w:numPr>
                <w:ilvl w:val="0"/>
                <w:numId w:val="34"/>
              </w:num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FD448"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 xml:space="preserve">Tiekėjas yra padaręs rimtą profesinį pažeidimą, dėl kurio perkančioji organizacija abejoja tiekėjo sąžiningumu, </w:t>
            </w:r>
            <w:r w:rsidRPr="001776CB">
              <w:rPr>
                <w:rFonts w:eastAsia="Times New Roman" w:cstheme="minorHAnsi"/>
                <w:sz w:val="16"/>
                <w:szCs w:val="16"/>
              </w:rPr>
              <w:t xml:space="preserve"> kai jis (tiekėjas) neatitinka minimalių patikimo mokesčių mokėtojo kriterijų, nustatytų Lietuvos Respublikos mokesčių administravimo įstatymo 40</w:t>
            </w:r>
            <w:r w:rsidRPr="001776CB">
              <w:rPr>
                <w:rFonts w:eastAsia="Times New Roman" w:cstheme="minorHAnsi"/>
                <w:sz w:val="16"/>
                <w:szCs w:val="16"/>
                <w:vertAlign w:val="superscript"/>
              </w:rPr>
              <w:t>1</w:t>
            </w:r>
            <w:r w:rsidRPr="001776CB">
              <w:rPr>
                <w:rFonts w:eastAsia="Times New Roman" w:cstheme="minorHAnsi"/>
                <w:sz w:val="16"/>
                <w:szCs w:val="16"/>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FC91E"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b papunktis</w:t>
            </w:r>
          </w:p>
          <w:p w14:paraId="1D933A39" w14:textId="77777777" w:rsidR="001776CB" w:rsidRPr="001776CB" w:rsidRDefault="001776CB" w:rsidP="001776CB">
            <w:pPr>
              <w:spacing w:after="0" w:line="240" w:lineRule="auto"/>
              <w:jc w:val="both"/>
              <w:rPr>
                <w:rFonts w:eastAsia="Yu Mincho" w:cstheme="minorHAnsi"/>
                <w:sz w:val="16"/>
                <w:szCs w:val="16"/>
              </w:rPr>
            </w:pPr>
          </w:p>
          <w:p w14:paraId="342D6AA2"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609F18"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0EC4382F" w14:textId="77777777" w:rsidR="001776CB" w:rsidRPr="001776CB" w:rsidRDefault="001776CB" w:rsidP="001776CB">
            <w:pPr>
              <w:spacing w:after="0" w:line="240" w:lineRule="auto"/>
              <w:jc w:val="both"/>
              <w:rPr>
                <w:rFonts w:cstheme="minorHAnsi"/>
                <w:b/>
                <w:bCs/>
                <w:iCs/>
                <w:sz w:val="16"/>
                <w:szCs w:val="16"/>
                <w:lang w:eastAsia="en-US"/>
              </w:rPr>
            </w:pPr>
          </w:p>
          <w:p w14:paraId="18AC1C19"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Priimant sprendimus dėl tiekėjo pašalinimo iš pirkimo procedūros šiame punkte nurodytu pašalinimo pagrindu, be kita ko, atsižvelgiama į</w:t>
            </w:r>
            <w:r w:rsidRPr="001776CB">
              <w:rPr>
                <w:rFonts w:cstheme="minorHAnsi"/>
                <w:b/>
                <w:bCs/>
                <w:sz w:val="16"/>
                <w:szCs w:val="16"/>
              </w:rPr>
              <w:t xml:space="preserve"> </w:t>
            </w:r>
            <w:r w:rsidRPr="001776CB">
              <w:rPr>
                <w:rFonts w:cstheme="minorHAnsi"/>
                <w:sz w:val="16"/>
                <w:szCs w:val="16"/>
              </w:rPr>
              <w:t xml:space="preserve">nacionalinėje duomenų bazėje adresu </w:t>
            </w:r>
            <w:hyperlink r:id="rId22">
              <w:r w:rsidRPr="001776CB">
                <w:rPr>
                  <w:rFonts w:cstheme="minorHAnsi"/>
                  <w:sz w:val="16"/>
                  <w:szCs w:val="16"/>
                  <w:u w:val="single"/>
                </w:rPr>
                <w:t>https://www.vmi.lt/evmi/mokesciu-moketoju-informacija</w:t>
              </w:r>
            </w:hyperlink>
            <w:r w:rsidRPr="001776CB">
              <w:rPr>
                <w:rFonts w:cstheme="minorHAnsi"/>
                <w:sz w:val="16"/>
                <w:szCs w:val="16"/>
              </w:rPr>
              <w:t xml:space="preserve"> skelbiamą informaciją.</w:t>
            </w:r>
          </w:p>
        </w:tc>
      </w:tr>
      <w:tr w:rsidR="001776CB" w:rsidRPr="001776CB" w14:paraId="48B3BE35"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5F67E" w14:textId="77777777" w:rsidR="001776CB" w:rsidRPr="001776CB" w:rsidRDefault="001776CB" w:rsidP="001776CB">
            <w:pPr>
              <w:numPr>
                <w:ilvl w:val="0"/>
                <w:numId w:val="34"/>
              </w:num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E035B"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Tiekėjas yra padaręs rimtą profesinį pažeidimą, dėl kurio perkančioji organizacija abejoja tiekėjo sąžiningumu,</w:t>
            </w:r>
            <w:r w:rsidRPr="001776CB">
              <w:rPr>
                <w:rFonts w:eastAsia="Times New Roman" w:cstheme="minorHAnsi"/>
                <w:sz w:val="16"/>
                <w:szCs w:val="16"/>
              </w:rPr>
              <w:t xml:space="preserve"> kai jis </w:t>
            </w:r>
            <w:r w:rsidRPr="001776CB">
              <w:rPr>
                <w:rFonts w:cstheme="minorHAnsi"/>
                <w:color w:val="000000" w:themeColor="text1"/>
                <w:sz w:val="16"/>
                <w:szCs w:val="16"/>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3B41E"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c papunktis</w:t>
            </w:r>
          </w:p>
          <w:p w14:paraId="23A1B89E" w14:textId="77777777" w:rsidR="001776CB" w:rsidRPr="001776CB" w:rsidRDefault="001776CB" w:rsidP="001776CB">
            <w:pPr>
              <w:spacing w:after="0" w:line="240" w:lineRule="auto"/>
              <w:jc w:val="both"/>
              <w:rPr>
                <w:rFonts w:eastAsia="Yu Mincho" w:cstheme="minorHAnsi"/>
                <w:sz w:val="16"/>
                <w:szCs w:val="16"/>
              </w:rPr>
            </w:pPr>
          </w:p>
          <w:p w14:paraId="0E345773"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B8649"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1A2B5824" w14:textId="77777777" w:rsidR="001776CB" w:rsidRPr="001776CB" w:rsidRDefault="001776CB" w:rsidP="001776CB">
            <w:pPr>
              <w:spacing w:after="0" w:line="240" w:lineRule="auto"/>
              <w:jc w:val="both"/>
              <w:rPr>
                <w:rFonts w:cstheme="minorHAnsi"/>
                <w:bCs/>
                <w:iCs/>
                <w:sz w:val="16"/>
                <w:szCs w:val="16"/>
                <w:lang w:eastAsia="en-US"/>
              </w:rPr>
            </w:pPr>
          </w:p>
          <w:p w14:paraId="0BE12AB5" w14:textId="77777777" w:rsidR="001776CB" w:rsidRPr="001776CB" w:rsidRDefault="001776CB" w:rsidP="001776CB">
            <w:pPr>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be kita ko, atsižvelgiama į nacionalinėje duomenų bazėje adresu: </w:t>
            </w:r>
          </w:p>
          <w:p w14:paraId="58301C1F" w14:textId="77777777" w:rsidR="001776CB" w:rsidRPr="001776CB" w:rsidRDefault="001776CB" w:rsidP="001776CB">
            <w:pPr>
              <w:rPr>
                <w:rFonts w:cstheme="minorHAnsi"/>
                <w:bCs/>
                <w:iCs/>
                <w:sz w:val="16"/>
                <w:szCs w:val="16"/>
                <w:lang w:eastAsia="en-US"/>
              </w:rPr>
            </w:pPr>
            <w:hyperlink r:id="rId23" w:history="1">
              <w:r w:rsidRPr="001776CB">
                <w:rPr>
                  <w:rFonts w:cstheme="minorHAnsi"/>
                  <w:sz w:val="16"/>
                  <w:szCs w:val="16"/>
                  <w:u w:val="single"/>
                </w:rPr>
                <w:t>https://kt.gov.lt/lt/atviri-duomenys/diskvalifikavimas-is-viesuju-pirkimu</w:t>
              </w:r>
            </w:hyperlink>
            <w:r w:rsidRPr="001776CB">
              <w:rPr>
                <w:rFonts w:cstheme="minorHAnsi"/>
                <w:sz w:val="16"/>
                <w:szCs w:val="16"/>
              </w:rPr>
              <w:t xml:space="preserve"> skelbiamą informaciją. </w:t>
            </w:r>
          </w:p>
        </w:tc>
      </w:tr>
    </w:tbl>
    <w:p w14:paraId="5776E3F3" w14:textId="488F9A7E" w:rsidR="001776CB" w:rsidRPr="00F0499F" w:rsidRDefault="00A4599F" w:rsidP="001776CB">
      <w:pPr>
        <w:rPr>
          <w:rFonts w:cstheme="minorHAnsi"/>
          <w:b/>
          <w:bCs/>
          <w:smallCaps/>
          <w:sz w:val="22"/>
          <w:szCs w:val="22"/>
        </w:rPr>
      </w:pPr>
      <w:r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61" w:name="_Ref38291223"/>
      <w:bookmarkStart w:id="62" w:name="_Ref38291334"/>
      <w:bookmarkStart w:id="63" w:name="_Ref38533412"/>
      <w:bookmarkStart w:id="64"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61"/>
      <w:bookmarkEnd w:id="62"/>
      <w:bookmarkEnd w:id="63"/>
      <w:bookmarkEnd w:id="64"/>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7383B2FE" w14:textId="77777777" w:rsidR="0020417D" w:rsidRDefault="0020417D" w:rsidP="002D71B6">
      <w:pPr>
        <w:spacing w:before="60" w:after="60" w:line="256" w:lineRule="auto"/>
        <w:rPr>
          <w:rFonts w:eastAsiaTheme="minorHAnsi" w:cstheme="minorHAnsi"/>
          <w:b/>
          <w:bCs/>
        </w:rPr>
      </w:pPr>
    </w:p>
    <w:p w14:paraId="47CC1AE2" w14:textId="77777777" w:rsidR="00E51FD3" w:rsidRDefault="00E51FD3" w:rsidP="002D71B6">
      <w:pPr>
        <w:spacing w:before="60" w:after="60" w:line="256" w:lineRule="auto"/>
        <w:rPr>
          <w:rFonts w:eastAsiaTheme="minorHAnsi" w:cstheme="minorHAnsi"/>
          <w:b/>
          <w:bCs/>
        </w:rPr>
      </w:pPr>
    </w:p>
    <w:p w14:paraId="0CEA1D86" w14:textId="77777777" w:rsidR="00E51FD3" w:rsidRPr="00EC1BDC" w:rsidRDefault="00E51FD3" w:rsidP="00E51FD3">
      <w:pPr>
        <w:pStyle w:val="Sraopastraipa"/>
        <w:numPr>
          <w:ilvl w:val="0"/>
          <w:numId w:val="40"/>
        </w:numPr>
        <w:rPr>
          <w:rFonts w:ascii="Times New Roman" w:eastAsia="Calibri" w:hAnsi="Times New Roman" w:cs="Times New Roman"/>
          <w:b/>
          <w:bCs/>
          <w:sz w:val="22"/>
          <w:szCs w:val="22"/>
          <w:lang w:eastAsia="en-US"/>
        </w:rPr>
      </w:pPr>
      <w:r w:rsidRPr="00EC1BDC">
        <w:rPr>
          <w:rFonts w:ascii="Times New Roman" w:eastAsia="Calibri" w:hAnsi="Times New Roman" w:cs="Times New Roman"/>
          <w:b/>
          <w:bCs/>
          <w:sz w:val="22"/>
          <w:szCs w:val="22"/>
          <w:lang w:eastAsia="en-US"/>
        </w:rPr>
        <w:t>Tiekėjo kvalifikacija turi atitikti šiame priede nustatytus reikalavimus kvalifikacijai:</w:t>
      </w:r>
    </w:p>
    <w:tbl>
      <w:tblPr>
        <w:tblW w:w="10444" w:type="dxa"/>
        <w:jc w:val="right"/>
        <w:tblLayout w:type="fixed"/>
        <w:tblLook w:val="0000" w:firstRow="0" w:lastRow="0" w:firstColumn="0" w:lastColumn="0" w:noHBand="0" w:noVBand="0"/>
      </w:tblPr>
      <w:tblGrid>
        <w:gridCol w:w="704"/>
        <w:gridCol w:w="1843"/>
        <w:gridCol w:w="5812"/>
        <w:gridCol w:w="2085"/>
      </w:tblGrid>
      <w:tr w:rsidR="00E51FD3" w:rsidRPr="008C0F9B" w14:paraId="15E3CCF8" w14:textId="77777777" w:rsidTr="0009181F">
        <w:trPr>
          <w:trHeight w:val="350"/>
          <w:jc w:val="right"/>
        </w:trPr>
        <w:tc>
          <w:tcPr>
            <w:tcW w:w="704" w:type="dxa"/>
            <w:tcBorders>
              <w:top w:val="single" w:sz="4" w:space="0" w:color="000001"/>
              <w:left w:val="single" w:sz="4" w:space="0" w:color="000001"/>
              <w:bottom w:val="single" w:sz="4" w:space="0" w:color="000001"/>
            </w:tcBorders>
            <w:shd w:val="clear" w:color="auto" w:fill="D9E2F3"/>
          </w:tcPr>
          <w:p w14:paraId="0C7B4445" w14:textId="77777777" w:rsidR="00E51FD3" w:rsidRPr="00956550" w:rsidRDefault="00E51FD3" w:rsidP="0009181F">
            <w:pPr>
              <w:spacing w:line="240" w:lineRule="auto"/>
              <w:ind w:left="-958" w:firstLine="851"/>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Eil. Nr.</w:t>
            </w:r>
          </w:p>
        </w:tc>
        <w:tc>
          <w:tcPr>
            <w:tcW w:w="1843" w:type="dxa"/>
            <w:tcBorders>
              <w:top w:val="single" w:sz="4" w:space="0" w:color="000001"/>
              <w:left w:val="single" w:sz="4" w:space="0" w:color="000001"/>
              <w:bottom w:val="single" w:sz="4" w:space="0" w:color="000001"/>
            </w:tcBorders>
            <w:shd w:val="clear" w:color="auto" w:fill="D9E2F3"/>
          </w:tcPr>
          <w:p w14:paraId="6FF6D372" w14:textId="77777777" w:rsidR="00E51FD3" w:rsidRPr="00956550" w:rsidRDefault="00E51FD3" w:rsidP="0009181F">
            <w:pPr>
              <w:tabs>
                <w:tab w:val="left" w:pos="0"/>
              </w:tabs>
              <w:spacing w:line="240" w:lineRule="auto"/>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Kvalifikacijos reikalavimai</w:t>
            </w:r>
          </w:p>
        </w:tc>
        <w:tc>
          <w:tcPr>
            <w:tcW w:w="5812" w:type="dxa"/>
            <w:tcBorders>
              <w:top w:val="single" w:sz="4" w:space="0" w:color="000001"/>
              <w:left w:val="single" w:sz="4" w:space="0" w:color="000001"/>
              <w:bottom w:val="single" w:sz="4" w:space="0" w:color="000001"/>
              <w:right w:val="single" w:sz="4" w:space="0" w:color="000001"/>
            </w:tcBorders>
            <w:shd w:val="clear" w:color="auto" w:fill="D9E2F3"/>
          </w:tcPr>
          <w:p w14:paraId="6B1AA815" w14:textId="77777777" w:rsidR="00E51FD3" w:rsidRPr="00956550" w:rsidRDefault="00E51FD3" w:rsidP="0009181F">
            <w:pPr>
              <w:spacing w:line="240" w:lineRule="auto"/>
              <w:ind w:right="-108"/>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Kvalifikacijos reikalavimus įrodantys dokumentai</w:t>
            </w:r>
          </w:p>
          <w:p w14:paraId="78AF2E94" w14:textId="77777777" w:rsidR="00E51FD3" w:rsidRPr="00956550" w:rsidRDefault="00E51FD3" w:rsidP="0009181F">
            <w:pPr>
              <w:spacing w:line="240" w:lineRule="auto"/>
              <w:ind w:right="-108"/>
              <w:jc w:val="center"/>
              <w:rPr>
                <w:rFonts w:ascii="Times New Roman" w:eastAsia="Times New Roman" w:hAnsi="Times New Roman" w:cs="Times New Roman"/>
                <w:i/>
                <w:iCs/>
                <w:sz w:val="20"/>
                <w:szCs w:val="20"/>
              </w:rPr>
            </w:pPr>
            <w:r w:rsidRPr="00956550">
              <w:rPr>
                <w:rFonts w:ascii="Times New Roman" w:eastAsia="Times New Roman" w:hAnsi="Times New Roman" w:cs="Times New Roman"/>
                <w:i/>
                <w:iCs/>
                <w:sz w:val="20"/>
                <w:szCs w:val="20"/>
              </w:rPr>
              <w:t>(Pateikiami kartu su pasiūlymu)</w:t>
            </w:r>
          </w:p>
        </w:tc>
        <w:tc>
          <w:tcPr>
            <w:tcW w:w="2085" w:type="dxa"/>
            <w:tcBorders>
              <w:top w:val="single" w:sz="4" w:space="0" w:color="000001"/>
              <w:left w:val="single" w:sz="4" w:space="0" w:color="000001"/>
              <w:bottom w:val="single" w:sz="4" w:space="0" w:color="000001"/>
              <w:right w:val="single" w:sz="4" w:space="0" w:color="000001"/>
            </w:tcBorders>
            <w:shd w:val="clear" w:color="auto" w:fill="D9E2F3"/>
          </w:tcPr>
          <w:p w14:paraId="739AD4D4" w14:textId="77777777" w:rsidR="00E51FD3" w:rsidRPr="00956550" w:rsidRDefault="00E51FD3" w:rsidP="0009181F">
            <w:pPr>
              <w:spacing w:line="240" w:lineRule="auto"/>
              <w:ind w:right="-108"/>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Subjektas, kuris turi atitikti reikalavimą</w:t>
            </w:r>
          </w:p>
        </w:tc>
      </w:tr>
      <w:tr w:rsidR="00E51FD3" w:rsidRPr="008C0F9B" w14:paraId="4529FDB9" w14:textId="77777777" w:rsidTr="0009181F">
        <w:trPr>
          <w:trHeight w:val="350"/>
          <w:jc w:val="right"/>
        </w:trPr>
        <w:tc>
          <w:tcPr>
            <w:tcW w:w="704" w:type="dxa"/>
            <w:tcBorders>
              <w:top w:val="single" w:sz="4" w:space="0" w:color="000001"/>
              <w:left w:val="single" w:sz="4" w:space="0" w:color="000001"/>
              <w:bottom w:val="single" w:sz="4" w:space="0" w:color="000001"/>
            </w:tcBorders>
          </w:tcPr>
          <w:p w14:paraId="5F3AF49F"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w:t>
            </w:r>
          </w:p>
        </w:tc>
        <w:tc>
          <w:tcPr>
            <w:tcW w:w="9740" w:type="dxa"/>
            <w:gridSpan w:val="3"/>
            <w:tcBorders>
              <w:top w:val="single" w:sz="4" w:space="0" w:color="000001"/>
              <w:left w:val="single" w:sz="4" w:space="0" w:color="000001"/>
              <w:bottom w:val="single" w:sz="4" w:space="0" w:color="000001"/>
              <w:right w:val="single" w:sz="4" w:space="0" w:color="000001"/>
            </w:tcBorders>
          </w:tcPr>
          <w:p w14:paraId="73C7703E" w14:textId="77777777" w:rsidR="00E51FD3" w:rsidRPr="00956550" w:rsidRDefault="00E51FD3" w:rsidP="0009181F">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t>Teisė verstis veikla</w:t>
            </w:r>
          </w:p>
        </w:tc>
      </w:tr>
      <w:tr w:rsidR="007F0097" w:rsidRPr="008C0F9B" w14:paraId="34087E0D" w14:textId="77777777" w:rsidTr="0009181F">
        <w:trPr>
          <w:trHeight w:val="350"/>
          <w:jc w:val="right"/>
        </w:trPr>
        <w:tc>
          <w:tcPr>
            <w:tcW w:w="704" w:type="dxa"/>
            <w:tcBorders>
              <w:top w:val="single" w:sz="4" w:space="0" w:color="000001"/>
              <w:left w:val="single" w:sz="4" w:space="0" w:color="000001"/>
              <w:bottom w:val="single" w:sz="4" w:space="0" w:color="000001"/>
            </w:tcBorders>
          </w:tcPr>
          <w:p w14:paraId="76F77E24" w14:textId="77777777" w:rsidR="007F0097" w:rsidRPr="008C0F9B" w:rsidRDefault="007F0097" w:rsidP="007F0097">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1.1.</w:t>
            </w:r>
          </w:p>
        </w:tc>
        <w:tc>
          <w:tcPr>
            <w:tcW w:w="1843" w:type="dxa"/>
            <w:tcBorders>
              <w:top w:val="single" w:sz="4" w:space="0" w:color="000001"/>
              <w:left w:val="single" w:sz="4" w:space="0" w:color="000001"/>
              <w:bottom w:val="single" w:sz="4" w:space="0" w:color="000001"/>
            </w:tcBorders>
          </w:tcPr>
          <w:p w14:paraId="0FAF266A" w14:textId="49DAD08A" w:rsidR="007F0097" w:rsidRPr="00956550" w:rsidRDefault="007F0097" w:rsidP="007F0097">
            <w:pPr>
              <w:spacing w:after="0" w:line="240" w:lineRule="auto"/>
              <w:jc w:val="both"/>
              <w:rPr>
                <w:rFonts w:ascii="Times New Roman" w:eastAsia="Times New Roman" w:hAnsi="Times New Roman" w:cs="Times New Roman"/>
                <w:sz w:val="20"/>
                <w:szCs w:val="20"/>
              </w:rPr>
            </w:pPr>
            <w:r w:rsidRPr="00B34483">
              <w:rPr>
                <w:rFonts w:ascii="Times New Roman" w:eastAsia="Arial Unicode MS" w:hAnsi="Times New Roman" w:cs="Times New Roman"/>
                <w:sz w:val="20"/>
                <w:szCs w:val="20"/>
                <w:lang w:eastAsia="zh-CN"/>
              </w:rPr>
              <w:t>Tiekėjas turi teisę verstis veikla, kuri reikalinga pirkimo sutarčiai įvykdyti</w:t>
            </w:r>
            <w:r>
              <w:rPr>
                <w:rFonts w:ascii="Times New Roman" w:eastAsia="Arial Unicode MS" w:hAnsi="Times New Roman" w:cs="Times New Roman"/>
                <w:sz w:val="20"/>
                <w:szCs w:val="20"/>
                <w:lang w:eastAsia="zh-CN"/>
              </w:rPr>
              <w:t xml:space="preserve"> (transporto priemonių remontas ir techninė priežiūra)</w:t>
            </w:r>
            <w:r w:rsidRPr="00B34483">
              <w:rPr>
                <w:rFonts w:ascii="Times New Roman" w:eastAsia="Arial Unicode MS" w:hAnsi="Times New Roman" w:cs="Times New Roman"/>
                <w:sz w:val="20"/>
                <w:szCs w:val="20"/>
                <w:lang w:eastAsia="zh-CN"/>
              </w:rPr>
              <w:t xml:space="preserve">. </w:t>
            </w:r>
          </w:p>
        </w:tc>
        <w:tc>
          <w:tcPr>
            <w:tcW w:w="5812" w:type="dxa"/>
            <w:tcBorders>
              <w:top w:val="single" w:sz="4" w:space="0" w:color="000001"/>
              <w:left w:val="single" w:sz="4" w:space="0" w:color="000001"/>
              <w:bottom w:val="single" w:sz="4" w:space="0" w:color="000001"/>
              <w:right w:val="single" w:sz="4" w:space="0" w:color="000001"/>
            </w:tcBorders>
          </w:tcPr>
          <w:p w14:paraId="3D864BE8" w14:textId="032F6DF4" w:rsidR="007F0097" w:rsidRPr="00B34483" w:rsidRDefault="007F0097" w:rsidP="007F0097">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cs="Times New Roman"/>
                <w:sz w:val="20"/>
                <w:szCs w:val="20"/>
                <w:bdr w:val="nil"/>
              </w:rPr>
            </w:pPr>
            <w:r>
              <w:rPr>
                <w:rFonts w:ascii="Times New Roman" w:eastAsia="Arial Unicode MS" w:hAnsi="Times New Roman" w:cs="Times New Roman"/>
                <w:sz w:val="20"/>
                <w:szCs w:val="20"/>
                <w:bdr w:val="nil"/>
              </w:rPr>
              <w:t>D</w:t>
            </w:r>
            <w:r w:rsidRPr="00B34483">
              <w:rPr>
                <w:rFonts w:ascii="Times New Roman" w:eastAsia="Arial Unicode MS" w:hAnsi="Times New Roman" w:cs="Times New Roman"/>
                <w:sz w:val="20"/>
                <w:szCs w:val="20"/>
                <w:bdr w:val="nil"/>
              </w:rPr>
              <w:t xml:space="preserve">okumentas, </w:t>
            </w:r>
            <w:r>
              <w:rPr>
                <w:rFonts w:ascii="Times New Roman" w:eastAsia="Arial Unicode MS" w:hAnsi="Times New Roman" w:cs="Times New Roman"/>
                <w:sz w:val="20"/>
                <w:szCs w:val="20"/>
                <w:bdr w:val="nil"/>
              </w:rPr>
              <w:t>įrodantis</w:t>
            </w:r>
            <w:r w:rsidRPr="00B34483">
              <w:rPr>
                <w:rFonts w:ascii="Times New Roman" w:eastAsia="Arial Unicode MS" w:hAnsi="Times New Roman" w:cs="Times New Roman"/>
                <w:sz w:val="20"/>
                <w:szCs w:val="20"/>
                <w:bdr w:val="nil"/>
              </w:rPr>
              <w:t xml:space="preserve"> teisę vykdyti atitinkamą pirkimo objekt</w:t>
            </w:r>
            <w:r>
              <w:rPr>
                <w:rFonts w:ascii="Times New Roman" w:eastAsia="Arial Unicode MS" w:hAnsi="Times New Roman" w:cs="Times New Roman"/>
                <w:sz w:val="20"/>
                <w:szCs w:val="20"/>
                <w:bdr w:val="nil"/>
              </w:rPr>
              <w:t>o aprašyme</w:t>
            </w:r>
            <w:r w:rsidRPr="00B34483">
              <w:rPr>
                <w:rFonts w:ascii="Times New Roman" w:eastAsia="Arial Unicode MS" w:hAnsi="Times New Roman" w:cs="Times New Roman"/>
                <w:sz w:val="20"/>
                <w:szCs w:val="20"/>
                <w:bdr w:val="nil"/>
              </w:rPr>
              <w:t xml:space="preserve"> numatytą veiklą</w:t>
            </w:r>
            <w:r>
              <w:rPr>
                <w:rFonts w:ascii="Times New Roman" w:eastAsia="Arial Unicode MS" w:hAnsi="Times New Roman" w:cs="Times New Roman"/>
                <w:sz w:val="20"/>
                <w:szCs w:val="20"/>
                <w:bdr w:val="nil"/>
              </w:rPr>
              <w:t>: įstatai ar kiti tiekėjo atitiktį reikalavimui įrodantys dokumentai.</w:t>
            </w:r>
          </w:p>
          <w:p w14:paraId="641ADCD2" w14:textId="77777777" w:rsidR="007F0097" w:rsidRDefault="007F0097" w:rsidP="007F0097">
            <w:pPr>
              <w:suppressAutoHyphens/>
              <w:jc w:val="both"/>
              <w:rPr>
                <w:rFonts w:ascii="Times New Roman" w:eastAsia="Arial Unicode MS" w:hAnsi="Times New Roman" w:cs="Times New Roman"/>
                <w:b/>
                <w:bCs/>
                <w:i/>
                <w:sz w:val="20"/>
                <w:szCs w:val="20"/>
                <w:bdr w:val="nil"/>
              </w:rPr>
            </w:pPr>
            <w:r>
              <w:rPr>
                <w:rFonts w:ascii="Times New Roman" w:eastAsia="Arial Unicode MS" w:hAnsi="Times New Roman" w:cs="Times New Roman"/>
                <w:b/>
                <w:bCs/>
                <w:i/>
                <w:sz w:val="20"/>
                <w:szCs w:val="20"/>
                <w:bdr w:val="nil"/>
              </w:rPr>
              <w:t>P</w:t>
            </w:r>
            <w:r w:rsidRPr="00B34483">
              <w:rPr>
                <w:rFonts w:ascii="Times New Roman" w:eastAsia="Arial Unicode MS" w:hAnsi="Times New Roman" w:cs="Times New Roman"/>
                <w:b/>
                <w:bCs/>
                <w:i/>
                <w:sz w:val="20"/>
                <w:szCs w:val="20"/>
                <w:bdr w:val="nil"/>
              </w:rPr>
              <w:t>ateikiamas skenuotas dokumentas elektroninėje formoje</w:t>
            </w:r>
            <w:r>
              <w:rPr>
                <w:rFonts w:ascii="Times New Roman" w:eastAsia="Arial Unicode MS" w:hAnsi="Times New Roman" w:cs="Times New Roman"/>
                <w:b/>
                <w:bCs/>
                <w:i/>
                <w:sz w:val="20"/>
                <w:szCs w:val="20"/>
                <w:bdr w:val="nil"/>
              </w:rPr>
              <w:t xml:space="preserve"> arba nuoroda į el. dokumentą</w:t>
            </w:r>
          </w:p>
          <w:p w14:paraId="10EDCA9C" w14:textId="75964073" w:rsidR="007F0097" w:rsidRPr="00956550" w:rsidRDefault="007F0097" w:rsidP="007F0097">
            <w:pPr>
              <w:spacing w:after="0" w:line="240" w:lineRule="auto"/>
              <w:jc w:val="both"/>
              <w:rPr>
                <w:rFonts w:ascii="Times New Roman" w:eastAsia="Times New Roman" w:hAnsi="Times New Roman" w:cs="Times New Roman"/>
                <w:sz w:val="20"/>
                <w:szCs w:val="20"/>
              </w:rPr>
            </w:pPr>
            <w:r w:rsidRPr="00FD1E92">
              <w:rPr>
                <w:rFonts w:ascii="Times New Roman" w:eastAsia="Helvetica Neue UltraLight" w:hAnsi="Times New Roman" w:cs="Times New Roman"/>
                <w:i/>
                <w:iCs/>
                <w:color w:val="000000"/>
                <w:sz w:val="20"/>
                <w:szCs w:val="20"/>
                <w:lang w:eastAsia="zh-CN"/>
              </w:rPr>
              <w:t>Perkančioji organizacija pasilieka teisę paprašyti pateiktų skaitmeninių dokumentų kopijų originalų prieš nustatant laimėjusį pasiūlymą</w:t>
            </w:r>
          </w:p>
        </w:tc>
        <w:tc>
          <w:tcPr>
            <w:tcW w:w="2085" w:type="dxa"/>
            <w:tcBorders>
              <w:top w:val="single" w:sz="4" w:space="0" w:color="000001"/>
              <w:left w:val="single" w:sz="4" w:space="0" w:color="000001"/>
              <w:bottom w:val="single" w:sz="4" w:space="0" w:color="000001"/>
              <w:right w:val="single" w:sz="4" w:space="0" w:color="000001"/>
            </w:tcBorders>
          </w:tcPr>
          <w:p w14:paraId="203365A7" w14:textId="77777777" w:rsidR="007F0097" w:rsidRPr="00B34483" w:rsidRDefault="007F0097" w:rsidP="007F0097">
            <w:pPr>
              <w:autoSpaceDE w:val="0"/>
              <w:autoSpaceDN w:val="0"/>
              <w:adjustRightInd w:val="0"/>
              <w:jc w:val="both"/>
              <w:rPr>
                <w:rFonts w:ascii="Times New Roman" w:eastAsia="Helvetica Neue UltraLight" w:hAnsi="Times New Roman" w:cs="Times New Roman"/>
                <w:i/>
                <w:color w:val="FF0000"/>
                <w:sz w:val="20"/>
                <w:szCs w:val="20"/>
                <w:lang w:eastAsia="zh-CN"/>
              </w:rPr>
            </w:pPr>
            <w:r w:rsidRPr="00B34483">
              <w:rPr>
                <w:rFonts w:ascii="Times New Roman" w:eastAsia="Arial Unicode MS" w:hAnsi="Times New Roman" w:cs="Times New Roman"/>
                <w:i/>
                <w:iCs/>
                <w:sz w:val="20"/>
                <w:szCs w:val="20"/>
                <w:lang w:eastAsia="zh-CN"/>
              </w:rPr>
              <w:t>Tiekėjas</w:t>
            </w:r>
            <w:r>
              <w:rPr>
                <w:rFonts w:ascii="Times New Roman" w:eastAsia="Arial Unicode MS" w:hAnsi="Times New Roman" w:cs="Times New Roman"/>
                <w:i/>
                <w:iCs/>
                <w:sz w:val="20"/>
                <w:szCs w:val="20"/>
                <w:lang w:eastAsia="zh-CN"/>
              </w:rPr>
              <w:t>.</w:t>
            </w:r>
          </w:p>
          <w:p w14:paraId="648A987A" w14:textId="77777777" w:rsidR="007F0097" w:rsidRPr="00956550" w:rsidRDefault="007F0097" w:rsidP="007F0097">
            <w:pPr>
              <w:jc w:val="both"/>
              <w:rPr>
                <w:rFonts w:ascii="Times New Roman" w:eastAsia="Times New Roman" w:hAnsi="Times New Roman" w:cs="Times New Roman"/>
                <w:b/>
                <w:bCs/>
                <w:i/>
                <w:iCs/>
                <w:sz w:val="20"/>
                <w:szCs w:val="20"/>
              </w:rPr>
            </w:pPr>
          </w:p>
        </w:tc>
      </w:tr>
      <w:tr w:rsidR="00E51FD3" w:rsidRPr="008C0F9B" w14:paraId="485C1787" w14:textId="77777777" w:rsidTr="0009181F">
        <w:trPr>
          <w:trHeight w:val="377"/>
          <w:jc w:val="right"/>
        </w:trPr>
        <w:tc>
          <w:tcPr>
            <w:tcW w:w="704" w:type="dxa"/>
            <w:tcBorders>
              <w:top w:val="single" w:sz="4" w:space="0" w:color="000001"/>
              <w:left w:val="single" w:sz="4" w:space="0" w:color="000001"/>
              <w:bottom w:val="single" w:sz="4" w:space="0" w:color="000001"/>
            </w:tcBorders>
          </w:tcPr>
          <w:p w14:paraId="44D88A9F"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w:t>
            </w:r>
          </w:p>
        </w:tc>
        <w:tc>
          <w:tcPr>
            <w:tcW w:w="9740" w:type="dxa"/>
            <w:gridSpan w:val="3"/>
            <w:tcBorders>
              <w:top w:val="single" w:sz="4" w:space="0" w:color="000001"/>
              <w:left w:val="single" w:sz="4" w:space="0" w:color="000001"/>
              <w:bottom w:val="single" w:sz="4" w:space="0" w:color="000001"/>
              <w:right w:val="single" w:sz="4" w:space="0" w:color="000001"/>
            </w:tcBorders>
          </w:tcPr>
          <w:p w14:paraId="424ABDB1" w14:textId="77777777" w:rsidR="00E51FD3" w:rsidRPr="00956550" w:rsidRDefault="00E51FD3" w:rsidP="0009181F">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b/>
                <w:bCs/>
                <w:sz w:val="20"/>
                <w:szCs w:val="20"/>
              </w:rPr>
              <w:t>Finansinis ir ekonominis pajėgumas</w:t>
            </w:r>
          </w:p>
        </w:tc>
      </w:tr>
      <w:tr w:rsidR="00E51FD3" w:rsidRPr="008C0F9B" w14:paraId="1871095F" w14:textId="77777777" w:rsidTr="0009181F">
        <w:trPr>
          <w:trHeight w:val="377"/>
          <w:jc w:val="right"/>
        </w:trPr>
        <w:tc>
          <w:tcPr>
            <w:tcW w:w="704" w:type="dxa"/>
            <w:tcBorders>
              <w:top w:val="single" w:sz="4" w:space="0" w:color="000001"/>
              <w:left w:val="single" w:sz="4" w:space="0" w:color="000001"/>
              <w:bottom w:val="single" w:sz="4" w:space="0" w:color="000001"/>
            </w:tcBorders>
          </w:tcPr>
          <w:p w14:paraId="0FFF62EC"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2.1.</w:t>
            </w:r>
          </w:p>
        </w:tc>
        <w:tc>
          <w:tcPr>
            <w:tcW w:w="1843" w:type="dxa"/>
            <w:tcBorders>
              <w:top w:val="single" w:sz="4" w:space="0" w:color="000001"/>
              <w:left w:val="single" w:sz="4" w:space="0" w:color="000001"/>
              <w:bottom w:val="single" w:sz="4" w:space="0" w:color="000001"/>
            </w:tcBorders>
          </w:tcPr>
          <w:p w14:paraId="5382B925" w14:textId="77777777" w:rsidR="00E51FD3" w:rsidRPr="00956550" w:rsidRDefault="00E51FD3" w:rsidP="0009181F">
            <w:pPr>
              <w:spacing w:after="0" w:line="240" w:lineRule="auto"/>
              <w:jc w:val="both"/>
              <w:rPr>
                <w:rFonts w:ascii="Times New Roman" w:eastAsia="Times New Roman" w:hAnsi="Times New Roman" w:cs="Times New Roman"/>
                <w:sz w:val="20"/>
                <w:szCs w:val="20"/>
              </w:rPr>
            </w:pPr>
            <w:r w:rsidRPr="00956550">
              <w:rPr>
                <w:rFonts w:ascii="Times New Roman" w:eastAsia="Times New Roman" w:hAnsi="Times New Roman" w:cs="Times New Roman"/>
                <w:sz w:val="20"/>
                <w:szCs w:val="20"/>
              </w:rPr>
              <w:t>NETAIKOMA</w:t>
            </w:r>
          </w:p>
        </w:tc>
        <w:tc>
          <w:tcPr>
            <w:tcW w:w="5812" w:type="dxa"/>
            <w:tcBorders>
              <w:top w:val="single" w:sz="4" w:space="0" w:color="000001"/>
              <w:left w:val="single" w:sz="4" w:space="0" w:color="000001"/>
              <w:bottom w:val="single" w:sz="4" w:space="0" w:color="000001"/>
              <w:right w:val="single" w:sz="4" w:space="0" w:color="000001"/>
            </w:tcBorders>
          </w:tcPr>
          <w:p w14:paraId="5905B03C" w14:textId="77777777" w:rsidR="00E51FD3" w:rsidRPr="00956550" w:rsidRDefault="00E51FD3" w:rsidP="0009181F">
            <w:pPr>
              <w:spacing w:after="0" w:line="240" w:lineRule="auto"/>
              <w:contextualSpacing/>
              <w:jc w:val="both"/>
              <w:rPr>
                <w:rFonts w:ascii="Times New Roman" w:eastAsia="Calibri" w:hAnsi="Times New Roman" w:cs="Times New Roman"/>
                <w:kern w:val="2"/>
                <w:sz w:val="20"/>
                <w:szCs w:val="20"/>
                <w:lang w:eastAsia="en-US"/>
                <w14:ligatures w14:val="standardContextual"/>
              </w:rPr>
            </w:pPr>
            <w:r w:rsidRPr="00956550">
              <w:rPr>
                <w:rFonts w:ascii="Times New Roman" w:eastAsia="Calibri" w:hAnsi="Times New Roman" w:cs="Times New Roman"/>
                <w:kern w:val="2"/>
                <w:sz w:val="20"/>
                <w:szCs w:val="20"/>
                <w:lang w:eastAsia="en-US"/>
                <w14:ligatures w14:val="standardContextual"/>
              </w:rPr>
              <w:t>-</w:t>
            </w:r>
          </w:p>
        </w:tc>
        <w:tc>
          <w:tcPr>
            <w:tcW w:w="2085" w:type="dxa"/>
            <w:tcBorders>
              <w:top w:val="single" w:sz="4" w:space="0" w:color="000001"/>
              <w:left w:val="single" w:sz="4" w:space="0" w:color="000001"/>
              <w:bottom w:val="single" w:sz="4" w:space="0" w:color="000001"/>
              <w:right w:val="single" w:sz="4" w:space="0" w:color="000001"/>
            </w:tcBorders>
          </w:tcPr>
          <w:p w14:paraId="4A46C7EF" w14:textId="77777777" w:rsidR="00E51FD3" w:rsidRPr="00956550" w:rsidRDefault="00E51FD3" w:rsidP="0009181F">
            <w:pPr>
              <w:spacing w:after="0"/>
              <w:jc w:val="both"/>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t>-</w:t>
            </w:r>
          </w:p>
        </w:tc>
      </w:tr>
    </w:tbl>
    <w:p w14:paraId="43814A6B" w14:textId="77777777" w:rsidR="00E51FD3" w:rsidRDefault="00E51FD3" w:rsidP="00E51FD3">
      <w:pPr>
        <w:spacing w:before="60" w:after="60" w:line="256" w:lineRule="auto"/>
        <w:rPr>
          <w:rFonts w:eastAsiaTheme="minorHAnsi" w:cstheme="minorHAnsi"/>
          <w:b/>
          <w:bCs/>
        </w:rPr>
      </w:pPr>
    </w:p>
    <w:p w14:paraId="5210BA98" w14:textId="77777777" w:rsidR="00E51FD3" w:rsidRDefault="00E51FD3" w:rsidP="00E51FD3">
      <w:pPr>
        <w:pStyle w:val="Sraopastraipa"/>
        <w:spacing w:before="60" w:after="60" w:line="256" w:lineRule="auto"/>
        <w:rPr>
          <w:rFonts w:eastAsiaTheme="minorHAnsi" w:cstheme="minorHAnsi"/>
          <w:b/>
          <w:bCs/>
        </w:rPr>
      </w:pPr>
    </w:p>
    <w:p w14:paraId="66D33D3F" w14:textId="77777777" w:rsidR="00E51FD3" w:rsidRPr="00D43A9F" w:rsidRDefault="00E51FD3" w:rsidP="00E51FD3">
      <w:pPr>
        <w:pStyle w:val="Sraopastraipa"/>
        <w:numPr>
          <w:ilvl w:val="0"/>
          <w:numId w:val="40"/>
        </w:numPr>
        <w:spacing w:before="60" w:after="60" w:line="256" w:lineRule="auto"/>
        <w:jc w:val="both"/>
        <w:rPr>
          <w:rFonts w:ascii="Times New Roman" w:eastAsiaTheme="minorHAnsi" w:hAnsi="Times New Roman" w:cs="Times New Roman"/>
          <w:sz w:val="22"/>
          <w:szCs w:val="22"/>
        </w:rPr>
      </w:pPr>
      <w:r w:rsidRPr="00EC1BDC">
        <w:rPr>
          <w:rFonts w:ascii="Times New Roman" w:eastAsiaTheme="minorHAnsi" w:hAnsi="Times New Roman" w:cs="Times New Roman"/>
          <w:b/>
          <w:bCs/>
          <w:sz w:val="22"/>
          <w:szCs w:val="22"/>
        </w:rPr>
        <w:t>Perkančioji organizacija nereikalauja, kad tiekėjai laikytųsi kokybės vadybos sistemos ir (arba) aplinkos apsaugos vadybos sistemos standartų</w:t>
      </w:r>
      <w:r>
        <w:rPr>
          <w:rFonts w:ascii="Times New Roman" w:eastAsiaTheme="minorHAnsi" w:hAnsi="Times New Roman" w:cs="Times New Roman"/>
          <w:b/>
          <w:bCs/>
          <w:sz w:val="22"/>
          <w:szCs w:val="22"/>
        </w:rPr>
        <w:t xml:space="preserve">, </w:t>
      </w:r>
      <w:r w:rsidRPr="00D43A9F">
        <w:rPr>
          <w:rFonts w:ascii="Times New Roman" w:eastAsiaTheme="minorHAnsi" w:hAnsi="Times New Roman" w:cs="Times New Roman"/>
          <w:sz w:val="22"/>
          <w:szCs w:val="22"/>
        </w:rPr>
        <w:t xml:space="preserve">tačiau aplinkos apsaugos vadybos sistemos standartų taikymas yra vienas </w:t>
      </w:r>
      <w:r>
        <w:rPr>
          <w:rFonts w:ascii="Times New Roman" w:eastAsiaTheme="minorHAnsi" w:hAnsi="Times New Roman" w:cs="Times New Roman"/>
          <w:sz w:val="22"/>
          <w:szCs w:val="22"/>
        </w:rPr>
        <w:t xml:space="preserve">iš </w:t>
      </w:r>
      <w:r w:rsidRPr="00D43A9F">
        <w:rPr>
          <w:rFonts w:ascii="Times New Roman" w:eastAsiaTheme="minorHAnsi" w:hAnsi="Times New Roman" w:cs="Times New Roman"/>
          <w:sz w:val="22"/>
          <w:szCs w:val="22"/>
        </w:rPr>
        <w:t>pasiūlymų vertinimo kriterijų.</w:t>
      </w:r>
    </w:p>
    <w:p w14:paraId="50E18688" w14:textId="77777777" w:rsidR="00E51FD3" w:rsidRDefault="00E51FD3" w:rsidP="00E51FD3">
      <w:pPr>
        <w:spacing w:before="60" w:after="60" w:line="256" w:lineRule="auto"/>
        <w:rPr>
          <w:rFonts w:eastAsiaTheme="minorHAnsi" w:cstheme="minorHAnsi"/>
          <w:b/>
          <w:bCs/>
        </w:rPr>
      </w:pPr>
    </w:p>
    <w:p w14:paraId="76F2F7C7" w14:textId="77777777" w:rsidR="00E51FD3" w:rsidRDefault="00E51FD3" w:rsidP="00E51FD3">
      <w:pPr>
        <w:spacing w:before="60" w:after="60" w:line="256" w:lineRule="auto"/>
        <w:rPr>
          <w:rFonts w:eastAsiaTheme="minorHAnsi" w:cstheme="minorHAnsi"/>
          <w:b/>
          <w:bCs/>
        </w:rPr>
      </w:pPr>
    </w:p>
    <w:p w14:paraId="02EC7259" w14:textId="77777777" w:rsidR="00E51FD3" w:rsidRDefault="00E51FD3" w:rsidP="00E51FD3">
      <w:pPr>
        <w:spacing w:before="60" w:after="60" w:line="256" w:lineRule="auto"/>
        <w:jc w:val="center"/>
        <w:rPr>
          <w:rFonts w:eastAsiaTheme="minorHAnsi" w:cstheme="minorHAnsi"/>
        </w:rPr>
      </w:pPr>
      <w:r w:rsidRPr="005421C7">
        <w:rPr>
          <w:rFonts w:eastAsiaTheme="minorHAnsi" w:cstheme="minorHAnsi"/>
        </w:rPr>
        <w:t>______________________________</w:t>
      </w:r>
    </w:p>
    <w:p w14:paraId="38E3B39A" w14:textId="77777777" w:rsidR="00E51FD3" w:rsidRDefault="00E51FD3" w:rsidP="00E51FD3">
      <w:pPr>
        <w:spacing w:before="60" w:after="60" w:line="256" w:lineRule="auto"/>
        <w:jc w:val="center"/>
        <w:rPr>
          <w:rFonts w:eastAsiaTheme="minorHAnsi" w:cstheme="minorHAnsi"/>
        </w:rPr>
      </w:pPr>
    </w:p>
    <w:p w14:paraId="1D3B0CE1" w14:textId="77777777" w:rsidR="00E51FD3" w:rsidRDefault="00E51FD3" w:rsidP="00E51FD3">
      <w:pPr>
        <w:spacing w:before="60" w:after="60" w:line="256" w:lineRule="auto"/>
        <w:jc w:val="center"/>
        <w:rPr>
          <w:rFonts w:eastAsiaTheme="minorHAnsi" w:cstheme="minorHAnsi"/>
        </w:rPr>
      </w:pPr>
    </w:p>
    <w:p w14:paraId="5E7C759B" w14:textId="77777777" w:rsidR="00E51FD3" w:rsidRDefault="00E51FD3" w:rsidP="00E51FD3">
      <w:pPr>
        <w:spacing w:before="60" w:after="60" w:line="256" w:lineRule="auto"/>
        <w:jc w:val="center"/>
        <w:rPr>
          <w:rFonts w:eastAsiaTheme="minorHAnsi" w:cstheme="minorHAnsi"/>
        </w:rPr>
      </w:pPr>
    </w:p>
    <w:p w14:paraId="6065EE01" w14:textId="77777777" w:rsidR="004F66E2" w:rsidRDefault="004F66E2" w:rsidP="00E51FD3">
      <w:pPr>
        <w:spacing w:before="60" w:after="60" w:line="256" w:lineRule="auto"/>
        <w:jc w:val="center"/>
        <w:rPr>
          <w:rFonts w:eastAsiaTheme="minorHAnsi" w:cstheme="minorHAnsi"/>
        </w:rPr>
      </w:pPr>
    </w:p>
    <w:p w14:paraId="33D92F74" w14:textId="77777777" w:rsidR="00E51FD3" w:rsidRDefault="00E51FD3" w:rsidP="00E51FD3">
      <w:pPr>
        <w:spacing w:before="60" w:after="60" w:line="256" w:lineRule="auto"/>
        <w:jc w:val="center"/>
        <w:rPr>
          <w:rFonts w:eastAsiaTheme="minorHAnsi" w:cstheme="minorHAnsi"/>
        </w:rPr>
      </w:pPr>
    </w:p>
    <w:p w14:paraId="5D0FDE6E" w14:textId="192DF949" w:rsidR="008D704D" w:rsidRPr="00F0499F" w:rsidRDefault="008D704D" w:rsidP="00E94D7B">
      <w:pPr>
        <w:pStyle w:val="Antrat2"/>
        <w:ind w:left="5103"/>
        <w:jc w:val="right"/>
        <w:rPr>
          <w:rFonts w:asciiTheme="minorHAnsi" w:hAnsiTheme="minorHAnsi" w:cstheme="minorHAnsi"/>
          <w:color w:val="0070C0"/>
          <w:sz w:val="21"/>
          <w:szCs w:val="21"/>
        </w:rPr>
      </w:pPr>
      <w:bookmarkStart w:id="65" w:name="_Ref38291379"/>
      <w:bookmarkStart w:id="66" w:name="_Ref38291394"/>
      <w:bookmarkStart w:id="67" w:name="_Ref38898251"/>
      <w:bookmarkStart w:id="68"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5"/>
      <w:bookmarkEnd w:id="66"/>
      <w:bookmarkEnd w:id="67"/>
      <w:bookmarkEnd w:id="68"/>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E51FD3">
      <w:pPr>
        <w:pStyle w:val="Antrat2"/>
        <w:ind w:left="5103"/>
        <w:jc w:val="right"/>
        <w:rPr>
          <w:rFonts w:asciiTheme="minorHAnsi" w:eastAsia="Calibri" w:hAnsiTheme="minorHAnsi" w:cstheme="minorHAnsi"/>
          <w:color w:val="0070C0"/>
          <w:sz w:val="21"/>
          <w:szCs w:val="21"/>
        </w:rPr>
      </w:pPr>
      <w:bookmarkStart w:id="69" w:name="_Ref38540913"/>
      <w:bookmarkStart w:id="70" w:name="_Ref38898051"/>
      <w:bookmarkStart w:id="71" w:name="_Ref38901392"/>
      <w:bookmarkStart w:id="72"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9"/>
      <w:bookmarkEnd w:id="70"/>
      <w:bookmarkEnd w:id="71"/>
      <w:bookmarkEnd w:id="72"/>
    </w:p>
    <w:p w14:paraId="2EDF208A" w14:textId="77777777" w:rsidR="00693D4F" w:rsidRDefault="00693D4F" w:rsidP="00E51FD3">
      <w:pPr>
        <w:jc w:val="right"/>
        <w:rPr>
          <w:rFonts w:cstheme="minorHAnsi"/>
          <w:color w:val="7030A0"/>
        </w:rPr>
      </w:pPr>
    </w:p>
    <w:p w14:paraId="53D7D0FE" w14:textId="77777777" w:rsidR="00E51FD3" w:rsidRPr="004735FC" w:rsidRDefault="00E51FD3" w:rsidP="00E51FD3">
      <w:pPr>
        <w:rPr>
          <w:rFonts w:ascii="Times New Roman" w:hAnsi="Times New Roman" w:cs="Times New Roman"/>
        </w:rPr>
      </w:pPr>
      <w:r w:rsidRPr="007A0F4A">
        <w:rPr>
          <w:rFonts w:ascii="Times New Roman" w:hAnsi="Times New Roman" w:cs="Times New Roman"/>
        </w:rPr>
        <w:t>UAB Klaipėdos regiono atliekų tvarkymo centrui</w:t>
      </w:r>
    </w:p>
    <w:p w14:paraId="197987C1" w14:textId="77777777" w:rsidR="00E51FD3" w:rsidRDefault="00E51FD3" w:rsidP="00E51FD3">
      <w:pPr>
        <w:spacing w:after="0" w:line="240" w:lineRule="auto"/>
        <w:jc w:val="center"/>
        <w:rPr>
          <w:rFonts w:ascii="Times New Roman" w:eastAsia="Calibri" w:hAnsi="Times New Roman" w:cs="Times New Roman"/>
          <w:b/>
          <w:sz w:val="20"/>
          <w:szCs w:val="20"/>
          <w:lang w:eastAsia="en-US"/>
        </w:rPr>
      </w:pPr>
    </w:p>
    <w:p w14:paraId="6659A4AB" w14:textId="77777777" w:rsidR="00E51FD3" w:rsidRPr="00802616" w:rsidRDefault="00E51FD3" w:rsidP="00E51FD3">
      <w:pPr>
        <w:spacing w:after="0" w:line="240" w:lineRule="auto"/>
        <w:jc w:val="center"/>
        <w:rPr>
          <w:rFonts w:ascii="Times New Roman" w:eastAsia="Calibri" w:hAnsi="Times New Roman" w:cs="Times New Roman"/>
          <w:b/>
          <w:sz w:val="20"/>
          <w:szCs w:val="20"/>
          <w:lang w:eastAsia="en-US"/>
        </w:rPr>
      </w:pPr>
      <w:r w:rsidRPr="00802616">
        <w:rPr>
          <w:rFonts w:ascii="Times New Roman" w:eastAsia="Calibri" w:hAnsi="Times New Roman" w:cs="Times New Roman"/>
          <w:b/>
          <w:sz w:val="20"/>
          <w:szCs w:val="20"/>
          <w:lang w:eastAsia="en-US"/>
        </w:rPr>
        <w:t>PASIŪLYMAS DĖL</w:t>
      </w:r>
    </w:p>
    <w:p w14:paraId="03F14B87" w14:textId="6F77BE61" w:rsidR="00802616" w:rsidRPr="00802616" w:rsidRDefault="00802616" w:rsidP="00802616">
      <w:pPr>
        <w:spacing w:after="0" w:line="240" w:lineRule="auto"/>
        <w:jc w:val="center"/>
        <w:rPr>
          <w:rFonts w:ascii="Times New Roman" w:eastAsia="Arial Unicode MS" w:hAnsi="Times New Roman" w:cs="Times New Roman"/>
          <w:b/>
          <w:spacing w:val="4"/>
          <w:sz w:val="20"/>
          <w:szCs w:val="20"/>
          <w:lang w:eastAsia="zh-CN"/>
        </w:rPr>
      </w:pPr>
      <w:r w:rsidRPr="00802616">
        <w:rPr>
          <w:rFonts w:ascii="Times New Roman" w:eastAsia="Arial Unicode MS" w:hAnsi="Times New Roman" w:cs="Times New Roman"/>
          <w:b/>
          <w:spacing w:val="4"/>
          <w:sz w:val="20"/>
          <w:szCs w:val="20"/>
          <w:lang w:eastAsia="zh-CN"/>
        </w:rPr>
        <w:t>SPECIALIOSIOS ATLIEKŲ TVARKYMO TECHNIKOS</w:t>
      </w:r>
    </w:p>
    <w:p w14:paraId="0907D278" w14:textId="5FCF8686" w:rsidR="00802616" w:rsidRPr="00802616" w:rsidRDefault="00802616" w:rsidP="00802616">
      <w:pPr>
        <w:spacing w:after="0" w:line="240" w:lineRule="auto"/>
        <w:jc w:val="center"/>
        <w:rPr>
          <w:rFonts w:ascii="Times New Roman" w:eastAsia="Arial Unicode MS" w:hAnsi="Times New Roman" w:cs="Times New Roman"/>
          <w:b/>
          <w:spacing w:val="4"/>
          <w:sz w:val="20"/>
          <w:szCs w:val="20"/>
          <w:lang w:eastAsia="zh-CN"/>
        </w:rPr>
      </w:pPr>
      <w:r w:rsidRPr="00802616">
        <w:rPr>
          <w:rFonts w:ascii="Times New Roman" w:eastAsia="Arial Unicode MS" w:hAnsi="Times New Roman" w:cs="Times New Roman"/>
          <w:b/>
          <w:spacing w:val="4"/>
          <w:sz w:val="20"/>
          <w:szCs w:val="20"/>
          <w:lang w:eastAsia="zh-CN"/>
        </w:rPr>
        <w:t>TECHNINIO APTARNAVIMO,</w:t>
      </w:r>
    </w:p>
    <w:p w14:paraId="0F3A4F42" w14:textId="3768A31D" w:rsidR="00802616" w:rsidRPr="00802616" w:rsidRDefault="00802616" w:rsidP="00802616">
      <w:pPr>
        <w:spacing w:after="0" w:line="240" w:lineRule="auto"/>
        <w:jc w:val="center"/>
        <w:rPr>
          <w:rFonts w:ascii="Times New Roman" w:eastAsia="Arial Unicode MS" w:hAnsi="Times New Roman" w:cs="Times New Roman"/>
          <w:b/>
          <w:spacing w:val="4"/>
          <w:sz w:val="20"/>
          <w:szCs w:val="20"/>
          <w:lang w:eastAsia="zh-CN"/>
        </w:rPr>
      </w:pPr>
      <w:r w:rsidRPr="00802616">
        <w:rPr>
          <w:rFonts w:ascii="Times New Roman" w:eastAsia="Arial Unicode MS" w:hAnsi="Times New Roman" w:cs="Times New Roman"/>
          <w:b/>
          <w:spacing w:val="4"/>
          <w:sz w:val="20"/>
          <w:szCs w:val="20"/>
          <w:lang w:eastAsia="zh-CN"/>
        </w:rPr>
        <w:t>GEDIMŲ DIAGNOSTIKOS,</w:t>
      </w:r>
    </w:p>
    <w:p w14:paraId="3D374891" w14:textId="4446609C" w:rsidR="00802616" w:rsidRPr="00802616" w:rsidRDefault="00802616" w:rsidP="00802616">
      <w:pPr>
        <w:spacing w:after="0" w:line="240" w:lineRule="auto"/>
        <w:jc w:val="center"/>
        <w:rPr>
          <w:rFonts w:ascii="Times New Roman" w:hAnsi="Times New Roman" w:cs="Times New Roman"/>
          <w:b/>
          <w:bCs/>
          <w:noProof/>
          <w:sz w:val="20"/>
          <w:szCs w:val="20"/>
        </w:rPr>
      </w:pPr>
      <w:r w:rsidRPr="00802616">
        <w:rPr>
          <w:rFonts w:ascii="Times New Roman" w:eastAsia="Arial Unicode MS" w:hAnsi="Times New Roman" w:cs="Times New Roman"/>
          <w:b/>
          <w:spacing w:val="4"/>
          <w:sz w:val="20"/>
          <w:szCs w:val="20"/>
          <w:lang w:eastAsia="zh-CN"/>
        </w:rPr>
        <w:t xml:space="preserve">REMONTO </w:t>
      </w:r>
      <w:r w:rsidRPr="00802616">
        <w:rPr>
          <w:rFonts w:ascii="Times New Roman" w:hAnsi="Times New Roman" w:cs="Times New Roman"/>
          <w:b/>
          <w:bCs/>
          <w:noProof/>
          <w:sz w:val="20"/>
          <w:szCs w:val="20"/>
        </w:rPr>
        <w:t>IR</w:t>
      </w:r>
    </w:p>
    <w:p w14:paraId="2EB6E277" w14:textId="5AF508AD" w:rsidR="00802616" w:rsidRPr="00802616" w:rsidRDefault="00802616" w:rsidP="00802616">
      <w:pPr>
        <w:spacing w:after="0" w:line="240" w:lineRule="auto"/>
        <w:jc w:val="center"/>
        <w:rPr>
          <w:rFonts w:ascii="Times New Roman" w:hAnsi="Times New Roman" w:cs="Times New Roman"/>
          <w:b/>
          <w:bCs/>
          <w:noProof/>
          <w:sz w:val="20"/>
          <w:szCs w:val="20"/>
        </w:rPr>
      </w:pPr>
      <w:r w:rsidRPr="00802616">
        <w:rPr>
          <w:rFonts w:ascii="Times New Roman" w:hAnsi="Times New Roman" w:cs="Times New Roman"/>
          <w:b/>
          <w:bCs/>
          <w:noProof/>
          <w:sz w:val="20"/>
          <w:szCs w:val="20"/>
        </w:rPr>
        <w:t>REMONTUI REIKALINGŲ DALIŲ/ DETALIŲ/ MEDŽIAGŲ TIEKIMO</w:t>
      </w:r>
    </w:p>
    <w:p w14:paraId="7E3B14DC" w14:textId="21204EB2" w:rsidR="00E51FD3" w:rsidRPr="006872D5" w:rsidRDefault="00802616" w:rsidP="00802616">
      <w:pPr>
        <w:spacing w:after="0" w:line="240" w:lineRule="auto"/>
        <w:jc w:val="center"/>
        <w:rPr>
          <w:rFonts w:ascii="Times New Roman" w:eastAsia="Calibri" w:hAnsi="Times New Roman" w:cs="Times New Roman"/>
          <w:bCs/>
          <w:sz w:val="20"/>
          <w:szCs w:val="20"/>
          <w:lang w:eastAsia="en-US"/>
        </w:rPr>
      </w:pPr>
      <w:r w:rsidRPr="00802616">
        <w:rPr>
          <w:rFonts w:ascii="Times New Roman" w:hAnsi="Times New Roman" w:cs="Times New Roman"/>
          <w:b/>
          <w:bCs/>
          <w:noProof/>
          <w:sz w:val="20"/>
          <w:szCs w:val="20"/>
        </w:rPr>
        <w:t>PASLAUGŲ</w:t>
      </w:r>
    </w:p>
    <w:p w14:paraId="3B9C47BD" w14:textId="77777777" w:rsidR="00E51FD3" w:rsidRPr="006872D5" w:rsidRDefault="00E51FD3" w:rsidP="00E51FD3">
      <w:pPr>
        <w:spacing w:after="0" w:line="240" w:lineRule="auto"/>
        <w:jc w:val="center"/>
        <w:rPr>
          <w:rFonts w:ascii="Times New Roman" w:eastAsia="Calibri" w:hAnsi="Times New Roman" w:cs="Times New Roman"/>
          <w:bCs/>
          <w:sz w:val="20"/>
          <w:szCs w:val="20"/>
          <w:lang w:eastAsia="en-US"/>
        </w:rPr>
      </w:pPr>
    </w:p>
    <w:p w14:paraId="7578F566" w14:textId="77777777" w:rsidR="00E51FD3" w:rsidRPr="006872D5" w:rsidRDefault="00E51FD3" w:rsidP="00E51FD3">
      <w:pPr>
        <w:numPr>
          <w:ilvl w:val="0"/>
          <w:numId w:val="41"/>
        </w:numPr>
        <w:tabs>
          <w:tab w:val="left" w:pos="567"/>
        </w:tabs>
        <w:spacing w:after="0" w:line="240" w:lineRule="auto"/>
        <w:ind w:left="0" w:firstLine="0"/>
        <w:contextualSpacing/>
        <w:jc w:val="center"/>
        <w:rPr>
          <w:rFonts w:ascii="Times New Roman" w:eastAsia="Calibri" w:hAnsi="Times New Roman" w:cs="Times New Roman"/>
          <w:b/>
          <w:bCs/>
          <w:sz w:val="20"/>
          <w:szCs w:val="20"/>
          <w:lang w:eastAsia="en-US"/>
        </w:rPr>
      </w:pPr>
      <w:bookmarkStart w:id="73" w:name="_Toc329443224"/>
      <w:r w:rsidRPr="006872D5">
        <w:rPr>
          <w:rFonts w:ascii="Times New Roman" w:eastAsia="Calibri" w:hAnsi="Times New Roman" w:cs="Times New Roman"/>
          <w:b/>
          <w:bCs/>
          <w:sz w:val="20"/>
          <w:szCs w:val="20"/>
          <w:lang w:eastAsia="en-US"/>
        </w:rPr>
        <w:t>INFORMACIJA APIE TIEKĖJĄ</w:t>
      </w:r>
      <w:bookmarkEnd w:id="73"/>
      <w:r w:rsidRPr="006872D5">
        <w:rPr>
          <w:rFonts w:ascii="Times New Roman" w:eastAsia="Calibri" w:hAnsi="Times New Roman" w:cs="Times New Roman"/>
          <w:b/>
          <w:bCs/>
          <w:sz w:val="20"/>
          <w:szCs w:val="20"/>
          <w:lang w:eastAsia="en-US"/>
        </w:rPr>
        <w:t>:</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5439"/>
      </w:tblGrid>
      <w:tr w:rsidR="00E51FD3" w:rsidRPr="006872D5" w14:paraId="06A023CD" w14:textId="77777777" w:rsidTr="0009181F">
        <w:tc>
          <w:tcPr>
            <w:tcW w:w="2445" w:type="pct"/>
          </w:tcPr>
          <w:p w14:paraId="3C6B3ECB" w14:textId="77777777" w:rsidR="00E51FD3" w:rsidRPr="006872D5" w:rsidRDefault="00E51FD3" w:rsidP="0009181F">
            <w:pPr>
              <w:widowControl w:val="0"/>
              <w:spacing w:after="0" w:line="240" w:lineRule="auto"/>
              <w:jc w:val="both"/>
              <w:rPr>
                <w:rFonts w:ascii="Times New Roman" w:eastAsia="Times New Roman" w:hAnsi="Times New Roman" w:cs="Times New Roman"/>
                <w:i/>
                <w:sz w:val="20"/>
                <w:szCs w:val="20"/>
                <w:lang w:eastAsia="en-US"/>
              </w:rPr>
            </w:pPr>
            <w:r w:rsidRPr="006872D5">
              <w:rPr>
                <w:rFonts w:ascii="Times New Roman" w:eastAsia="Times New Roman" w:hAnsi="Times New Roman" w:cs="Times New Roman"/>
                <w:b/>
                <w:sz w:val="20"/>
                <w:szCs w:val="20"/>
                <w:lang w:eastAsia="en-US"/>
              </w:rPr>
              <w:t>Tiekėjo pavadinimas</w:t>
            </w:r>
            <w:r w:rsidRPr="006872D5">
              <w:rPr>
                <w:rFonts w:ascii="Times New Roman" w:eastAsia="Times New Roman" w:hAnsi="Times New Roman" w:cs="Times New Roman"/>
                <w:sz w:val="20"/>
                <w:szCs w:val="20"/>
                <w:lang w:eastAsia="en-US"/>
              </w:rPr>
              <w:t xml:space="preserve"> </w:t>
            </w:r>
            <w:r w:rsidRPr="006872D5">
              <w:rPr>
                <w:rFonts w:ascii="Times New Roman" w:eastAsia="Times New Roman" w:hAnsi="Times New Roman" w:cs="Times New Roman"/>
                <w:i/>
                <w:sz w:val="20"/>
                <w:szCs w:val="20"/>
                <w:lang w:eastAsia="en-US"/>
              </w:rPr>
              <w:t>(jeigu dalyvauja tiekėjų grupė, surašomi visi dalyvių pavadinimai)</w:t>
            </w:r>
          </w:p>
        </w:tc>
        <w:tc>
          <w:tcPr>
            <w:tcW w:w="2555" w:type="pct"/>
          </w:tcPr>
          <w:p w14:paraId="7954CB95"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p w14:paraId="45130B2A"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tc>
      </w:tr>
      <w:tr w:rsidR="00E51FD3" w:rsidRPr="006872D5" w14:paraId="44B478A2" w14:textId="77777777" w:rsidTr="0009181F">
        <w:tc>
          <w:tcPr>
            <w:tcW w:w="2445" w:type="pct"/>
          </w:tcPr>
          <w:p w14:paraId="488A2545"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r w:rsidRPr="006872D5">
              <w:rPr>
                <w:rFonts w:ascii="Times New Roman" w:eastAsia="Times New Roman" w:hAnsi="Times New Roman" w:cs="Times New Roman"/>
                <w:b/>
                <w:bCs/>
                <w:sz w:val="20"/>
                <w:szCs w:val="20"/>
                <w:lang w:eastAsia="en-US"/>
              </w:rPr>
              <w:t>Tiekėjo adresas</w:t>
            </w:r>
            <w:r w:rsidRPr="006872D5">
              <w:rPr>
                <w:rFonts w:ascii="Times New Roman" w:eastAsia="Times New Roman" w:hAnsi="Times New Roman" w:cs="Times New Roman"/>
                <w:i/>
                <w:sz w:val="20"/>
                <w:szCs w:val="20"/>
                <w:lang w:eastAsia="en-US"/>
              </w:rPr>
              <w:t xml:space="preserve"> (jeigu dalyvauja tiekėjų grupė, surašomi visi dalyvių adresai)</w:t>
            </w:r>
          </w:p>
        </w:tc>
        <w:tc>
          <w:tcPr>
            <w:tcW w:w="2555" w:type="pct"/>
          </w:tcPr>
          <w:p w14:paraId="76C4B1F0"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p w14:paraId="72EB3746"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tc>
      </w:tr>
      <w:tr w:rsidR="00E51FD3" w:rsidRPr="006872D5" w14:paraId="1FBE90A8" w14:textId="77777777" w:rsidTr="0009181F">
        <w:tc>
          <w:tcPr>
            <w:tcW w:w="2445" w:type="pct"/>
          </w:tcPr>
          <w:p w14:paraId="5A84B099" w14:textId="77777777" w:rsidR="00E51FD3" w:rsidRPr="006872D5" w:rsidRDefault="00E51FD3" w:rsidP="0009181F">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Tiekėjo – juridinio asmens kodas</w:t>
            </w:r>
          </w:p>
        </w:tc>
        <w:tc>
          <w:tcPr>
            <w:tcW w:w="2555" w:type="pct"/>
          </w:tcPr>
          <w:p w14:paraId="2F77BDF1"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tc>
      </w:tr>
      <w:tr w:rsidR="00E51FD3" w:rsidRPr="006872D5" w14:paraId="1006B30D" w14:textId="77777777" w:rsidTr="0009181F">
        <w:tc>
          <w:tcPr>
            <w:tcW w:w="2445" w:type="pct"/>
          </w:tcPr>
          <w:p w14:paraId="6CC04928" w14:textId="77777777" w:rsidR="00E51FD3" w:rsidRPr="006872D5" w:rsidRDefault="00E51FD3" w:rsidP="0009181F">
            <w:pPr>
              <w:widowControl w:val="0"/>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Tiekėjo vadovo pareigos, vardas, pavardė</w:t>
            </w:r>
          </w:p>
        </w:tc>
        <w:tc>
          <w:tcPr>
            <w:tcW w:w="2555" w:type="pct"/>
          </w:tcPr>
          <w:p w14:paraId="27C3725A"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tc>
      </w:tr>
      <w:tr w:rsidR="00E51FD3" w:rsidRPr="006872D5" w14:paraId="37FCA1DB" w14:textId="77777777" w:rsidTr="0009181F">
        <w:tc>
          <w:tcPr>
            <w:tcW w:w="2445" w:type="pct"/>
          </w:tcPr>
          <w:p w14:paraId="6C0FB0B8" w14:textId="77777777" w:rsidR="00E51FD3" w:rsidRPr="006872D5" w:rsidRDefault="00E51FD3" w:rsidP="0009181F">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Už pasiūlymą atsakingo asmens pareigos, vardas, pavardė</w:t>
            </w:r>
          </w:p>
        </w:tc>
        <w:tc>
          <w:tcPr>
            <w:tcW w:w="2555" w:type="pct"/>
          </w:tcPr>
          <w:p w14:paraId="30FB691F"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tc>
      </w:tr>
      <w:tr w:rsidR="00E51FD3" w:rsidRPr="007A0F4A" w14:paraId="64CD5A19" w14:textId="77777777" w:rsidTr="0009181F">
        <w:tc>
          <w:tcPr>
            <w:tcW w:w="2445" w:type="pct"/>
          </w:tcPr>
          <w:p w14:paraId="71DA0EFF" w14:textId="77777777" w:rsidR="00E51FD3" w:rsidRPr="006872D5" w:rsidRDefault="00E51FD3" w:rsidP="0009181F">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Už pasiūlymą atsakingo asmens</w:t>
            </w:r>
            <w:r>
              <w:rPr>
                <w:rFonts w:ascii="Times New Roman" w:eastAsia="Times New Roman" w:hAnsi="Times New Roman" w:cs="Times New Roman"/>
                <w:b/>
                <w:bCs/>
                <w:sz w:val="20"/>
                <w:szCs w:val="20"/>
                <w:lang w:eastAsia="en-US"/>
              </w:rPr>
              <w:t xml:space="preserve"> tel. Nr., el. pašto adresas</w:t>
            </w:r>
          </w:p>
        </w:tc>
        <w:tc>
          <w:tcPr>
            <w:tcW w:w="2555" w:type="pct"/>
          </w:tcPr>
          <w:p w14:paraId="557E2E91"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tc>
      </w:tr>
    </w:tbl>
    <w:p w14:paraId="350660BA" w14:textId="77777777" w:rsidR="00E51FD3" w:rsidRPr="006872D5" w:rsidRDefault="00E51FD3" w:rsidP="00E51FD3">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50B98BC6" w14:textId="77777777" w:rsidR="00E51FD3" w:rsidRPr="006872D5" w:rsidRDefault="00E51FD3" w:rsidP="00E51FD3">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7933FA5A" w14:textId="77777777" w:rsidR="00E51FD3" w:rsidRPr="006872D5" w:rsidRDefault="00E51FD3" w:rsidP="00E51FD3">
      <w:pPr>
        <w:numPr>
          <w:ilvl w:val="0"/>
          <w:numId w:val="41"/>
        </w:numPr>
        <w:tabs>
          <w:tab w:val="left" w:pos="567"/>
        </w:tabs>
        <w:spacing w:after="0" w:line="240" w:lineRule="auto"/>
        <w:ind w:left="0" w:firstLine="0"/>
        <w:contextualSpacing/>
        <w:jc w:val="center"/>
        <w:rPr>
          <w:rFonts w:ascii="Times New Roman" w:eastAsia="Calibri" w:hAnsi="Times New Roman" w:cs="Times New Roman"/>
          <w:b/>
          <w:bCs/>
          <w:color w:val="000000"/>
          <w:sz w:val="18"/>
          <w:szCs w:val="18"/>
          <w:lang w:eastAsia="en-US"/>
        </w:rPr>
      </w:pPr>
      <w:r w:rsidRPr="006872D5">
        <w:rPr>
          <w:rFonts w:ascii="Times New Roman" w:eastAsia="Calibri" w:hAnsi="Times New Roman" w:cs="Times New Roman"/>
          <w:b/>
          <w:bCs/>
          <w:sz w:val="18"/>
          <w:szCs w:val="18"/>
          <w:lang w:eastAsia="en-US"/>
        </w:rPr>
        <w:t>INFORMACIJA APIE ŽINOMUS SUBTIEKĖJUS IR JIEMS PERDUODAMA VYKDYTI SUTARTIES DALIS</w:t>
      </w:r>
    </w:p>
    <w:p w14:paraId="5A183D37" w14:textId="77777777" w:rsidR="00E51FD3" w:rsidRPr="006872D5" w:rsidRDefault="00E51FD3" w:rsidP="00E51FD3">
      <w:pPr>
        <w:spacing w:after="0" w:line="240" w:lineRule="auto"/>
        <w:ind w:left="567"/>
        <w:contextualSpacing/>
        <w:jc w:val="center"/>
        <w:rPr>
          <w:rFonts w:ascii="Times New Roman" w:eastAsia="Calibri" w:hAnsi="Times New Roman" w:cs="Times New Roman"/>
          <w:i/>
          <w:iCs/>
          <w:color w:val="000000"/>
          <w:sz w:val="20"/>
          <w:szCs w:val="20"/>
          <w:lang w:eastAsia="en-US"/>
        </w:rPr>
      </w:pPr>
      <w:r w:rsidRPr="006872D5">
        <w:rPr>
          <w:rFonts w:ascii="Times New Roman" w:eastAsia="Calibri" w:hAnsi="Times New Roman" w:cs="Times New Roman"/>
          <w:i/>
          <w:iCs/>
          <w:color w:val="000000"/>
          <w:sz w:val="20"/>
          <w:szCs w:val="20"/>
          <w:lang w:eastAsia="en-US"/>
        </w:rPr>
        <w:t>(pildoma, jei tiekėjas pasitelkia subtiekėjus)</w:t>
      </w:r>
    </w:p>
    <w:tbl>
      <w:tblPr>
        <w:tblW w:w="1063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4079"/>
        <w:gridCol w:w="6013"/>
      </w:tblGrid>
      <w:tr w:rsidR="00E51FD3" w:rsidRPr="006872D5" w14:paraId="3CB6C755" w14:textId="77777777" w:rsidTr="000331AE">
        <w:tc>
          <w:tcPr>
            <w:tcW w:w="540" w:type="dxa"/>
            <w:shd w:val="clear" w:color="auto" w:fill="DEEAF6"/>
          </w:tcPr>
          <w:p w14:paraId="6EF13DD2" w14:textId="77777777" w:rsidR="00E51FD3" w:rsidRPr="006872D5" w:rsidRDefault="00E51FD3" w:rsidP="0009181F">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Eil. Nr.</w:t>
            </w:r>
          </w:p>
        </w:tc>
        <w:tc>
          <w:tcPr>
            <w:tcW w:w="4079" w:type="dxa"/>
            <w:shd w:val="clear" w:color="auto" w:fill="DEEAF6"/>
          </w:tcPr>
          <w:p w14:paraId="37DD8F23" w14:textId="77777777" w:rsidR="00E51FD3" w:rsidRPr="006872D5" w:rsidRDefault="00E51FD3" w:rsidP="0009181F">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Subtiekėjo pavadinimas, juridinio asmens kodas, adresas</w:t>
            </w:r>
          </w:p>
        </w:tc>
        <w:tc>
          <w:tcPr>
            <w:tcW w:w="6013" w:type="dxa"/>
            <w:shd w:val="clear" w:color="auto" w:fill="DEEAF6"/>
          </w:tcPr>
          <w:p w14:paraId="49C8F048" w14:textId="77777777" w:rsidR="00E51FD3" w:rsidRPr="006872D5" w:rsidRDefault="00E51FD3" w:rsidP="0009181F">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Sutarties objekto dalies, perduodamos vykdyti subtiekėjui, aprašymas</w:t>
            </w:r>
          </w:p>
        </w:tc>
      </w:tr>
      <w:tr w:rsidR="00E51FD3" w:rsidRPr="006872D5" w14:paraId="4814CD85" w14:textId="77777777" w:rsidTr="000331AE">
        <w:tc>
          <w:tcPr>
            <w:tcW w:w="540" w:type="dxa"/>
          </w:tcPr>
          <w:p w14:paraId="4B09E52A" w14:textId="77777777" w:rsidR="00E51FD3" w:rsidRPr="006872D5" w:rsidRDefault="00E51FD3" w:rsidP="0009181F">
            <w:pPr>
              <w:spacing w:after="0" w:line="240" w:lineRule="auto"/>
              <w:jc w:val="center"/>
              <w:rPr>
                <w:rFonts w:ascii="Times New Roman" w:eastAsia="Calibri" w:hAnsi="Times New Roman" w:cs="Times New Roman"/>
                <w:bCs/>
                <w:sz w:val="20"/>
                <w:szCs w:val="20"/>
                <w:lang w:eastAsia="en-US"/>
              </w:rPr>
            </w:pPr>
            <w:r w:rsidRPr="006872D5">
              <w:rPr>
                <w:rFonts w:ascii="Times New Roman" w:eastAsia="Calibri" w:hAnsi="Times New Roman" w:cs="Times New Roman"/>
                <w:bCs/>
                <w:sz w:val="20"/>
                <w:szCs w:val="20"/>
                <w:lang w:eastAsia="en-US"/>
              </w:rPr>
              <w:t>1.</w:t>
            </w:r>
          </w:p>
        </w:tc>
        <w:tc>
          <w:tcPr>
            <w:tcW w:w="4079" w:type="dxa"/>
          </w:tcPr>
          <w:p w14:paraId="55A95B91" w14:textId="77777777" w:rsidR="00E51FD3" w:rsidRPr="006872D5" w:rsidRDefault="00E51FD3" w:rsidP="0009181F">
            <w:pPr>
              <w:spacing w:after="0" w:line="240" w:lineRule="auto"/>
              <w:rPr>
                <w:rFonts w:ascii="Times New Roman" w:eastAsia="Calibri" w:hAnsi="Times New Roman" w:cs="Times New Roman"/>
                <w:bCs/>
                <w:sz w:val="20"/>
                <w:szCs w:val="20"/>
                <w:lang w:eastAsia="en-US"/>
              </w:rPr>
            </w:pPr>
          </w:p>
        </w:tc>
        <w:tc>
          <w:tcPr>
            <w:tcW w:w="6013" w:type="dxa"/>
          </w:tcPr>
          <w:p w14:paraId="5D2AA550" w14:textId="77777777" w:rsidR="00E51FD3" w:rsidRPr="006872D5" w:rsidRDefault="00E51FD3" w:rsidP="0009181F">
            <w:pPr>
              <w:spacing w:after="0" w:line="240" w:lineRule="auto"/>
              <w:rPr>
                <w:rFonts w:ascii="Times New Roman" w:eastAsia="Calibri" w:hAnsi="Times New Roman" w:cs="Times New Roman"/>
                <w:bCs/>
                <w:sz w:val="20"/>
                <w:szCs w:val="20"/>
                <w:lang w:eastAsia="en-US"/>
              </w:rPr>
            </w:pPr>
          </w:p>
        </w:tc>
      </w:tr>
    </w:tbl>
    <w:p w14:paraId="3CB5120C" w14:textId="77777777" w:rsidR="00E51FD3" w:rsidRPr="006872D5" w:rsidRDefault="00E51FD3" w:rsidP="00E51FD3">
      <w:pPr>
        <w:spacing w:after="0" w:line="240" w:lineRule="auto"/>
        <w:contextualSpacing/>
        <w:rPr>
          <w:rFonts w:ascii="Times New Roman" w:eastAsia="Calibri" w:hAnsi="Times New Roman" w:cs="Times New Roman"/>
          <w:b/>
          <w:bCs/>
          <w:sz w:val="20"/>
          <w:szCs w:val="20"/>
          <w:lang w:eastAsia="en-US"/>
        </w:rPr>
      </w:pPr>
    </w:p>
    <w:p w14:paraId="09821A53" w14:textId="77777777" w:rsidR="00E51FD3" w:rsidRPr="006872D5" w:rsidRDefault="00E51FD3" w:rsidP="00E51FD3">
      <w:pPr>
        <w:numPr>
          <w:ilvl w:val="0"/>
          <w:numId w:val="41"/>
        </w:numPr>
        <w:spacing w:after="0" w:line="240" w:lineRule="auto"/>
        <w:contextualSpacing/>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PRIDEDAMI DOKUMENTAI IR INFORMACIJA APIE KONFIDENCIALUMĄ</w:t>
      </w:r>
    </w:p>
    <w:tbl>
      <w:tblPr>
        <w:tblW w:w="1063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4020"/>
        <w:gridCol w:w="851"/>
        <w:gridCol w:w="2609"/>
        <w:gridCol w:w="2641"/>
      </w:tblGrid>
      <w:tr w:rsidR="00E51FD3" w:rsidRPr="006872D5" w14:paraId="665AFF88" w14:textId="77777777" w:rsidTr="000331AE">
        <w:tc>
          <w:tcPr>
            <w:tcW w:w="0" w:type="auto"/>
            <w:shd w:val="clear" w:color="auto" w:fill="DEEAF6"/>
            <w:vAlign w:val="center"/>
          </w:tcPr>
          <w:p w14:paraId="5F388BF6"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Eil.</w:t>
            </w:r>
          </w:p>
          <w:p w14:paraId="175E43D9"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Nr.</w:t>
            </w:r>
          </w:p>
        </w:tc>
        <w:tc>
          <w:tcPr>
            <w:tcW w:w="4020" w:type="dxa"/>
            <w:shd w:val="clear" w:color="auto" w:fill="DEEAF6"/>
            <w:vAlign w:val="center"/>
          </w:tcPr>
          <w:p w14:paraId="165D8964"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Dokumentas</w:t>
            </w:r>
          </w:p>
        </w:tc>
        <w:tc>
          <w:tcPr>
            <w:tcW w:w="851" w:type="dxa"/>
            <w:shd w:val="clear" w:color="auto" w:fill="DEEAF6"/>
            <w:vAlign w:val="center"/>
          </w:tcPr>
          <w:p w14:paraId="1D6C8597"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Lapų skaičius</w:t>
            </w:r>
          </w:p>
        </w:tc>
        <w:tc>
          <w:tcPr>
            <w:tcW w:w="2609" w:type="dxa"/>
            <w:shd w:val="clear" w:color="auto" w:fill="DEEAF6"/>
            <w:vAlign w:val="center"/>
          </w:tcPr>
          <w:p w14:paraId="674DB789" w14:textId="5ECE1FE0" w:rsidR="00E51FD3" w:rsidRPr="004B15AE" w:rsidRDefault="00E51FD3" w:rsidP="0009181F">
            <w:pPr>
              <w:spacing w:after="0" w:line="240" w:lineRule="auto"/>
              <w:jc w:val="center"/>
              <w:rPr>
                <w:rFonts w:ascii="Times New Roman" w:eastAsia="Calibri" w:hAnsi="Times New Roman" w:cs="Times New Roman"/>
                <w:b/>
                <w:bCs/>
                <w:sz w:val="18"/>
                <w:szCs w:val="18"/>
                <w:vertAlign w:val="superscript"/>
                <w:lang w:eastAsia="en-US"/>
              </w:rPr>
            </w:pPr>
            <w:r w:rsidRPr="006872D5">
              <w:rPr>
                <w:rFonts w:ascii="Times New Roman" w:eastAsia="Calibri" w:hAnsi="Times New Roman" w:cs="Times New Roman"/>
                <w:b/>
                <w:bCs/>
                <w:sz w:val="18"/>
                <w:szCs w:val="18"/>
                <w:lang w:eastAsia="en-US"/>
              </w:rPr>
              <w:t>Ar dokumente yra konfidencialios informacijos?</w:t>
            </w:r>
            <w:r w:rsidR="004B15AE">
              <w:rPr>
                <w:rFonts w:ascii="Times New Roman" w:eastAsia="Calibri" w:hAnsi="Times New Roman" w:cs="Times New Roman"/>
                <w:b/>
                <w:bCs/>
                <w:sz w:val="18"/>
                <w:szCs w:val="18"/>
                <w:vertAlign w:val="superscript"/>
                <w:lang w:eastAsia="en-US"/>
              </w:rPr>
              <w:t>4</w:t>
            </w:r>
          </w:p>
          <w:p w14:paraId="2B870020"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(Taip / Ne)</w:t>
            </w:r>
          </w:p>
        </w:tc>
        <w:tc>
          <w:tcPr>
            <w:tcW w:w="2641" w:type="dxa"/>
            <w:shd w:val="clear" w:color="auto" w:fill="DEEAF6"/>
            <w:vAlign w:val="center"/>
          </w:tcPr>
          <w:p w14:paraId="751CA10A"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Paaiškinimas, kokia konkreti informacija dokumente yra konfidenciali ir kodėl</w:t>
            </w:r>
          </w:p>
        </w:tc>
      </w:tr>
      <w:tr w:rsidR="00E51FD3" w:rsidRPr="006872D5" w14:paraId="12A2E19D" w14:textId="77777777" w:rsidTr="000331AE">
        <w:tc>
          <w:tcPr>
            <w:tcW w:w="0" w:type="auto"/>
          </w:tcPr>
          <w:p w14:paraId="4C09EAD5"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r w:rsidRPr="006872D5">
              <w:rPr>
                <w:rFonts w:ascii="Times New Roman" w:eastAsia="Calibri" w:hAnsi="Times New Roman" w:cs="Times New Roman"/>
                <w:sz w:val="20"/>
                <w:szCs w:val="20"/>
                <w:lang w:eastAsia="en-US"/>
              </w:rPr>
              <w:t>1.</w:t>
            </w:r>
          </w:p>
        </w:tc>
        <w:tc>
          <w:tcPr>
            <w:tcW w:w="4020" w:type="dxa"/>
          </w:tcPr>
          <w:p w14:paraId="3382D2D5" w14:textId="2025E290" w:rsidR="00E51FD3" w:rsidRPr="006872D5" w:rsidRDefault="004F66E2" w:rsidP="0009181F">
            <w:pPr>
              <w:spacing w:after="0" w:line="240" w:lineRule="auto"/>
              <w:jc w:val="both"/>
              <w:rPr>
                <w:rFonts w:ascii="Times New Roman" w:eastAsia="Calibri" w:hAnsi="Times New Roman" w:cs="Times New Roman"/>
                <w:sz w:val="20"/>
                <w:szCs w:val="20"/>
                <w:lang w:eastAsia="en-US"/>
              </w:rPr>
            </w:pPr>
            <w:r>
              <w:rPr>
                <w:rFonts w:ascii="Times New Roman" w:eastAsia="Arial Unicode MS" w:hAnsi="Times New Roman" w:cs="Times New Roman"/>
                <w:sz w:val="20"/>
                <w:szCs w:val="20"/>
                <w:bdr w:val="nil"/>
              </w:rPr>
              <w:t>D</w:t>
            </w:r>
            <w:r w:rsidRPr="00B34483">
              <w:rPr>
                <w:rFonts w:ascii="Times New Roman" w:eastAsia="Arial Unicode MS" w:hAnsi="Times New Roman" w:cs="Times New Roman"/>
                <w:sz w:val="20"/>
                <w:szCs w:val="20"/>
                <w:bdr w:val="nil"/>
              </w:rPr>
              <w:t xml:space="preserve">okumentas, </w:t>
            </w:r>
            <w:r>
              <w:rPr>
                <w:rFonts w:ascii="Times New Roman" w:eastAsia="Arial Unicode MS" w:hAnsi="Times New Roman" w:cs="Times New Roman"/>
                <w:sz w:val="20"/>
                <w:szCs w:val="20"/>
                <w:bdr w:val="nil"/>
              </w:rPr>
              <w:t>įrodantis</w:t>
            </w:r>
            <w:r w:rsidRPr="00B34483">
              <w:rPr>
                <w:rFonts w:ascii="Times New Roman" w:eastAsia="Arial Unicode MS" w:hAnsi="Times New Roman" w:cs="Times New Roman"/>
                <w:sz w:val="20"/>
                <w:szCs w:val="20"/>
                <w:bdr w:val="nil"/>
              </w:rPr>
              <w:t xml:space="preserve"> teisę vykdyti atitinkamą pirkimo objekt</w:t>
            </w:r>
            <w:r>
              <w:rPr>
                <w:rFonts w:ascii="Times New Roman" w:eastAsia="Arial Unicode MS" w:hAnsi="Times New Roman" w:cs="Times New Roman"/>
                <w:sz w:val="20"/>
                <w:szCs w:val="20"/>
                <w:bdr w:val="nil"/>
              </w:rPr>
              <w:t>o aprašyme</w:t>
            </w:r>
            <w:r w:rsidRPr="00B34483">
              <w:rPr>
                <w:rFonts w:ascii="Times New Roman" w:eastAsia="Arial Unicode MS" w:hAnsi="Times New Roman" w:cs="Times New Roman"/>
                <w:sz w:val="20"/>
                <w:szCs w:val="20"/>
                <w:bdr w:val="nil"/>
              </w:rPr>
              <w:t xml:space="preserve"> numatytą veiklą</w:t>
            </w:r>
          </w:p>
        </w:tc>
        <w:tc>
          <w:tcPr>
            <w:tcW w:w="851" w:type="dxa"/>
          </w:tcPr>
          <w:p w14:paraId="3CDF0CF8"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c>
          <w:tcPr>
            <w:tcW w:w="2609" w:type="dxa"/>
            <w:vAlign w:val="center"/>
          </w:tcPr>
          <w:p w14:paraId="54016CE5"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c>
          <w:tcPr>
            <w:tcW w:w="2641" w:type="dxa"/>
            <w:vAlign w:val="center"/>
          </w:tcPr>
          <w:p w14:paraId="55BB6F1F"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r>
      <w:tr w:rsidR="00E51FD3" w:rsidRPr="006872D5" w14:paraId="2DBDCC93" w14:textId="77777777" w:rsidTr="000331AE">
        <w:tc>
          <w:tcPr>
            <w:tcW w:w="0" w:type="auto"/>
          </w:tcPr>
          <w:p w14:paraId="0DB6065A"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r w:rsidRPr="006872D5">
              <w:rPr>
                <w:rFonts w:ascii="Times New Roman" w:eastAsia="Calibri" w:hAnsi="Times New Roman" w:cs="Times New Roman"/>
                <w:sz w:val="20"/>
                <w:szCs w:val="20"/>
                <w:lang w:eastAsia="en-US"/>
              </w:rPr>
              <w:t>2.</w:t>
            </w:r>
          </w:p>
        </w:tc>
        <w:tc>
          <w:tcPr>
            <w:tcW w:w="4020" w:type="dxa"/>
          </w:tcPr>
          <w:p w14:paraId="1B1E54A8" w14:textId="416884F7" w:rsidR="00E51FD3" w:rsidRPr="006872D5" w:rsidRDefault="004F66E2" w:rsidP="0009181F">
            <w:pPr>
              <w:spacing w:after="0" w:line="240" w:lineRule="auto"/>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E</w:t>
            </w:r>
            <w:r w:rsidR="00E51FD3">
              <w:rPr>
                <w:rFonts w:ascii="Times New Roman" w:eastAsia="Calibri" w:hAnsi="Times New Roman" w:cs="Times New Roman"/>
                <w:sz w:val="20"/>
                <w:szCs w:val="20"/>
                <w:lang w:eastAsia="en-US"/>
              </w:rPr>
              <w:t>BVPD</w:t>
            </w:r>
          </w:p>
        </w:tc>
        <w:tc>
          <w:tcPr>
            <w:tcW w:w="851" w:type="dxa"/>
          </w:tcPr>
          <w:p w14:paraId="75A28014"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c>
          <w:tcPr>
            <w:tcW w:w="2609" w:type="dxa"/>
          </w:tcPr>
          <w:p w14:paraId="7618714E"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c>
          <w:tcPr>
            <w:tcW w:w="2641" w:type="dxa"/>
          </w:tcPr>
          <w:p w14:paraId="22BFA8DC"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r>
      <w:tr w:rsidR="00E51FD3" w:rsidRPr="006872D5" w14:paraId="4C56A11B" w14:textId="77777777" w:rsidTr="000331AE">
        <w:tc>
          <w:tcPr>
            <w:tcW w:w="0" w:type="auto"/>
          </w:tcPr>
          <w:p w14:paraId="655DF645" w14:textId="77777777" w:rsidR="00E51FD3" w:rsidRPr="006872D5" w:rsidRDefault="00E51FD3" w:rsidP="00E51FD3">
            <w:pPr>
              <w:spacing w:after="0" w:line="240" w:lineRule="auto"/>
              <w:rPr>
                <w:rFonts w:ascii="Times New Roman" w:eastAsia="Calibri" w:hAnsi="Times New Roman" w:cs="Times New Roman"/>
                <w:color w:val="000000"/>
                <w:sz w:val="20"/>
                <w:szCs w:val="20"/>
                <w:lang w:eastAsia="en-US"/>
              </w:rPr>
            </w:pPr>
            <w:r w:rsidRPr="006872D5">
              <w:rPr>
                <w:rFonts w:ascii="Times New Roman" w:eastAsia="Calibri" w:hAnsi="Times New Roman" w:cs="Times New Roman"/>
                <w:color w:val="000000"/>
                <w:sz w:val="20"/>
                <w:szCs w:val="20"/>
                <w:lang w:eastAsia="en-US"/>
              </w:rPr>
              <w:t>3.</w:t>
            </w:r>
          </w:p>
        </w:tc>
        <w:tc>
          <w:tcPr>
            <w:tcW w:w="4020" w:type="dxa"/>
          </w:tcPr>
          <w:p w14:paraId="60BDB139" w14:textId="4FB63922" w:rsidR="00E51FD3" w:rsidRPr="00E51FD3" w:rsidRDefault="00E51FD3" w:rsidP="00E51FD3">
            <w:pPr>
              <w:spacing w:after="0" w:line="240" w:lineRule="auto"/>
              <w:rPr>
                <w:rFonts w:ascii="Times New Roman" w:eastAsia="Calibri" w:hAnsi="Times New Roman" w:cs="Times New Roman"/>
                <w:color w:val="000000"/>
                <w:sz w:val="18"/>
                <w:szCs w:val="18"/>
                <w:lang w:eastAsia="en-US"/>
              </w:rPr>
            </w:pPr>
            <w:r w:rsidRPr="00E51FD3">
              <w:rPr>
                <w:rFonts w:ascii="Times New Roman" w:eastAsia="Calibri" w:hAnsi="Times New Roman" w:cs="Times New Roman"/>
                <w:sz w:val="18"/>
                <w:szCs w:val="18"/>
                <w:lang w:eastAsia="en-US"/>
              </w:rPr>
              <w:t>Įgaliojimas arba kitas dokumentas</w:t>
            </w:r>
            <w:r w:rsidRPr="00E51FD3">
              <w:rPr>
                <w:rFonts w:ascii="Times New Roman" w:eastAsia="Calibri" w:hAnsi="Times New Roman" w:cs="Times New Roman"/>
                <w:sz w:val="18"/>
                <w:szCs w:val="18"/>
                <w:vertAlign w:val="superscript"/>
                <w:lang w:eastAsia="en-US"/>
              </w:rPr>
              <w:t xml:space="preserve"> </w:t>
            </w:r>
            <w:r w:rsidRPr="00E51FD3">
              <w:rPr>
                <w:rFonts w:ascii="Times New Roman" w:eastAsia="Calibri" w:hAnsi="Times New Roman" w:cs="Times New Roman"/>
                <w:sz w:val="18"/>
                <w:szCs w:val="18"/>
                <w:lang w:eastAsia="en-US"/>
              </w:rPr>
              <w:t>(jei teikiama)</w:t>
            </w:r>
          </w:p>
        </w:tc>
        <w:tc>
          <w:tcPr>
            <w:tcW w:w="851" w:type="dxa"/>
          </w:tcPr>
          <w:p w14:paraId="6844B0B8" w14:textId="77777777" w:rsidR="00E51FD3" w:rsidRPr="006872D5" w:rsidRDefault="00E51FD3" w:rsidP="00E51FD3">
            <w:pPr>
              <w:spacing w:after="0" w:line="240" w:lineRule="auto"/>
              <w:rPr>
                <w:rFonts w:ascii="Times New Roman" w:eastAsia="Calibri" w:hAnsi="Times New Roman" w:cs="Times New Roman"/>
                <w:sz w:val="20"/>
                <w:szCs w:val="20"/>
                <w:lang w:eastAsia="en-US"/>
              </w:rPr>
            </w:pPr>
          </w:p>
        </w:tc>
        <w:tc>
          <w:tcPr>
            <w:tcW w:w="2609" w:type="dxa"/>
            <w:vAlign w:val="center"/>
          </w:tcPr>
          <w:p w14:paraId="2E3C7AF5" w14:textId="77777777" w:rsidR="00E51FD3" w:rsidRPr="006872D5" w:rsidRDefault="00E51FD3" w:rsidP="00E51FD3">
            <w:pPr>
              <w:spacing w:after="0" w:line="240" w:lineRule="auto"/>
              <w:rPr>
                <w:rFonts w:ascii="Times New Roman" w:eastAsia="Calibri" w:hAnsi="Times New Roman" w:cs="Times New Roman"/>
                <w:sz w:val="20"/>
                <w:szCs w:val="20"/>
                <w:lang w:eastAsia="en-US"/>
              </w:rPr>
            </w:pPr>
          </w:p>
        </w:tc>
        <w:tc>
          <w:tcPr>
            <w:tcW w:w="2641" w:type="dxa"/>
            <w:vAlign w:val="center"/>
          </w:tcPr>
          <w:p w14:paraId="6145C2FF" w14:textId="77777777" w:rsidR="00E51FD3" w:rsidRPr="006872D5" w:rsidRDefault="00E51FD3" w:rsidP="00E51FD3">
            <w:pPr>
              <w:spacing w:after="0" w:line="240" w:lineRule="auto"/>
              <w:rPr>
                <w:rFonts w:ascii="Times New Roman" w:eastAsia="Calibri" w:hAnsi="Times New Roman" w:cs="Times New Roman"/>
                <w:sz w:val="20"/>
                <w:szCs w:val="20"/>
                <w:lang w:eastAsia="en-US"/>
              </w:rPr>
            </w:pPr>
          </w:p>
        </w:tc>
      </w:tr>
      <w:tr w:rsidR="00E51FD3" w:rsidRPr="006872D5" w14:paraId="29333097" w14:textId="77777777" w:rsidTr="000331AE">
        <w:tc>
          <w:tcPr>
            <w:tcW w:w="0" w:type="auto"/>
          </w:tcPr>
          <w:p w14:paraId="326F54F0" w14:textId="77777777" w:rsidR="00E51FD3" w:rsidRPr="006872D5" w:rsidRDefault="00E51FD3" w:rsidP="0009181F">
            <w:pPr>
              <w:spacing w:after="0" w:line="240" w:lineRule="auto"/>
              <w:rPr>
                <w:rFonts w:ascii="Times New Roman" w:eastAsia="Calibri" w:hAnsi="Times New Roman" w:cs="Times New Roman"/>
                <w:color w:val="000000"/>
                <w:sz w:val="20"/>
                <w:szCs w:val="20"/>
                <w:lang w:eastAsia="en-US"/>
              </w:rPr>
            </w:pPr>
          </w:p>
        </w:tc>
        <w:tc>
          <w:tcPr>
            <w:tcW w:w="4020" w:type="dxa"/>
          </w:tcPr>
          <w:p w14:paraId="741A43A4" w14:textId="77777777" w:rsidR="00E51FD3" w:rsidRPr="006872D5" w:rsidRDefault="00E51FD3" w:rsidP="0009181F">
            <w:pPr>
              <w:spacing w:after="0" w:line="240" w:lineRule="auto"/>
              <w:rPr>
                <w:rFonts w:ascii="Times New Roman" w:eastAsia="Calibri" w:hAnsi="Times New Roman" w:cs="Times New Roman"/>
                <w:color w:val="000000"/>
                <w:sz w:val="20"/>
                <w:szCs w:val="20"/>
                <w:lang w:eastAsia="en-US"/>
              </w:rPr>
            </w:pPr>
            <w:r>
              <w:rPr>
                <w:rFonts w:ascii="Times New Roman" w:eastAsia="Calibri" w:hAnsi="Times New Roman" w:cs="Times New Roman"/>
                <w:color w:val="000000"/>
                <w:sz w:val="20"/>
                <w:szCs w:val="20"/>
                <w:lang w:eastAsia="en-US"/>
              </w:rPr>
              <w:t>...</w:t>
            </w:r>
          </w:p>
        </w:tc>
        <w:tc>
          <w:tcPr>
            <w:tcW w:w="851" w:type="dxa"/>
          </w:tcPr>
          <w:p w14:paraId="2EA1DD38"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c>
          <w:tcPr>
            <w:tcW w:w="2609" w:type="dxa"/>
            <w:vAlign w:val="center"/>
          </w:tcPr>
          <w:p w14:paraId="12B083E4"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c>
          <w:tcPr>
            <w:tcW w:w="2641" w:type="dxa"/>
            <w:vAlign w:val="center"/>
          </w:tcPr>
          <w:p w14:paraId="18C06D70"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r>
    </w:tbl>
    <w:p w14:paraId="37710DD8" w14:textId="77777777" w:rsidR="00E51FD3" w:rsidRDefault="00E51FD3" w:rsidP="00E51FD3">
      <w:pPr>
        <w:spacing w:after="0" w:line="240" w:lineRule="auto"/>
        <w:jc w:val="both"/>
        <w:rPr>
          <w:rFonts w:ascii="Times New Roman" w:eastAsia="Calibri" w:hAnsi="Times New Roman" w:cs="Times New Roman"/>
          <w:b/>
          <w:bCs/>
          <w:sz w:val="20"/>
          <w:szCs w:val="20"/>
          <w:lang w:eastAsia="en-US"/>
        </w:rPr>
      </w:pPr>
    </w:p>
    <w:p w14:paraId="427A919C" w14:textId="77777777" w:rsidR="000331AE" w:rsidRPr="006872D5" w:rsidRDefault="000331AE" w:rsidP="00E51FD3">
      <w:pPr>
        <w:spacing w:after="0" w:line="240" w:lineRule="auto"/>
        <w:jc w:val="both"/>
        <w:rPr>
          <w:rFonts w:ascii="Times New Roman" w:eastAsia="Calibri" w:hAnsi="Times New Roman" w:cs="Times New Roman"/>
          <w:b/>
          <w:bCs/>
          <w:sz w:val="20"/>
          <w:szCs w:val="20"/>
          <w:lang w:eastAsia="en-US"/>
        </w:rPr>
      </w:pPr>
    </w:p>
    <w:p w14:paraId="072CF030" w14:textId="7330D992" w:rsidR="00E51FD3" w:rsidRPr="004735FC" w:rsidRDefault="00E51FD3" w:rsidP="000331AE">
      <w:pPr>
        <w:pStyle w:val="Sraopastraipa"/>
        <w:numPr>
          <w:ilvl w:val="0"/>
          <w:numId w:val="41"/>
        </w:numPr>
        <w:spacing w:after="0" w:line="240" w:lineRule="auto"/>
        <w:jc w:val="center"/>
        <w:rPr>
          <w:rFonts w:ascii="Times New Roman" w:eastAsia="Calibri" w:hAnsi="Times New Roman" w:cs="Times New Roman"/>
          <w:b/>
          <w:bCs/>
          <w:sz w:val="20"/>
          <w:szCs w:val="20"/>
          <w:lang w:eastAsia="en-US"/>
        </w:rPr>
      </w:pPr>
      <w:r w:rsidRPr="004735FC">
        <w:rPr>
          <w:rFonts w:ascii="Times New Roman" w:eastAsia="Calibri" w:hAnsi="Times New Roman" w:cs="Times New Roman"/>
          <w:b/>
          <w:bCs/>
          <w:sz w:val="20"/>
          <w:szCs w:val="20"/>
          <w:lang w:eastAsia="en-US"/>
        </w:rPr>
        <w:t>MES SIŪLOME :</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4536"/>
        <w:gridCol w:w="1134"/>
        <w:gridCol w:w="1418"/>
        <w:gridCol w:w="1417"/>
        <w:gridCol w:w="1559"/>
      </w:tblGrid>
      <w:tr w:rsidR="004F66E2" w:rsidRPr="00C068B9" w14:paraId="4717AFC5" w14:textId="55701AD3" w:rsidTr="000331AE">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760E8C4" w14:textId="77777777" w:rsidR="004F66E2" w:rsidRPr="00C068B9" w:rsidRDefault="004F66E2" w:rsidP="004F66E2">
            <w:pPr>
              <w:spacing w:after="0" w:line="256" w:lineRule="auto"/>
              <w:ind w:right="-124"/>
              <w:rPr>
                <w:rFonts w:ascii="Times New Roman" w:eastAsia="Calibri" w:hAnsi="Times New Roman" w:cs="Times New Roman"/>
                <w:b/>
                <w:sz w:val="18"/>
                <w:szCs w:val="18"/>
                <w:lang w:eastAsia="en-US"/>
              </w:rPr>
            </w:pPr>
            <w:r w:rsidRPr="00C068B9">
              <w:rPr>
                <w:rFonts w:ascii="Times New Roman" w:eastAsia="Calibri" w:hAnsi="Times New Roman" w:cs="Times New Roman"/>
                <w:b/>
                <w:sz w:val="18"/>
                <w:szCs w:val="18"/>
                <w:lang w:eastAsia="en-US"/>
              </w:rPr>
              <w:t>Eil. Nr.</w:t>
            </w:r>
          </w:p>
        </w:tc>
        <w:tc>
          <w:tcPr>
            <w:tcW w:w="45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BCE5ECD" w14:textId="77777777" w:rsidR="004F66E2" w:rsidRPr="00C068B9" w:rsidRDefault="004F66E2" w:rsidP="004F66E2">
            <w:pPr>
              <w:spacing w:after="0" w:line="256" w:lineRule="auto"/>
              <w:ind w:firstLine="357"/>
              <w:jc w:val="center"/>
              <w:rPr>
                <w:rFonts w:ascii="Times New Roman" w:eastAsia="Calibri" w:hAnsi="Times New Roman" w:cs="Times New Roman"/>
                <w:b/>
                <w:sz w:val="18"/>
                <w:szCs w:val="18"/>
                <w:lang w:val="en-US" w:eastAsia="en-US"/>
              </w:rPr>
            </w:pPr>
            <w:r w:rsidRPr="00C068B9">
              <w:rPr>
                <w:rFonts w:ascii="Times New Roman" w:eastAsia="Calibri" w:hAnsi="Times New Roman" w:cs="Times New Roman"/>
                <w:b/>
                <w:sz w:val="18"/>
                <w:szCs w:val="18"/>
                <w:lang w:eastAsia="en-US"/>
              </w:rPr>
              <w:t>Paslaugų pavadinimas</w:t>
            </w:r>
          </w:p>
        </w:tc>
        <w:tc>
          <w:tcPr>
            <w:tcW w:w="11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7C96D5D" w14:textId="4794EE14" w:rsidR="004F66E2" w:rsidRPr="004B7AB3" w:rsidRDefault="004F66E2" w:rsidP="004F66E2">
            <w:pPr>
              <w:spacing w:after="0" w:line="256" w:lineRule="auto"/>
              <w:rPr>
                <w:rFonts w:ascii="Times New Roman" w:eastAsia="Calibri" w:hAnsi="Times New Roman" w:cs="Times New Roman"/>
                <w:b/>
                <w:sz w:val="18"/>
                <w:szCs w:val="18"/>
                <w:lang w:eastAsia="en-US"/>
              </w:rPr>
            </w:pPr>
            <w:r w:rsidRPr="004B7AB3">
              <w:rPr>
                <w:rFonts w:ascii="Times New Roman" w:eastAsia="Calibri" w:hAnsi="Times New Roman" w:cs="Times New Roman"/>
                <w:b/>
                <w:sz w:val="18"/>
                <w:szCs w:val="18"/>
                <w:lang w:eastAsia="en-US"/>
              </w:rPr>
              <w:t>Mato vnt.</w:t>
            </w: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A376D2" w14:textId="77777777" w:rsidR="004F66E2" w:rsidRPr="004B7AB3" w:rsidRDefault="004F66E2" w:rsidP="004F66E2">
            <w:pPr>
              <w:spacing w:after="0" w:line="256" w:lineRule="auto"/>
              <w:rPr>
                <w:rFonts w:ascii="Times New Roman" w:eastAsia="Calibri" w:hAnsi="Times New Roman" w:cs="Times New Roman"/>
                <w:b/>
                <w:sz w:val="18"/>
                <w:szCs w:val="18"/>
                <w:lang w:eastAsia="en-US"/>
              </w:rPr>
            </w:pPr>
            <w:r w:rsidRPr="004B7AB3">
              <w:rPr>
                <w:rFonts w:ascii="Times New Roman" w:eastAsia="Calibri" w:hAnsi="Times New Roman" w:cs="Times New Roman"/>
                <w:b/>
                <w:sz w:val="18"/>
                <w:szCs w:val="18"/>
                <w:lang w:eastAsia="en-US"/>
              </w:rPr>
              <w:t xml:space="preserve">Mato vnt. </w:t>
            </w:r>
          </w:p>
          <w:p w14:paraId="290B0DAF" w14:textId="0E0E1760" w:rsidR="004F66E2" w:rsidRPr="004B7AB3" w:rsidRDefault="004F66E2" w:rsidP="004F66E2">
            <w:pPr>
              <w:spacing w:after="0" w:line="256" w:lineRule="auto"/>
              <w:rPr>
                <w:rFonts w:ascii="Times New Roman" w:eastAsia="Calibri" w:hAnsi="Times New Roman" w:cs="Times New Roman"/>
                <w:b/>
                <w:sz w:val="18"/>
                <w:szCs w:val="18"/>
                <w:lang w:eastAsia="en-US"/>
              </w:rPr>
            </w:pPr>
            <w:r w:rsidRPr="004B7AB3">
              <w:rPr>
                <w:rFonts w:ascii="Times New Roman" w:eastAsia="Calibri" w:hAnsi="Times New Roman" w:cs="Times New Roman"/>
                <w:b/>
                <w:sz w:val="18"/>
                <w:szCs w:val="18"/>
                <w:lang w:eastAsia="en-US"/>
              </w:rPr>
              <w:t>(1 val.) įkainis Eur be PVM</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971F51" w14:textId="7208F9A6" w:rsidR="004F66E2" w:rsidRPr="004B7AB3" w:rsidRDefault="004F66E2" w:rsidP="004F66E2">
            <w:pPr>
              <w:spacing w:after="0" w:line="256" w:lineRule="auto"/>
              <w:rPr>
                <w:rFonts w:ascii="Times New Roman" w:eastAsia="Calibri" w:hAnsi="Times New Roman" w:cs="Times New Roman"/>
                <w:b/>
                <w:sz w:val="18"/>
                <w:szCs w:val="18"/>
                <w:lang w:eastAsia="en-US"/>
              </w:rPr>
            </w:pPr>
            <w:r w:rsidRPr="004B7AB3">
              <w:rPr>
                <w:rFonts w:ascii="Times New Roman" w:eastAsia="Calibri" w:hAnsi="Times New Roman" w:cs="Times New Roman"/>
                <w:b/>
                <w:sz w:val="18"/>
                <w:szCs w:val="18"/>
                <w:lang w:eastAsia="en-US"/>
              </w:rPr>
              <w:t xml:space="preserve">PVM </w:t>
            </w: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A42876F" w14:textId="77777777" w:rsidR="004B7AB3" w:rsidRDefault="004F66E2" w:rsidP="004F66E2">
            <w:pPr>
              <w:spacing w:after="0" w:line="256" w:lineRule="auto"/>
              <w:rPr>
                <w:rFonts w:ascii="Times New Roman" w:eastAsia="Calibri" w:hAnsi="Times New Roman" w:cs="Times New Roman"/>
                <w:b/>
                <w:sz w:val="18"/>
                <w:szCs w:val="18"/>
                <w:lang w:eastAsia="en-US"/>
              </w:rPr>
            </w:pPr>
            <w:r w:rsidRPr="004B7AB3">
              <w:rPr>
                <w:rFonts w:ascii="Times New Roman" w:eastAsia="Calibri" w:hAnsi="Times New Roman" w:cs="Times New Roman"/>
                <w:b/>
                <w:sz w:val="18"/>
                <w:szCs w:val="18"/>
                <w:lang w:eastAsia="en-US"/>
              </w:rPr>
              <w:t xml:space="preserve">Mato vnt. </w:t>
            </w:r>
          </w:p>
          <w:p w14:paraId="48C1FA00" w14:textId="22A11F82" w:rsidR="004F66E2" w:rsidRPr="004B7AB3" w:rsidRDefault="004F66E2" w:rsidP="004F66E2">
            <w:pPr>
              <w:spacing w:after="0" w:line="256" w:lineRule="auto"/>
              <w:rPr>
                <w:rFonts w:ascii="Times New Roman" w:eastAsia="Calibri" w:hAnsi="Times New Roman" w:cs="Times New Roman"/>
                <w:b/>
                <w:sz w:val="18"/>
                <w:szCs w:val="18"/>
                <w:lang w:eastAsia="en-US"/>
              </w:rPr>
            </w:pPr>
            <w:r w:rsidRPr="004B7AB3">
              <w:rPr>
                <w:rFonts w:ascii="Times New Roman" w:eastAsia="Calibri" w:hAnsi="Times New Roman" w:cs="Times New Roman"/>
                <w:b/>
                <w:sz w:val="18"/>
                <w:szCs w:val="18"/>
                <w:lang w:eastAsia="en-US"/>
              </w:rPr>
              <w:t>(1 val.) įkainis Eur su PVM</w:t>
            </w:r>
          </w:p>
        </w:tc>
      </w:tr>
      <w:tr w:rsidR="004F66E2" w:rsidRPr="00C068B9" w14:paraId="73969E1F" w14:textId="54A0BAAD" w:rsidTr="000331AE">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72BEF57A" w14:textId="77777777" w:rsidR="004F66E2" w:rsidRPr="00C068B9" w:rsidRDefault="004F66E2" w:rsidP="004F66E2">
            <w:pPr>
              <w:spacing w:after="120" w:line="256" w:lineRule="auto"/>
              <w:rPr>
                <w:rFonts w:ascii="Times New Roman" w:eastAsia="Calibri" w:hAnsi="Times New Roman" w:cs="Times New Roman"/>
                <w:b/>
                <w:sz w:val="20"/>
                <w:szCs w:val="20"/>
                <w:lang w:eastAsia="en-US"/>
              </w:rPr>
            </w:pPr>
            <w:r w:rsidRPr="00C068B9">
              <w:rPr>
                <w:rFonts w:ascii="Times New Roman" w:eastAsia="Calibri" w:hAnsi="Times New Roman" w:cs="Times New Roman"/>
                <w:sz w:val="20"/>
                <w:szCs w:val="20"/>
                <w:lang w:eastAsia="en-US"/>
              </w:rPr>
              <w:t>1.</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2DC2C27" w14:textId="77777777" w:rsidR="004F66E2" w:rsidRPr="00C068B9" w:rsidRDefault="004F66E2" w:rsidP="00F22599">
            <w:pPr>
              <w:spacing w:after="120" w:line="256" w:lineRule="auto"/>
              <w:ind w:firstLine="357"/>
              <w:rPr>
                <w:rFonts w:ascii="Times New Roman" w:eastAsia="Calibri" w:hAnsi="Times New Roman" w:cs="Times New Roman"/>
                <w:bCs/>
                <w:sz w:val="20"/>
                <w:szCs w:val="20"/>
                <w:lang w:eastAsia="en-US"/>
              </w:rPr>
            </w:pPr>
            <w:r w:rsidRPr="00C068B9">
              <w:rPr>
                <w:rFonts w:ascii="Times New Roman" w:eastAsia="Calibri" w:hAnsi="Times New Roman" w:cs="Times New Roman"/>
                <w:bCs/>
                <w:sz w:val="20"/>
                <w:szCs w:val="20"/>
                <w:lang w:eastAsia="en-US"/>
              </w:rPr>
              <w:t>Kompiuterinės įrangos gedimų diagnostika</w:t>
            </w:r>
          </w:p>
        </w:tc>
        <w:tc>
          <w:tcPr>
            <w:tcW w:w="1134" w:type="dxa"/>
            <w:tcBorders>
              <w:top w:val="single" w:sz="4" w:space="0" w:color="auto"/>
              <w:left w:val="single" w:sz="4" w:space="0" w:color="auto"/>
              <w:bottom w:val="single" w:sz="4" w:space="0" w:color="auto"/>
              <w:right w:val="single" w:sz="4" w:space="0" w:color="auto"/>
            </w:tcBorders>
          </w:tcPr>
          <w:p w14:paraId="1FFCCC57" w14:textId="78ABB04D" w:rsidR="004F66E2" w:rsidRPr="00C068B9" w:rsidRDefault="004F66E2" w:rsidP="00F22599">
            <w:pPr>
              <w:spacing w:after="120" w:line="256" w:lineRule="auto"/>
              <w:ind w:firstLine="357"/>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1 val.</w:t>
            </w:r>
          </w:p>
        </w:tc>
        <w:tc>
          <w:tcPr>
            <w:tcW w:w="1418" w:type="dxa"/>
            <w:tcBorders>
              <w:top w:val="single" w:sz="4" w:space="0" w:color="auto"/>
              <w:left w:val="single" w:sz="4" w:space="0" w:color="auto"/>
              <w:bottom w:val="single" w:sz="4" w:space="0" w:color="auto"/>
              <w:right w:val="single" w:sz="4" w:space="0" w:color="auto"/>
            </w:tcBorders>
          </w:tcPr>
          <w:p w14:paraId="5A47319A" w14:textId="77777777" w:rsidR="004F66E2" w:rsidRPr="00C068B9" w:rsidRDefault="004F66E2" w:rsidP="004B7AB3">
            <w:pPr>
              <w:spacing w:after="120" w:line="256" w:lineRule="auto"/>
              <w:ind w:firstLine="357"/>
              <w:jc w:val="right"/>
              <w:rPr>
                <w:rFonts w:ascii="Times New Roman" w:eastAsia="Calibri" w:hAnsi="Times New Roman" w:cs="Times New Roman"/>
                <w:bCs/>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tcPr>
          <w:p w14:paraId="36DED26A" w14:textId="24A09F1D" w:rsidR="004F66E2" w:rsidRPr="00C068B9" w:rsidRDefault="004B7AB3" w:rsidP="00F22599">
            <w:pPr>
              <w:spacing w:after="120" w:line="256" w:lineRule="auto"/>
              <w:ind w:firstLine="357"/>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 proc.</w:t>
            </w:r>
          </w:p>
        </w:tc>
        <w:tc>
          <w:tcPr>
            <w:tcW w:w="1559" w:type="dxa"/>
            <w:tcBorders>
              <w:top w:val="single" w:sz="4" w:space="0" w:color="auto"/>
              <w:left w:val="single" w:sz="4" w:space="0" w:color="auto"/>
              <w:bottom w:val="single" w:sz="4" w:space="0" w:color="auto"/>
              <w:right w:val="single" w:sz="4" w:space="0" w:color="auto"/>
            </w:tcBorders>
          </w:tcPr>
          <w:p w14:paraId="35264F2C" w14:textId="5E9936F9" w:rsidR="004F66E2" w:rsidRPr="00C068B9" w:rsidRDefault="004F66E2" w:rsidP="004B7AB3">
            <w:pPr>
              <w:spacing w:after="120" w:line="256" w:lineRule="auto"/>
              <w:ind w:firstLine="357"/>
              <w:jc w:val="right"/>
              <w:rPr>
                <w:rFonts w:ascii="Times New Roman" w:eastAsia="Calibri" w:hAnsi="Times New Roman" w:cs="Times New Roman"/>
                <w:bCs/>
                <w:sz w:val="20"/>
                <w:szCs w:val="20"/>
                <w:lang w:eastAsia="en-US"/>
              </w:rPr>
            </w:pPr>
          </w:p>
        </w:tc>
      </w:tr>
      <w:tr w:rsidR="004F66E2" w:rsidRPr="00C068B9" w14:paraId="18898679" w14:textId="19B81A09" w:rsidTr="000331AE">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743CEFD0" w14:textId="77777777" w:rsidR="004F66E2" w:rsidRPr="00C068B9" w:rsidRDefault="004F66E2" w:rsidP="004F66E2">
            <w:pPr>
              <w:spacing w:after="120" w:line="256" w:lineRule="auto"/>
              <w:rPr>
                <w:rFonts w:ascii="Times New Roman" w:eastAsia="Calibri" w:hAnsi="Times New Roman" w:cs="Times New Roman"/>
                <w:b/>
                <w:sz w:val="20"/>
                <w:szCs w:val="20"/>
                <w:lang w:eastAsia="en-US"/>
              </w:rPr>
            </w:pPr>
            <w:r w:rsidRPr="00C068B9">
              <w:rPr>
                <w:rFonts w:ascii="Times New Roman" w:eastAsia="Calibri" w:hAnsi="Times New Roman" w:cs="Times New Roman"/>
                <w:sz w:val="20"/>
                <w:szCs w:val="20"/>
                <w:lang w:eastAsia="en-US"/>
              </w:rPr>
              <w:t>2.</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0C8F5C6" w14:textId="77777777" w:rsidR="004F66E2" w:rsidRPr="00C068B9" w:rsidRDefault="004F66E2" w:rsidP="00F22599">
            <w:pPr>
              <w:spacing w:after="120" w:line="256" w:lineRule="auto"/>
              <w:ind w:firstLine="357"/>
              <w:rPr>
                <w:rFonts w:ascii="Times New Roman" w:eastAsia="Calibri" w:hAnsi="Times New Roman" w:cs="Times New Roman"/>
                <w:bCs/>
                <w:sz w:val="20"/>
                <w:szCs w:val="20"/>
                <w:lang w:eastAsia="en-US"/>
              </w:rPr>
            </w:pPr>
            <w:r w:rsidRPr="00C068B9">
              <w:rPr>
                <w:rFonts w:ascii="Times New Roman" w:eastAsia="Calibri" w:hAnsi="Times New Roman" w:cs="Times New Roman"/>
                <w:bCs/>
                <w:sz w:val="20"/>
                <w:szCs w:val="20"/>
                <w:lang w:eastAsia="en-US"/>
              </w:rPr>
              <w:t>Mechaninių mazgų gedimų diagnostika</w:t>
            </w:r>
          </w:p>
        </w:tc>
        <w:tc>
          <w:tcPr>
            <w:tcW w:w="1134" w:type="dxa"/>
            <w:tcBorders>
              <w:top w:val="single" w:sz="4" w:space="0" w:color="auto"/>
              <w:left w:val="single" w:sz="4" w:space="0" w:color="auto"/>
              <w:bottom w:val="single" w:sz="4" w:space="0" w:color="auto"/>
              <w:right w:val="single" w:sz="4" w:space="0" w:color="auto"/>
            </w:tcBorders>
          </w:tcPr>
          <w:p w14:paraId="398FCC4D" w14:textId="68E04EF4" w:rsidR="004F66E2" w:rsidRPr="00C068B9" w:rsidRDefault="004F66E2" w:rsidP="00F22599">
            <w:pPr>
              <w:spacing w:after="120" w:line="256" w:lineRule="auto"/>
              <w:ind w:firstLine="357"/>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1 val.</w:t>
            </w:r>
          </w:p>
        </w:tc>
        <w:tc>
          <w:tcPr>
            <w:tcW w:w="1418" w:type="dxa"/>
            <w:tcBorders>
              <w:top w:val="single" w:sz="4" w:space="0" w:color="auto"/>
              <w:left w:val="single" w:sz="4" w:space="0" w:color="auto"/>
              <w:bottom w:val="single" w:sz="4" w:space="0" w:color="auto"/>
              <w:right w:val="single" w:sz="4" w:space="0" w:color="auto"/>
            </w:tcBorders>
          </w:tcPr>
          <w:p w14:paraId="4D729771" w14:textId="77777777" w:rsidR="004F66E2" w:rsidRPr="00C068B9" w:rsidRDefault="004F66E2" w:rsidP="004B7AB3">
            <w:pPr>
              <w:spacing w:after="120" w:line="256" w:lineRule="auto"/>
              <w:ind w:firstLine="357"/>
              <w:jc w:val="right"/>
              <w:rPr>
                <w:rFonts w:ascii="Times New Roman" w:eastAsia="Calibri" w:hAnsi="Times New Roman" w:cs="Times New Roman"/>
                <w:bCs/>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tcPr>
          <w:p w14:paraId="7875C3C8" w14:textId="4A4D3BC7" w:rsidR="004F66E2" w:rsidRPr="00C068B9" w:rsidRDefault="004B7AB3" w:rsidP="00F22599">
            <w:pPr>
              <w:spacing w:after="120" w:line="256" w:lineRule="auto"/>
              <w:ind w:firstLine="357"/>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 proc.</w:t>
            </w:r>
          </w:p>
        </w:tc>
        <w:tc>
          <w:tcPr>
            <w:tcW w:w="1559" w:type="dxa"/>
            <w:tcBorders>
              <w:top w:val="single" w:sz="4" w:space="0" w:color="auto"/>
              <w:left w:val="single" w:sz="4" w:space="0" w:color="auto"/>
              <w:bottom w:val="single" w:sz="4" w:space="0" w:color="auto"/>
              <w:right w:val="single" w:sz="4" w:space="0" w:color="auto"/>
            </w:tcBorders>
          </w:tcPr>
          <w:p w14:paraId="46CB96F2" w14:textId="1D3AEBD3" w:rsidR="004F66E2" w:rsidRPr="00C068B9" w:rsidRDefault="004F66E2" w:rsidP="004B7AB3">
            <w:pPr>
              <w:spacing w:after="120" w:line="256" w:lineRule="auto"/>
              <w:ind w:firstLine="357"/>
              <w:jc w:val="right"/>
              <w:rPr>
                <w:rFonts w:ascii="Times New Roman" w:eastAsia="Calibri" w:hAnsi="Times New Roman" w:cs="Times New Roman"/>
                <w:bCs/>
                <w:sz w:val="20"/>
                <w:szCs w:val="20"/>
                <w:lang w:eastAsia="en-US"/>
              </w:rPr>
            </w:pPr>
          </w:p>
        </w:tc>
      </w:tr>
      <w:tr w:rsidR="004F66E2" w:rsidRPr="00C068B9" w14:paraId="055484B7" w14:textId="0B6AAD4A" w:rsidTr="000331AE">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6EF885C1" w14:textId="77777777" w:rsidR="004F66E2" w:rsidRPr="00C068B9" w:rsidRDefault="004F66E2" w:rsidP="004F66E2">
            <w:pPr>
              <w:spacing w:after="120" w:line="256" w:lineRule="auto"/>
              <w:rPr>
                <w:rFonts w:ascii="Times New Roman" w:eastAsia="Calibri" w:hAnsi="Times New Roman" w:cs="Times New Roman"/>
                <w:b/>
                <w:sz w:val="20"/>
                <w:szCs w:val="20"/>
                <w:lang w:eastAsia="en-US"/>
              </w:rPr>
            </w:pPr>
            <w:r w:rsidRPr="00C068B9">
              <w:rPr>
                <w:rFonts w:ascii="Times New Roman" w:eastAsia="Calibri" w:hAnsi="Times New Roman" w:cs="Times New Roman"/>
                <w:sz w:val="20"/>
                <w:szCs w:val="20"/>
                <w:lang w:eastAsia="en-US"/>
              </w:rPr>
              <w:t>3.</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F3026FD" w14:textId="77777777" w:rsidR="004F66E2" w:rsidRPr="00C068B9" w:rsidRDefault="004F66E2" w:rsidP="00F22599">
            <w:pPr>
              <w:spacing w:after="120" w:line="256" w:lineRule="auto"/>
              <w:ind w:firstLine="357"/>
              <w:rPr>
                <w:rFonts w:ascii="Times New Roman" w:eastAsia="Calibri" w:hAnsi="Times New Roman" w:cs="Times New Roman"/>
                <w:bCs/>
                <w:sz w:val="20"/>
                <w:szCs w:val="20"/>
                <w:lang w:eastAsia="en-US"/>
              </w:rPr>
            </w:pPr>
            <w:r w:rsidRPr="00C068B9">
              <w:rPr>
                <w:rFonts w:ascii="Times New Roman" w:eastAsia="Calibri" w:hAnsi="Times New Roman" w:cs="Times New Roman"/>
                <w:bCs/>
                <w:sz w:val="20"/>
                <w:szCs w:val="20"/>
                <w:lang w:eastAsia="en-US"/>
              </w:rPr>
              <w:t>Elektrinių mazgų gedimų diagnostika</w:t>
            </w:r>
          </w:p>
        </w:tc>
        <w:tc>
          <w:tcPr>
            <w:tcW w:w="1134" w:type="dxa"/>
            <w:tcBorders>
              <w:top w:val="single" w:sz="4" w:space="0" w:color="auto"/>
              <w:left w:val="single" w:sz="4" w:space="0" w:color="auto"/>
              <w:bottom w:val="single" w:sz="4" w:space="0" w:color="auto"/>
              <w:right w:val="single" w:sz="4" w:space="0" w:color="auto"/>
            </w:tcBorders>
          </w:tcPr>
          <w:p w14:paraId="212BE103" w14:textId="0041CAF9" w:rsidR="004F66E2" w:rsidRPr="00C068B9" w:rsidRDefault="004F66E2" w:rsidP="00F22599">
            <w:pPr>
              <w:spacing w:after="120" w:line="256" w:lineRule="auto"/>
              <w:ind w:firstLine="357"/>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1 val.</w:t>
            </w:r>
          </w:p>
        </w:tc>
        <w:tc>
          <w:tcPr>
            <w:tcW w:w="1418" w:type="dxa"/>
            <w:tcBorders>
              <w:top w:val="single" w:sz="4" w:space="0" w:color="auto"/>
              <w:left w:val="single" w:sz="4" w:space="0" w:color="auto"/>
              <w:bottom w:val="single" w:sz="4" w:space="0" w:color="auto"/>
              <w:right w:val="single" w:sz="4" w:space="0" w:color="auto"/>
            </w:tcBorders>
          </w:tcPr>
          <w:p w14:paraId="70190B09" w14:textId="77777777" w:rsidR="004F66E2" w:rsidRPr="00C068B9" w:rsidRDefault="004F66E2" w:rsidP="004B7AB3">
            <w:pPr>
              <w:spacing w:after="120" w:line="256" w:lineRule="auto"/>
              <w:ind w:firstLine="357"/>
              <w:jc w:val="right"/>
              <w:rPr>
                <w:rFonts w:ascii="Times New Roman" w:eastAsia="Calibri" w:hAnsi="Times New Roman" w:cs="Times New Roman"/>
                <w:bCs/>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tcPr>
          <w:p w14:paraId="5D1DFBA2" w14:textId="0FFB0DA6" w:rsidR="004F66E2" w:rsidRPr="00C068B9" w:rsidRDefault="004B7AB3" w:rsidP="00F22599">
            <w:pPr>
              <w:spacing w:after="120" w:line="256" w:lineRule="auto"/>
              <w:ind w:firstLine="357"/>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 proc.</w:t>
            </w:r>
          </w:p>
        </w:tc>
        <w:tc>
          <w:tcPr>
            <w:tcW w:w="1559" w:type="dxa"/>
            <w:tcBorders>
              <w:top w:val="single" w:sz="4" w:space="0" w:color="auto"/>
              <w:left w:val="single" w:sz="4" w:space="0" w:color="auto"/>
              <w:bottom w:val="single" w:sz="4" w:space="0" w:color="auto"/>
              <w:right w:val="single" w:sz="4" w:space="0" w:color="auto"/>
            </w:tcBorders>
          </w:tcPr>
          <w:p w14:paraId="1686AE87" w14:textId="58E4D075" w:rsidR="004F66E2" w:rsidRPr="00C068B9" w:rsidRDefault="004F66E2" w:rsidP="004B7AB3">
            <w:pPr>
              <w:spacing w:after="120" w:line="256" w:lineRule="auto"/>
              <w:ind w:firstLine="357"/>
              <w:jc w:val="right"/>
              <w:rPr>
                <w:rFonts w:ascii="Times New Roman" w:eastAsia="Calibri" w:hAnsi="Times New Roman" w:cs="Times New Roman"/>
                <w:bCs/>
                <w:sz w:val="20"/>
                <w:szCs w:val="20"/>
                <w:lang w:eastAsia="en-US"/>
              </w:rPr>
            </w:pPr>
          </w:p>
        </w:tc>
      </w:tr>
      <w:tr w:rsidR="004F66E2" w:rsidRPr="00C068B9" w14:paraId="66139111" w14:textId="47E21ED3" w:rsidTr="000331AE">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16741AED" w14:textId="77777777" w:rsidR="004F66E2" w:rsidRPr="00C068B9" w:rsidRDefault="004F66E2" w:rsidP="004F66E2">
            <w:pPr>
              <w:spacing w:after="120" w:line="256" w:lineRule="auto"/>
              <w:rPr>
                <w:rFonts w:ascii="Times New Roman" w:eastAsia="Calibri" w:hAnsi="Times New Roman" w:cs="Times New Roman"/>
                <w:b/>
                <w:sz w:val="20"/>
                <w:szCs w:val="20"/>
                <w:lang w:eastAsia="en-US"/>
              </w:rPr>
            </w:pPr>
            <w:r w:rsidRPr="00C068B9">
              <w:rPr>
                <w:rFonts w:ascii="Times New Roman" w:eastAsia="Calibri" w:hAnsi="Times New Roman" w:cs="Times New Roman"/>
                <w:sz w:val="20"/>
                <w:szCs w:val="20"/>
                <w:lang w:eastAsia="en-US"/>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F39C3A5" w14:textId="77777777" w:rsidR="004F66E2" w:rsidRPr="00C068B9" w:rsidRDefault="004F66E2" w:rsidP="00F22599">
            <w:pPr>
              <w:spacing w:after="120" w:line="256" w:lineRule="auto"/>
              <w:ind w:firstLine="357"/>
              <w:rPr>
                <w:rFonts w:ascii="Times New Roman" w:eastAsia="Calibri" w:hAnsi="Times New Roman" w:cs="Times New Roman"/>
                <w:bCs/>
                <w:sz w:val="20"/>
                <w:szCs w:val="20"/>
                <w:lang w:eastAsia="en-US"/>
              </w:rPr>
            </w:pPr>
            <w:r w:rsidRPr="00C068B9">
              <w:rPr>
                <w:rFonts w:ascii="Times New Roman" w:eastAsia="Calibri" w:hAnsi="Times New Roman" w:cs="Times New Roman"/>
                <w:bCs/>
                <w:sz w:val="20"/>
                <w:szCs w:val="20"/>
                <w:lang w:eastAsia="en-US"/>
              </w:rPr>
              <w:t>Hidraulinės sistemos gedimų diagnostika</w:t>
            </w:r>
          </w:p>
        </w:tc>
        <w:tc>
          <w:tcPr>
            <w:tcW w:w="1134" w:type="dxa"/>
            <w:tcBorders>
              <w:top w:val="single" w:sz="4" w:space="0" w:color="auto"/>
              <w:left w:val="single" w:sz="4" w:space="0" w:color="auto"/>
              <w:bottom w:val="single" w:sz="4" w:space="0" w:color="auto"/>
              <w:right w:val="single" w:sz="4" w:space="0" w:color="auto"/>
            </w:tcBorders>
          </w:tcPr>
          <w:p w14:paraId="35C15972" w14:textId="77146E3F" w:rsidR="004F66E2" w:rsidRPr="00C068B9" w:rsidRDefault="004F66E2" w:rsidP="00F22599">
            <w:pPr>
              <w:spacing w:after="120" w:line="256" w:lineRule="auto"/>
              <w:ind w:firstLine="357"/>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1 val.</w:t>
            </w:r>
          </w:p>
        </w:tc>
        <w:tc>
          <w:tcPr>
            <w:tcW w:w="1418" w:type="dxa"/>
            <w:tcBorders>
              <w:top w:val="single" w:sz="4" w:space="0" w:color="auto"/>
              <w:left w:val="single" w:sz="4" w:space="0" w:color="auto"/>
              <w:bottom w:val="single" w:sz="4" w:space="0" w:color="auto"/>
              <w:right w:val="single" w:sz="4" w:space="0" w:color="auto"/>
            </w:tcBorders>
          </w:tcPr>
          <w:p w14:paraId="43AD8A3A" w14:textId="77777777" w:rsidR="004F66E2" w:rsidRPr="00C068B9" w:rsidRDefault="004F66E2" w:rsidP="004B7AB3">
            <w:pPr>
              <w:spacing w:after="120" w:line="256" w:lineRule="auto"/>
              <w:ind w:firstLine="357"/>
              <w:jc w:val="right"/>
              <w:rPr>
                <w:rFonts w:ascii="Times New Roman" w:eastAsia="Calibri" w:hAnsi="Times New Roman" w:cs="Times New Roman"/>
                <w:bCs/>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tcPr>
          <w:p w14:paraId="0006166A" w14:textId="2D47504E" w:rsidR="004F66E2" w:rsidRPr="00C068B9" w:rsidRDefault="004B7AB3" w:rsidP="00F22599">
            <w:pPr>
              <w:spacing w:after="120" w:line="256" w:lineRule="auto"/>
              <w:ind w:firstLine="357"/>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 proc.</w:t>
            </w:r>
          </w:p>
        </w:tc>
        <w:tc>
          <w:tcPr>
            <w:tcW w:w="1559" w:type="dxa"/>
            <w:tcBorders>
              <w:top w:val="single" w:sz="4" w:space="0" w:color="auto"/>
              <w:left w:val="single" w:sz="4" w:space="0" w:color="auto"/>
              <w:bottom w:val="single" w:sz="4" w:space="0" w:color="auto"/>
              <w:right w:val="single" w:sz="4" w:space="0" w:color="auto"/>
            </w:tcBorders>
          </w:tcPr>
          <w:p w14:paraId="48C55DD1" w14:textId="624B5B9A" w:rsidR="004F66E2" w:rsidRPr="00C068B9" w:rsidRDefault="004F66E2" w:rsidP="004B7AB3">
            <w:pPr>
              <w:spacing w:after="120" w:line="256" w:lineRule="auto"/>
              <w:ind w:firstLine="357"/>
              <w:jc w:val="right"/>
              <w:rPr>
                <w:rFonts w:ascii="Times New Roman" w:eastAsia="Calibri" w:hAnsi="Times New Roman" w:cs="Times New Roman"/>
                <w:bCs/>
                <w:sz w:val="20"/>
                <w:szCs w:val="20"/>
                <w:lang w:eastAsia="en-US"/>
              </w:rPr>
            </w:pPr>
          </w:p>
        </w:tc>
      </w:tr>
      <w:tr w:rsidR="004F66E2" w:rsidRPr="00C068B9" w14:paraId="54B37CE7" w14:textId="56ACFA9C" w:rsidTr="000331AE">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17B12A65" w14:textId="77777777" w:rsidR="004F66E2" w:rsidRPr="00C068B9" w:rsidRDefault="004F66E2" w:rsidP="004F66E2">
            <w:pPr>
              <w:spacing w:after="120" w:line="256" w:lineRule="auto"/>
              <w:rPr>
                <w:rFonts w:ascii="Times New Roman" w:eastAsia="Calibri" w:hAnsi="Times New Roman" w:cs="Times New Roman"/>
                <w:b/>
                <w:sz w:val="20"/>
                <w:szCs w:val="20"/>
                <w:lang w:eastAsia="en-US"/>
              </w:rPr>
            </w:pPr>
            <w:r w:rsidRPr="00C068B9">
              <w:rPr>
                <w:rFonts w:ascii="Times New Roman" w:eastAsia="Calibri" w:hAnsi="Times New Roman" w:cs="Times New Roman"/>
                <w:sz w:val="20"/>
                <w:szCs w:val="20"/>
                <w:lang w:eastAsia="en-US"/>
              </w:rPr>
              <w:t>5.</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2B429C8" w14:textId="77777777" w:rsidR="004F66E2" w:rsidRPr="00C068B9" w:rsidRDefault="004F66E2" w:rsidP="00F22599">
            <w:pPr>
              <w:spacing w:after="120" w:line="256" w:lineRule="auto"/>
              <w:ind w:firstLine="357"/>
              <w:rPr>
                <w:rFonts w:ascii="Times New Roman" w:eastAsia="Calibri" w:hAnsi="Times New Roman" w:cs="Times New Roman"/>
                <w:bCs/>
                <w:sz w:val="20"/>
                <w:szCs w:val="20"/>
                <w:lang w:eastAsia="en-US"/>
              </w:rPr>
            </w:pPr>
            <w:r w:rsidRPr="00C068B9">
              <w:rPr>
                <w:rFonts w:ascii="Times New Roman" w:eastAsia="Calibri" w:hAnsi="Times New Roman" w:cs="Times New Roman"/>
                <w:bCs/>
                <w:sz w:val="20"/>
                <w:szCs w:val="20"/>
                <w:lang w:eastAsia="en-US"/>
              </w:rPr>
              <w:t>Kondicionavimo sistemos gedimų diagnostika</w:t>
            </w:r>
          </w:p>
        </w:tc>
        <w:tc>
          <w:tcPr>
            <w:tcW w:w="1134" w:type="dxa"/>
            <w:tcBorders>
              <w:top w:val="single" w:sz="4" w:space="0" w:color="auto"/>
              <w:left w:val="single" w:sz="4" w:space="0" w:color="auto"/>
              <w:bottom w:val="single" w:sz="4" w:space="0" w:color="auto"/>
              <w:right w:val="single" w:sz="4" w:space="0" w:color="auto"/>
            </w:tcBorders>
          </w:tcPr>
          <w:p w14:paraId="42027721" w14:textId="65D66524" w:rsidR="004F66E2" w:rsidRPr="00C068B9" w:rsidRDefault="004F66E2" w:rsidP="00F22599">
            <w:pPr>
              <w:spacing w:after="120" w:line="256" w:lineRule="auto"/>
              <w:ind w:firstLine="357"/>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1 val.</w:t>
            </w:r>
          </w:p>
        </w:tc>
        <w:tc>
          <w:tcPr>
            <w:tcW w:w="1418" w:type="dxa"/>
            <w:tcBorders>
              <w:top w:val="single" w:sz="4" w:space="0" w:color="auto"/>
              <w:left w:val="single" w:sz="4" w:space="0" w:color="auto"/>
              <w:bottom w:val="single" w:sz="4" w:space="0" w:color="auto"/>
              <w:right w:val="single" w:sz="4" w:space="0" w:color="auto"/>
            </w:tcBorders>
          </w:tcPr>
          <w:p w14:paraId="59E1F800" w14:textId="77777777" w:rsidR="004F66E2" w:rsidRPr="00C068B9" w:rsidRDefault="004F66E2" w:rsidP="004B7AB3">
            <w:pPr>
              <w:spacing w:after="120" w:line="256" w:lineRule="auto"/>
              <w:ind w:firstLine="357"/>
              <w:jc w:val="right"/>
              <w:rPr>
                <w:rFonts w:ascii="Times New Roman" w:eastAsia="Calibri" w:hAnsi="Times New Roman" w:cs="Times New Roman"/>
                <w:bCs/>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tcPr>
          <w:p w14:paraId="1F30E24D" w14:textId="23E08040" w:rsidR="004F66E2" w:rsidRPr="00C068B9" w:rsidRDefault="004B7AB3" w:rsidP="00F22599">
            <w:pPr>
              <w:spacing w:after="120" w:line="256" w:lineRule="auto"/>
              <w:ind w:firstLine="357"/>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 proc.</w:t>
            </w:r>
          </w:p>
        </w:tc>
        <w:tc>
          <w:tcPr>
            <w:tcW w:w="1559" w:type="dxa"/>
            <w:tcBorders>
              <w:top w:val="single" w:sz="4" w:space="0" w:color="auto"/>
              <w:left w:val="single" w:sz="4" w:space="0" w:color="auto"/>
              <w:bottom w:val="single" w:sz="4" w:space="0" w:color="auto"/>
              <w:right w:val="single" w:sz="4" w:space="0" w:color="auto"/>
            </w:tcBorders>
          </w:tcPr>
          <w:p w14:paraId="45170ACA" w14:textId="04969077" w:rsidR="004F66E2" w:rsidRPr="00C068B9" w:rsidRDefault="004F66E2" w:rsidP="004B7AB3">
            <w:pPr>
              <w:spacing w:after="120" w:line="256" w:lineRule="auto"/>
              <w:ind w:firstLine="357"/>
              <w:jc w:val="right"/>
              <w:rPr>
                <w:rFonts w:ascii="Times New Roman" w:eastAsia="Calibri" w:hAnsi="Times New Roman" w:cs="Times New Roman"/>
                <w:bCs/>
                <w:sz w:val="20"/>
                <w:szCs w:val="20"/>
                <w:lang w:eastAsia="en-US"/>
              </w:rPr>
            </w:pPr>
          </w:p>
        </w:tc>
      </w:tr>
      <w:tr w:rsidR="004F66E2" w:rsidRPr="00C068B9" w14:paraId="070D82D1" w14:textId="2005B23D" w:rsidTr="000331AE">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04CB79F3" w14:textId="77777777" w:rsidR="004F66E2" w:rsidRPr="00C068B9" w:rsidRDefault="004F66E2" w:rsidP="004F66E2">
            <w:pPr>
              <w:spacing w:after="120" w:line="256" w:lineRule="auto"/>
              <w:rPr>
                <w:rFonts w:ascii="Times New Roman" w:eastAsia="Calibri" w:hAnsi="Times New Roman" w:cs="Times New Roman"/>
                <w:b/>
                <w:sz w:val="20"/>
                <w:szCs w:val="20"/>
                <w:lang w:eastAsia="en-US"/>
              </w:rPr>
            </w:pPr>
            <w:r w:rsidRPr="00C068B9">
              <w:rPr>
                <w:rFonts w:ascii="Times New Roman" w:eastAsia="Calibri" w:hAnsi="Times New Roman" w:cs="Times New Roman"/>
                <w:sz w:val="20"/>
                <w:szCs w:val="20"/>
                <w:lang w:eastAsia="en-US"/>
              </w:rPr>
              <w:lastRenderedPageBreak/>
              <w:t>6.</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D120319" w14:textId="77777777" w:rsidR="004F66E2" w:rsidRPr="00C068B9" w:rsidRDefault="004F66E2" w:rsidP="004F66E2">
            <w:pPr>
              <w:spacing w:after="120" w:line="256" w:lineRule="auto"/>
              <w:ind w:firstLine="357"/>
              <w:rPr>
                <w:rFonts w:ascii="Times New Roman" w:eastAsia="Calibri" w:hAnsi="Times New Roman" w:cs="Times New Roman"/>
                <w:bCs/>
                <w:sz w:val="20"/>
                <w:szCs w:val="20"/>
                <w:lang w:eastAsia="en-US"/>
              </w:rPr>
            </w:pPr>
            <w:r w:rsidRPr="00C068B9">
              <w:rPr>
                <w:rFonts w:ascii="Times New Roman" w:eastAsia="Calibri" w:hAnsi="Times New Roman" w:cs="Times New Roman"/>
                <w:bCs/>
                <w:sz w:val="20"/>
                <w:szCs w:val="20"/>
                <w:lang w:eastAsia="en-US"/>
              </w:rPr>
              <w:t>Mechaninių mazgų remontas</w:t>
            </w:r>
          </w:p>
        </w:tc>
        <w:tc>
          <w:tcPr>
            <w:tcW w:w="1134" w:type="dxa"/>
            <w:tcBorders>
              <w:top w:val="single" w:sz="4" w:space="0" w:color="auto"/>
              <w:left w:val="single" w:sz="4" w:space="0" w:color="auto"/>
              <w:bottom w:val="single" w:sz="4" w:space="0" w:color="auto"/>
              <w:right w:val="single" w:sz="4" w:space="0" w:color="auto"/>
            </w:tcBorders>
          </w:tcPr>
          <w:p w14:paraId="02EECBEF" w14:textId="7304FC30" w:rsidR="004F66E2" w:rsidRPr="00C068B9" w:rsidRDefault="004F66E2" w:rsidP="004F66E2">
            <w:pPr>
              <w:spacing w:after="120" w:line="256" w:lineRule="auto"/>
              <w:ind w:firstLine="357"/>
              <w:rPr>
                <w:rFonts w:ascii="Times New Roman" w:eastAsia="Calibri" w:hAnsi="Times New Roman" w:cs="Times New Roman"/>
                <w:bCs/>
                <w:sz w:val="20"/>
                <w:szCs w:val="20"/>
                <w:lang w:eastAsia="en-US"/>
              </w:rPr>
            </w:pPr>
            <w:r w:rsidRPr="00845043">
              <w:rPr>
                <w:rFonts w:ascii="Times New Roman" w:eastAsia="Calibri" w:hAnsi="Times New Roman" w:cs="Times New Roman"/>
                <w:bCs/>
                <w:sz w:val="20"/>
                <w:szCs w:val="20"/>
                <w:lang w:eastAsia="en-US"/>
              </w:rPr>
              <w:t>1 val.</w:t>
            </w:r>
          </w:p>
        </w:tc>
        <w:tc>
          <w:tcPr>
            <w:tcW w:w="1418" w:type="dxa"/>
            <w:tcBorders>
              <w:top w:val="single" w:sz="4" w:space="0" w:color="auto"/>
              <w:left w:val="single" w:sz="4" w:space="0" w:color="auto"/>
              <w:bottom w:val="single" w:sz="4" w:space="0" w:color="auto"/>
              <w:right w:val="single" w:sz="4" w:space="0" w:color="auto"/>
            </w:tcBorders>
          </w:tcPr>
          <w:p w14:paraId="4757C258" w14:textId="77777777" w:rsidR="004F66E2" w:rsidRPr="00C068B9" w:rsidRDefault="004F66E2" w:rsidP="004B7AB3">
            <w:pPr>
              <w:spacing w:after="120" w:line="256" w:lineRule="auto"/>
              <w:ind w:firstLine="357"/>
              <w:jc w:val="right"/>
              <w:rPr>
                <w:rFonts w:ascii="Times New Roman" w:eastAsia="Calibri" w:hAnsi="Times New Roman" w:cs="Times New Roman"/>
                <w:bCs/>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tcPr>
          <w:p w14:paraId="40782667" w14:textId="76A4EEC3" w:rsidR="004F66E2" w:rsidRPr="00C068B9" w:rsidRDefault="004B7AB3" w:rsidP="004F66E2">
            <w:pPr>
              <w:spacing w:after="120" w:line="256" w:lineRule="auto"/>
              <w:ind w:firstLine="357"/>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 proc.</w:t>
            </w:r>
          </w:p>
        </w:tc>
        <w:tc>
          <w:tcPr>
            <w:tcW w:w="1559" w:type="dxa"/>
            <w:tcBorders>
              <w:top w:val="single" w:sz="4" w:space="0" w:color="auto"/>
              <w:left w:val="single" w:sz="4" w:space="0" w:color="auto"/>
              <w:bottom w:val="single" w:sz="4" w:space="0" w:color="auto"/>
              <w:right w:val="single" w:sz="4" w:space="0" w:color="auto"/>
            </w:tcBorders>
          </w:tcPr>
          <w:p w14:paraId="1593933F" w14:textId="31666687" w:rsidR="004F66E2" w:rsidRPr="00C068B9" w:rsidRDefault="004F66E2" w:rsidP="004B7AB3">
            <w:pPr>
              <w:spacing w:after="120" w:line="256" w:lineRule="auto"/>
              <w:ind w:firstLine="357"/>
              <w:jc w:val="right"/>
              <w:rPr>
                <w:rFonts w:ascii="Times New Roman" w:eastAsia="Calibri" w:hAnsi="Times New Roman" w:cs="Times New Roman"/>
                <w:bCs/>
                <w:sz w:val="20"/>
                <w:szCs w:val="20"/>
                <w:lang w:eastAsia="en-US"/>
              </w:rPr>
            </w:pPr>
          </w:p>
        </w:tc>
      </w:tr>
      <w:tr w:rsidR="004F66E2" w:rsidRPr="00C068B9" w14:paraId="78F17124" w14:textId="59849D7E" w:rsidTr="000331AE">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2C605043" w14:textId="77777777" w:rsidR="004F66E2" w:rsidRPr="00C068B9" w:rsidRDefault="004F66E2" w:rsidP="004F66E2">
            <w:pPr>
              <w:spacing w:after="120" w:line="256" w:lineRule="auto"/>
              <w:rPr>
                <w:rFonts w:ascii="Times New Roman" w:eastAsia="Calibri" w:hAnsi="Times New Roman" w:cs="Times New Roman"/>
                <w:sz w:val="20"/>
                <w:szCs w:val="20"/>
                <w:lang w:eastAsia="en-US"/>
              </w:rPr>
            </w:pPr>
            <w:r w:rsidRPr="00C068B9">
              <w:rPr>
                <w:rFonts w:ascii="Times New Roman" w:eastAsia="Calibri" w:hAnsi="Times New Roman" w:cs="Times New Roman"/>
                <w:sz w:val="20"/>
                <w:szCs w:val="20"/>
                <w:lang w:eastAsia="en-US"/>
              </w:rPr>
              <w:t>7.</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5F3E6FF" w14:textId="77777777" w:rsidR="004F66E2" w:rsidRPr="00C068B9" w:rsidRDefault="004F66E2" w:rsidP="004F66E2">
            <w:pPr>
              <w:spacing w:after="120" w:line="256" w:lineRule="auto"/>
              <w:ind w:firstLine="357"/>
              <w:rPr>
                <w:rFonts w:ascii="Times New Roman" w:eastAsia="Calibri" w:hAnsi="Times New Roman" w:cs="Times New Roman"/>
                <w:sz w:val="20"/>
                <w:szCs w:val="20"/>
                <w:lang w:eastAsia="en-US"/>
              </w:rPr>
            </w:pPr>
            <w:r w:rsidRPr="00C068B9">
              <w:rPr>
                <w:rFonts w:ascii="Times New Roman" w:eastAsia="Calibri" w:hAnsi="Times New Roman" w:cs="Times New Roman"/>
                <w:sz w:val="20"/>
                <w:szCs w:val="20"/>
                <w:lang w:eastAsia="en-US"/>
              </w:rPr>
              <w:t>Elektrinių mazgų remontas</w:t>
            </w:r>
          </w:p>
        </w:tc>
        <w:tc>
          <w:tcPr>
            <w:tcW w:w="1134" w:type="dxa"/>
            <w:tcBorders>
              <w:top w:val="single" w:sz="4" w:space="0" w:color="auto"/>
              <w:left w:val="single" w:sz="4" w:space="0" w:color="auto"/>
              <w:bottom w:val="single" w:sz="4" w:space="0" w:color="auto"/>
              <w:right w:val="single" w:sz="4" w:space="0" w:color="auto"/>
            </w:tcBorders>
          </w:tcPr>
          <w:p w14:paraId="3DB83221" w14:textId="214BB613" w:rsidR="004F66E2" w:rsidRPr="00C068B9" w:rsidRDefault="004F66E2" w:rsidP="004F66E2">
            <w:pPr>
              <w:spacing w:after="120" w:line="256" w:lineRule="auto"/>
              <w:ind w:firstLine="357"/>
              <w:rPr>
                <w:rFonts w:ascii="Times New Roman" w:eastAsia="Calibri" w:hAnsi="Times New Roman" w:cs="Times New Roman"/>
                <w:sz w:val="20"/>
                <w:szCs w:val="20"/>
                <w:lang w:eastAsia="en-US"/>
              </w:rPr>
            </w:pPr>
            <w:r w:rsidRPr="00845043">
              <w:rPr>
                <w:rFonts w:ascii="Times New Roman" w:eastAsia="Calibri" w:hAnsi="Times New Roman" w:cs="Times New Roman"/>
                <w:bCs/>
                <w:sz w:val="20"/>
                <w:szCs w:val="20"/>
                <w:lang w:eastAsia="en-US"/>
              </w:rPr>
              <w:t>1 val.</w:t>
            </w:r>
          </w:p>
        </w:tc>
        <w:tc>
          <w:tcPr>
            <w:tcW w:w="1418" w:type="dxa"/>
            <w:tcBorders>
              <w:top w:val="single" w:sz="4" w:space="0" w:color="auto"/>
              <w:left w:val="single" w:sz="4" w:space="0" w:color="auto"/>
              <w:bottom w:val="single" w:sz="4" w:space="0" w:color="auto"/>
              <w:right w:val="single" w:sz="4" w:space="0" w:color="auto"/>
            </w:tcBorders>
          </w:tcPr>
          <w:p w14:paraId="5D2F6CD6" w14:textId="77777777" w:rsidR="004F66E2" w:rsidRPr="00C068B9" w:rsidRDefault="004F66E2" w:rsidP="004B7AB3">
            <w:pPr>
              <w:spacing w:after="120" w:line="256" w:lineRule="auto"/>
              <w:ind w:firstLine="357"/>
              <w:jc w:val="right"/>
              <w:rPr>
                <w:rFonts w:ascii="Times New Roman" w:eastAsia="Calibri" w:hAnsi="Times New Roman" w:cs="Times New Roman"/>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tcPr>
          <w:p w14:paraId="55743B2E" w14:textId="3068B50A" w:rsidR="004F66E2" w:rsidRPr="00C068B9" w:rsidRDefault="004B7AB3" w:rsidP="004F66E2">
            <w:pPr>
              <w:spacing w:after="120" w:line="256" w:lineRule="auto"/>
              <w:ind w:firstLine="357"/>
              <w:rPr>
                <w:rFonts w:ascii="Times New Roman" w:eastAsia="Calibri" w:hAnsi="Times New Roman" w:cs="Times New Roman"/>
                <w:sz w:val="20"/>
                <w:szCs w:val="20"/>
                <w:lang w:eastAsia="en-US"/>
              </w:rPr>
            </w:pPr>
            <w:r>
              <w:rPr>
                <w:rFonts w:ascii="Times New Roman" w:eastAsia="Calibri" w:hAnsi="Times New Roman" w:cs="Times New Roman"/>
                <w:bCs/>
                <w:sz w:val="20"/>
                <w:szCs w:val="20"/>
                <w:lang w:eastAsia="en-US"/>
              </w:rPr>
              <w:t>... proc.</w:t>
            </w:r>
          </w:p>
        </w:tc>
        <w:tc>
          <w:tcPr>
            <w:tcW w:w="1559" w:type="dxa"/>
            <w:tcBorders>
              <w:top w:val="single" w:sz="4" w:space="0" w:color="auto"/>
              <w:left w:val="single" w:sz="4" w:space="0" w:color="auto"/>
              <w:bottom w:val="single" w:sz="4" w:space="0" w:color="auto"/>
              <w:right w:val="single" w:sz="4" w:space="0" w:color="auto"/>
            </w:tcBorders>
          </w:tcPr>
          <w:p w14:paraId="4F9AE129" w14:textId="5C6623B2" w:rsidR="004F66E2" w:rsidRPr="00C068B9" w:rsidRDefault="004F66E2" w:rsidP="004B7AB3">
            <w:pPr>
              <w:spacing w:after="120" w:line="256" w:lineRule="auto"/>
              <w:ind w:firstLine="357"/>
              <w:jc w:val="right"/>
              <w:rPr>
                <w:rFonts w:ascii="Times New Roman" w:eastAsia="Calibri" w:hAnsi="Times New Roman" w:cs="Times New Roman"/>
                <w:sz w:val="20"/>
                <w:szCs w:val="20"/>
                <w:lang w:eastAsia="en-US"/>
              </w:rPr>
            </w:pPr>
          </w:p>
        </w:tc>
      </w:tr>
      <w:tr w:rsidR="004F66E2" w:rsidRPr="00C068B9" w14:paraId="01EBF92F" w14:textId="03BCBB70" w:rsidTr="000331AE">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618E6E3C" w14:textId="77777777" w:rsidR="004F66E2" w:rsidRPr="00C068B9" w:rsidRDefault="004F66E2" w:rsidP="004F66E2">
            <w:pPr>
              <w:spacing w:after="120" w:line="256" w:lineRule="auto"/>
              <w:rPr>
                <w:rFonts w:ascii="Times New Roman" w:eastAsia="Calibri" w:hAnsi="Times New Roman" w:cs="Times New Roman"/>
                <w:sz w:val="20"/>
                <w:szCs w:val="20"/>
                <w:lang w:eastAsia="en-US"/>
              </w:rPr>
            </w:pPr>
            <w:r w:rsidRPr="00C068B9">
              <w:rPr>
                <w:rFonts w:ascii="Times New Roman" w:eastAsia="Calibri" w:hAnsi="Times New Roman" w:cs="Times New Roman"/>
                <w:sz w:val="20"/>
                <w:szCs w:val="20"/>
                <w:lang w:eastAsia="en-US"/>
              </w:rPr>
              <w:t>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027CCE3" w14:textId="77777777" w:rsidR="004F66E2" w:rsidRPr="00C068B9" w:rsidRDefault="004F66E2" w:rsidP="00F22599">
            <w:pPr>
              <w:spacing w:after="120" w:line="256" w:lineRule="auto"/>
              <w:ind w:firstLine="357"/>
              <w:rPr>
                <w:rFonts w:ascii="Times New Roman" w:eastAsia="Calibri" w:hAnsi="Times New Roman" w:cs="Times New Roman"/>
                <w:sz w:val="20"/>
                <w:szCs w:val="20"/>
                <w:lang w:eastAsia="en-US"/>
              </w:rPr>
            </w:pPr>
            <w:r w:rsidRPr="00C068B9">
              <w:rPr>
                <w:rFonts w:ascii="Times New Roman" w:eastAsia="Calibri" w:hAnsi="Times New Roman" w:cs="Times New Roman"/>
                <w:sz w:val="20"/>
                <w:szCs w:val="20"/>
                <w:lang w:eastAsia="en-US"/>
              </w:rPr>
              <w:t>Kondicionavimo sistemos remontas/papildymas</w:t>
            </w:r>
          </w:p>
        </w:tc>
        <w:tc>
          <w:tcPr>
            <w:tcW w:w="1134" w:type="dxa"/>
            <w:tcBorders>
              <w:top w:val="single" w:sz="4" w:space="0" w:color="auto"/>
              <w:left w:val="single" w:sz="4" w:space="0" w:color="auto"/>
              <w:bottom w:val="single" w:sz="4" w:space="0" w:color="auto"/>
              <w:right w:val="single" w:sz="4" w:space="0" w:color="auto"/>
            </w:tcBorders>
          </w:tcPr>
          <w:p w14:paraId="56376D36" w14:textId="7094BB76" w:rsidR="004F66E2" w:rsidRPr="00C068B9" w:rsidRDefault="004F66E2" w:rsidP="00F22599">
            <w:pPr>
              <w:spacing w:after="120" w:line="256" w:lineRule="auto"/>
              <w:ind w:firstLine="357"/>
              <w:rPr>
                <w:rFonts w:ascii="Times New Roman" w:eastAsia="Calibri" w:hAnsi="Times New Roman" w:cs="Times New Roman"/>
                <w:sz w:val="20"/>
                <w:szCs w:val="20"/>
                <w:lang w:eastAsia="en-US"/>
              </w:rPr>
            </w:pPr>
            <w:r>
              <w:rPr>
                <w:rFonts w:ascii="Times New Roman" w:eastAsia="Calibri" w:hAnsi="Times New Roman" w:cs="Times New Roman"/>
                <w:bCs/>
                <w:sz w:val="20"/>
                <w:szCs w:val="20"/>
                <w:lang w:eastAsia="en-US"/>
              </w:rPr>
              <w:t>1 val.</w:t>
            </w:r>
          </w:p>
        </w:tc>
        <w:tc>
          <w:tcPr>
            <w:tcW w:w="1418" w:type="dxa"/>
            <w:tcBorders>
              <w:top w:val="single" w:sz="4" w:space="0" w:color="auto"/>
              <w:left w:val="single" w:sz="4" w:space="0" w:color="auto"/>
              <w:bottom w:val="single" w:sz="4" w:space="0" w:color="auto"/>
              <w:right w:val="single" w:sz="4" w:space="0" w:color="auto"/>
            </w:tcBorders>
          </w:tcPr>
          <w:p w14:paraId="670C0843" w14:textId="77777777" w:rsidR="004F66E2" w:rsidRPr="00C068B9" w:rsidRDefault="004F66E2" w:rsidP="004B7AB3">
            <w:pPr>
              <w:spacing w:after="120" w:line="256" w:lineRule="auto"/>
              <w:ind w:firstLine="357"/>
              <w:jc w:val="right"/>
              <w:rPr>
                <w:rFonts w:ascii="Times New Roman" w:eastAsia="Calibri" w:hAnsi="Times New Roman" w:cs="Times New Roman"/>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tcPr>
          <w:p w14:paraId="4D39418C" w14:textId="3BF60066" w:rsidR="004F66E2" w:rsidRPr="00C068B9" w:rsidRDefault="004B7AB3" w:rsidP="00F22599">
            <w:pPr>
              <w:spacing w:after="120" w:line="256" w:lineRule="auto"/>
              <w:ind w:firstLine="357"/>
              <w:rPr>
                <w:rFonts w:ascii="Times New Roman" w:eastAsia="Calibri" w:hAnsi="Times New Roman" w:cs="Times New Roman"/>
                <w:sz w:val="20"/>
                <w:szCs w:val="20"/>
                <w:lang w:eastAsia="en-US"/>
              </w:rPr>
            </w:pPr>
            <w:r>
              <w:rPr>
                <w:rFonts w:ascii="Times New Roman" w:eastAsia="Calibri" w:hAnsi="Times New Roman" w:cs="Times New Roman"/>
                <w:bCs/>
                <w:sz w:val="20"/>
                <w:szCs w:val="20"/>
                <w:lang w:eastAsia="en-US"/>
              </w:rPr>
              <w:t>... proc.</w:t>
            </w:r>
          </w:p>
        </w:tc>
        <w:tc>
          <w:tcPr>
            <w:tcW w:w="1559" w:type="dxa"/>
            <w:tcBorders>
              <w:top w:val="single" w:sz="4" w:space="0" w:color="auto"/>
              <w:left w:val="single" w:sz="4" w:space="0" w:color="auto"/>
              <w:bottom w:val="single" w:sz="4" w:space="0" w:color="auto"/>
              <w:right w:val="single" w:sz="4" w:space="0" w:color="auto"/>
            </w:tcBorders>
          </w:tcPr>
          <w:p w14:paraId="7A6F6D7C" w14:textId="670F338B" w:rsidR="004F66E2" w:rsidRPr="00C068B9" w:rsidRDefault="004F66E2" w:rsidP="004B7AB3">
            <w:pPr>
              <w:spacing w:after="120" w:line="256" w:lineRule="auto"/>
              <w:ind w:firstLine="357"/>
              <w:jc w:val="right"/>
              <w:rPr>
                <w:rFonts w:ascii="Times New Roman" w:eastAsia="Calibri" w:hAnsi="Times New Roman" w:cs="Times New Roman"/>
                <w:sz w:val="20"/>
                <w:szCs w:val="20"/>
                <w:lang w:eastAsia="en-US"/>
              </w:rPr>
            </w:pPr>
          </w:p>
        </w:tc>
      </w:tr>
      <w:tr w:rsidR="004F66E2" w:rsidRPr="00C068B9" w14:paraId="00277317" w14:textId="1FC817EC" w:rsidTr="000331AE">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54C335F2" w14:textId="77777777" w:rsidR="004F66E2" w:rsidRPr="00C068B9" w:rsidRDefault="004F66E2" w:rsidP="004F66E2">
            <w:pPr>
              <w:spacing w:after="120" w:line="256" w:lineRule="auto"/>
              <w:rPr>
                <w:rFonts w:ascii="Times New Roman" w:eastAsia="Calibri" w:hAnsi="Times New Roman" w:cs="Times New Roman"/>
                <w:b/>
                <w:sz w:val="20"/>
                <w:szCs w:val="20"/>
                <w:lang w:eastAsia="en-US"/>
              </w:rPr>
            </w:pPr>
            <w:r w:rsidRPr="00C068B9">
              <w:rPr>
                <w:rFonts w:ascii="Times New Roman" w:eastAsia="Calibri" w:hAnsi="Times New Roman" w:cs="Times New Roman"/>
                <w:sz w:val="20"/>
                <w:szCs w:val="20"/>
                <w:lang w:eastAsia="en-US"/>
              </w:rPr>
              <w:t>9.</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FF975C2" w14:textId="77777777" w:rsidR="004F66E2" w:rsidRPr="00C068B9" w:rsidRDefault="004F66E2" w:rsidP="00F22599">
            <w:pPr>
              <w:spacing w:after="120" w:line="256" w:lineRule="auto"/>
              <w:ind w:firstLine="357"/>
              <w:rPr>
                <w:rFonts w:ascii="Times New Roman" w:eastAsia="Calibri" w:hAnsi="Times New Roman" w:cs="Times New Roman"/>
                <w:bCs/>
                <w:sz w:val="20"/>
                <w:szCs w:val="20"/>
                <w:lang w:eastAsia="en-US"/>
              </w:rPr>
            </w:pPr>
            <w:r w:rsidRPr="00C068B9">
              <w:rPr>
                <w:rFonts w:ascii="Times New Roman" w:eastAsia="Calibri" w:hAnsi="Times New Roman" w:cs="Times New Roman"/>
                <w:bCs/>
                <w:sz w:val="20"/>
                <w:szCs w:val="20"/>
                <w:lang w:eastAsia="en-US"/>
              </w:rPr>
              <w:t>Hidraulinės sistemos remonto paslaugos</w:t>
            </w:r>
          </w:p>
        </w:tc>
        <w:tc>
          <w:tcPr>
            <w:tcW w:w="1134" w:type="dxa"/>
            <w:tcBorders>
              <w:top w:val="single" w:sz="4" w:space="0" w:color="auto"/>
              <w:left w:val="single" w:sz="4" w:space="0" w:color="auto"/>
              <w:bottom w:val="single" w:sz="4" w:space="0" w:color="auto"/>
              <w:right w:val="single" w:sz="4" w:space="0" w:color="auto"/>
            </w:tcBorders>
          </w:tcPr>
          <w:p w14:paraId="7F240929" w14:textId="14E87F6D" w:rsidR="004F66E2" w:rsidRPr="00C068B9" w:rsidRDefault="004F66E2" w:rsidP="00F22599">
            <w:pPr>
              <w:spacing w:after="120" w:line="256" w:lineRule="auto"/>
              <w:ind w:firstLine="357"/>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1 val.</w:t>
            </w:r>
          </w:p>
        </w:tc>
        <w:tc>
          <w:tcPr>
            <w:tcW w:w="1418" w:type="dxa"/>
            <w:tcBorders>
              <w:top w:val="single" w:sz="4" w:space="0" w:color="auto"/>
              <w:left w:val="single" w:sz="4" w:space="0" w:color="auto"/>
              <w:bottom w:val="single" w:sz="4" w:space="0" w:color="auto"/>
              <w:right w:val="single" w:sz="4" w:space="0" w:color="auto"/>
            </w:tcBorders>
          </w:tcPr>
          <w:p w14:paraId="1FC116E5" w14:textId="77777777" w:rsidR="004F66E2" w:rsidRPr="00C068B9" w:rsidRDefault="004F66E2" w:rsidP="004B7AB3">
            <w:pPr>
              <w:spacing w:after="120" w:line="256" w:lineRule="auto"/>
              <w:ind w:firstLine="357"/>
              <w:jc w:val="right"/>
              <w:rPr>
                <w:rFonts w:ascii="Times New Roman" w:eastAsia="Calibri" w:hAnsi="Times New Roman" w:cs="Times New Roman"/>
                <w:bCs/>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tcPr>
          <w:p w14:paraId="641F5793" w14:textId="677A12A2" w:rsidR="004F66E2" w:rsidRPr="00C068B9" w:rsidRDefault="004B7AB3" w:rsidP="00F22599">
            <w:pPr>
              <w:spacing w:after="120" w:line="256" w:lineRule="auto"/>
              <w:ind w:firstLine="357"/>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 proc.</w:t>
            </w:r>
          </w:p>
        </w:tc>
        <w:tc>
          <w:tcPr>
            <w:tcW w:w="1559" w:type="dxa"/>
            <w:tcBorders>
              <w:top w:val="single" w:sz="4" w:space="0" w:color="auto"/>
              <w:left w:val="single" w:sz="4" w:space="0" w:color="auto"/>
              <w:bottom w:val="single" w:sz="4" w:space="0" w:color="auto"/>
              <w:right w:val="single" w:sz="4" w:space="0" w:color="auto"/>
            </w:tcBorders>
          </w:tcPr>
          <w:p w14:paraId="5A4A8589" w14:textId="289480D6" w:rsidR="004F66E2" w:rsidRPr="00C068B9" w:rsidRDefault="004F66E2" w:rsidP="004B7AB3">
            <w:pPr>
              <w:spacing w:after="120" w:line="256" w:lineRule="auto"/>
              <w:ind w:firstLine="357"/>
              <w:jc w:val="right"/>
              <w:rPr>
                <w:rFonts w:ascii="Times New Roman" w:eastAsia="Calibri" w:hAnsi="Times New Roman" w:cs="Times New Roman"/>
                <w:bCs/>
                <w:sz w:val="20"/>
                <w:szCs w:val="20"/>
                <w:lang w:eastAsia="en-US"/>
              </w:rPr>
            </w:pPr>
          </w:p>
        </w:tc>
      </w:tr>
      <w:tr w:rsidR="004F66E2" w:rsidRPr="00C068B9" w14:paraId="0810D42C" w14:textId="77F1B993" w:rsidTr="000331AE">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0476E425" w14:textId="77777777" w:rsidR="004F66E2" w:rsidRPr="00C068B9" w:rsidRDefault="004F66E2" w:rsidP="004F66E2">
            <w:pPr>
              <w:spacing w:after="120" w:line="256" w:lineRule="auto"/>
              <w:rPr>
                <w:rFonts w:ascii="Times New Roman" w:eastAsia="Calibri" w:hAnsi="Times New Roman" w:cs="Times New Roman"/>
                <w:b/>
                <w:sz w:val="20"/>
                <w:szCs w:val="20"/>
                <w:lang w:eastAsia="en-US"/>
              </w:rPr>
            </w:pPr>
            <w:r w:rsidRPr="00C068B9">
              <w:rPr>
                <w:rFonts w:ascii="Times New Roman" w:eastAsia="Calibri" w:hAnsi="Times New Roman" w:cs="Times New Roman"/>
                <w:sz w:val="20"/>
                <w:szCs w:val="20"/>
                <w:lang w:eastAsia="en-US"/>
              </w:rPr>
              <w:t>10.</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01B080D" w14:textId="77777777" w:rsidR="004F66E2" w:rsidRPr="00C068B9" w:rsidRDefault="004F66E2" w:rsidP="00F22599">
            <w:pPr>
              <w:spacing w:after="120" w:line="256" w:lineRule="auto"/>
              <w:ind w:left="-615" w:firstLine="523"/>
              <w:rPr>
                <w:rFonts w:ascii="Times New Roman" w:eastAsia="Calibri" w:hAnsi="Times New Roman" w:cs="Times New Roman"/>
                <w:bCs/>
                <w:sz w:val="20"/>
                <w:szCs w:val="20"/>
                <w:lang w:eastAsia="en-US"/>
              </w:rPr>
            </w:pPr>
            <w:r w:rsidRPr="00C068B9">
              <w:rPr>
                <w:rFonts w:ascii="Times New Roman" w:eastAsia="Calibri" w:hAnsi="Times New Roman" w:cs="Times New Roman"/>
                <w:bCs/>
                <w:sz w:val="20"/>
                <w:szCs w:val="20"/>
                <w:lang w:eastAsia="en-US"/>
              </w:rPr>
              <w:t xml:space="preserve">         Kitos remonto paslaugos</w:t>
            </w:r>
          </w:p>
        </w:tc>
        <w:tc>
          <w:tcPr>
            <w:tcW w:w="1134" w:type="dxa"/>
            <w:tcBorders>
              <w:top w:val="single" w:sz="4" w:space="0" w:color="auto"/>
              <w:left w:val="single" w:sz="4" w:space="0" w:color="auto"/>
              <w:bottom w:val="single" w:sz="4" w:space="0" w:color="auto"/>
              <w:right w:val="single" w:sz="4" w:space="0" w:color="auto"/>
            </w:tcBorders>
          </w:tcPr>
          <w:p w14:paraId="6E9565B0" w14:textId="24F2869A" w:rsidR="004F66E2" w:rsidRPr="00C068B9" w:rsidRDefault="004F66E2" w:rsidP="004F66E2">
            <w:pPr>
              <w:spacing w:after="120" w:line="256" w:lineRule="auto"/>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 xml:space="preserve">       1 val.</w:t>
            </w:r>
          </w:p>
        </w:tc>
        <w:tc>
          <w:tcPr>
            <w:tcW w:w="1418" w:type="dxa"/>
            <w:tcBorders>
              <w:top w:val="single" w:sz="4" w:space="0" w:color="auto"/>
              <w:left w:val="single" w:sz="4" w:space="0" w:color="auto"/>
              <w:bottom w:val="single" w:sz="4" w:space="0" w:color="auto"/>
              <w:right w:val="single" w:sz="4" w:space="0" w:color="auto"/>
            </w:tcBorders>
          </w:tcPr>
          <w:p w14:paraId="5EF845C5" w14:textId="77777777" w:rsidR="004F66E2" w:rsidRPr="00C068B9" w:rsidRDefault="004F66E2" w:rsidP="004B7AB3">
            <w:pPr>
              <w:spacing w:after="120" w:line="256" w:lineRule="auto"/>
              <w:ind w:left="-615" w:firstLine="523"/>
              <w:jc w:val="right"/>
              <w:rPr>
                <w:rFonts w:ascii="Times New Roman" w:eastAsia="Calibri" w:hAnsi="Times New Roman" w:cs="Times New Roman"/>
                <w:bCs/>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tcPr>
          <w:p w14:paraId="4EA7950E" w14:textId="555B3527" w:rsidR="004F66E2" w:rsidRPr="00C068B9" w:rsidRDefault="004B7AB3" w:rsidP="004B7AB3">
            <w:pPr>
              <w:spacing w:after="120" w:line="256" w:lineRule="auto"/>
              <w:ind w:left="-615" w:firstLine="523"/>
              <w:jc w:val="center"/>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 xml:space="preserve">    ... proc.</w:t>
            </w:r>
          </w:p>
        </w:tc>
        <w:tc>
          <w:tcPr>
            <w:tcW w:w="1559" w:type="dxa"/>
            <w:tcBorders>
              <w:top w:val="single" w:sz="4" w:space="0" w:color="auto"/>
              <w:left w:val="single" w:sz="4" w:space="0" w:color="auto"/>
              <w:bottom w:val="single" w:sz="4" w:space="0" w:color="auto"/>
              <w:right w:val="single" w:sz="4" w:space="0" w:color="auto"/>
            </w:tcBorders>
          </w:tcPr>
          <w:p w14:paraId="0F693052" w14:textId="216F8755" w:rsidR="004F66E2" w:rsidRPr="00C068B9" w:rsidRDefault="004F66E2" w:rsidP="004B7AB3">
            <w:pPr>
              <w:spacing w:after="120" w:line="256" w:lineRule="auto"/>
              <w:ind w:left="-615" w:firstLine="523"/>
              <w:jc w:val="right"/>
              <w:rPr>
                <w:rFonts w:ascii="Times New Roman" w:eastAsia="Calibri" w:hAnsi="Times New Roman" w:cs="Times New Roman"/>
                <w:bCs/>
                <w:sz w:val="20"/>
                <w:szCs w:val="20"/>
                <w:lang w:eastAsia="en-US"/>
              </w:rPr>
            </w:pPr>
          </w:p>
        </w:tc>
      </w:tr>
      <w:tr w:rsidR="00CB6D00" w:rsidRPr="00C068B9" w14:paraId="74F8DC7A" w14:textId="77777777" w:rsidTr="000331AE">
        <w:trPr>
          <w:trHeight w:val="20"/>
        </w:trPr>
        <w:tc>
          <w:tcPr>
            <w:tcW w:w="9073" w:type="dxa"/>
            <w:gridSpan w:val="5"/>
            <w:tcBorders>
              <w:top w:val="single" w:sz="4" w:space="0" w:color="auto"/>
              <w:left w:val="single" w:sz="4" w:space="0" w:color="auto"/>
              <w:bottom w:val="single" w:sz="4" w:space="0" w:color="auto"/>
              <w:right w:val="single" w:sz="4" w:space="0" w:color="auto"/>
            </w:tcBorders>
            <w:vAlign w:val="center"/>
          </w:tcPr>
          <w:p w14:paraId="39031060" w14:textId="775DDBFC" w:rsidR="00CB6D00" w:rsidRPr="00CB6D00" w:rsidRDefault="00CB6D00" w:rsidP="00CB6D00">
            <w:pPr>
              <w:spacing w:after="120" w:line="256" w:lineRule="auto"/>
              <w:jc w:val="right"/>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w:t>
            </w:r>
            <w:r w:rsidRPr="004B7AB3">
              <w:rPr>
                <w:rFonts w:ascii="Times New Roman" w:eastAsia="Calibri" w:hAnsi="Times New Roman" w:cs="Times New Roman"/>
                <w:b/>
                <w:sz w:val="20"/>
                <w:szCs w:val="20"/>
                <w:lang w:eastAsia="en-US"/>
              </w:rPr>
              <w:t>Iš</w:t>
            </w:r>
            <w:r>
              <w:rPr>
                <w:rFonts w:ascii="Times New Roman" w:eastAsia="Calibri" w:hAnsi="Times New Roman" w:cs="Times New Roman"/>
                <w:b/>
                <w:sz w:val="20"/>
                <w:szCs w:val="20"/>
                <w:lang w:eastAsia="en-US"/>
              </w:rPr>
              <w:t xml:space="preserve"> viso Eur su PVM</w:t>
            </w:r>
          </w:p>
        </w:tc>
        <w:tc>
          <w:tcPr>
            <w:tcW w:w="1559" w:type="dxa"/>
            <w:tcBorders>
              <w:top w:val="single" w:sz="4" w:space="0" w:color="auto"/>
              <w:left w:val="single" w:sz="4" w:space="0" w:color="auto"/>
              <w:bottom w:val="single" w:sz="4" w:space="0" w:color="auto"/>
              <w:right w:val="single" w:sz="4" w:space="0" w:color="auto"/>
            </w:tcBorders>
          </w:tcPr>
          <w:p w14:paraId="45980B5E" w14:textId="77777777" w:rsidR="00CB6D00" w:rsidRPr="004B7AB3" w:rsidRDefault="00CB6D00" w:rsidP="004B7AB3">
            <w:pPr>
              <w:spacing w:after="120" w:line="256" w:lineRule="auto"/>
              <w:ind w:left="-615" w:firstLine="523"/>
              <w:jc w:val="right"/>
              <w:rPr>
                <w:rFonts w:ascii="Times New Roman" w:eastAsia="Calibri" w:hAnsi="Times New Roman" w:cs="Times New Roman"/>
                <w:b/>
                <w:sz w:val="20"/>
                <w:szCs w:val="20"/>
                <w:lang w:eastAsia="en-US"/>
              </w:rPr>
            </w:pPr>
          </w:p>
        </w:tc>
      </w:tr>
    </w:tbl>
    <w:p w14:paraId="027E5C46" w14:textId="649B3D0B" w:rsidR="00E51FD3" w:rsidRDefault="00CB6D00" w:rsidP="00E51FD3">
      <w:pPr>
        <w:spacing w:after="0" w:line="240" w:lineRule="auto"/>
        <w:jc w:val="both"/>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 P</w:t>
      </w:r>
      <w:r w:rsidRPr="007A0F4A">
        <w:rPr>
          <w:rFonts w:ascii="Times New Roman" w:eastAsia="Calibri" w:hAnsi="Times New Roman" w:cs="Times New Roman"/>
          <w:b/>
          <w:bCs/>
          <w:sz w:val="20"/>
          <w:szCs w:val="20"/>
          <w:lang w:eastAsia="en-US"/>
        </w:rPr>
        <w:t xml:space="preserve">asiūlymo kaina </w:t>
      </w:r>
      <w:r>
        <w:rPr>
          <w:rFonts w:ascii="Times New Roman" w:eastAsia="Calibri" w:hAnsi="Times New Roman" w:cs="Times New Roman"/>
          <w:b/>
          <w:bCs/>
          <w:sz w:val="20"/>
          <w:szCs w:val="20"/>
          <w:lang w:eastAsia="en-US"/>
        </w:rPr>
        <w:t xml:space="preserve">„Iš viso Eur </w:t>
      </w:r>
      <w:r w:rsidRPr="007A0F4A">
        <w:rPr>
          <w:rFonts w:ascii="Times New Roman" w:eastAsia="Calibri" w:hAnsi="Times New Roman" w:cs="Times New Roman"/>
          <w:b/>
          <w:bCs/>
          <w:sz w:val="20"/>
          <w:szCs w:val="20"/>
          <w:lang w:eastAsia="en-US"/>
        </w:rPr>
        <w:t>su PVM</w:t>
      </w:r>
      <w:r w:rsidR="002506BB">
        <w:rPr>
          <w:rFonts w:ascii="Times New Roman" w:eastAsia="Calibri" w:hAnsi="Times New Roman" w:cs="Times New Roman"/>
          <w:b/>
          <w:bCs/>
          <w:sz w:val="20"/>
          <w:szCs w:val="20"/>
          <w:lang w:eastAsia="en-US"/>
        </w:rPr>
        <w:t>“</w:t>
      </w:r>
      <w:r>
        <w:rPr>
          <w:rFonts w:ascii="Times New Roman" w:eastAsia="Calibri" w:hAnsi="Times New Roman" w:cs="Times New Roman"/>
          <w:b/>
          <w:bCs/>
          <w:sz w:val="20"/>
          <w:szCs w:val="20"/>
          <w:lang w:eastAsia="en-US"/>
        </w:rPr>
        <w:t xml:space="preserve"> </w:t>
      </w:r>
      <w:r w:rsidRPr="00CB6D00">
        <w:rPr>
          <w:rFonts w:ascii="Times New Roman" w:eastAsia="Calibri" w:hAnsi="Times New Roman" w:cs="Times New Roman"/>
          <w:bCs/>
          <w:sz w:val="20"/>
          <w:szCs w:val="20"/>
          <w:lang w:eastAsia="ar-SA"/>
        </w:rPr>
        <w:t>skirta tik tiekėjų pasiūlymų palyginimui</w:t>
      </w:r>
      <w:r>
        <w:rPr>
          <w:rFonts w:ascii="Times New Roman" w:eastAsia="Calibri" w:hAnsi="Times New Roman" w:cs="Times New Roman"/>
          <w:bCs/>
          <w:sz w:val="20"/>
          <w:szCs w:val="20"/>
          <w:lang w:eastAsia="ar-SA"/>
        </w:rPr>
        <w:t>.</w:t>
      </w:r>
    </w:p>
    <w:p w14:paraId="3010A873" w14:textId="77777777" w:rsidR="00CB6D00" w:rsidRDefault="00CB6D00" w:rsidP="00E51FD3">
      <w:pPr>
        <w:spacing w:after="0" w:line="240" w:lineRule="auto"/>
        <w:jc w:val="both"/>
        <w:rPr>
          <w:rFonts w:ascii="Times New Roman" w:eastAsia="Calibri" w:hAnsi="Times New Roman" w:cs="Times New Roman"/>
          <w:b/>
          <w:bCs/>
          <w:sz w:val="20"/>
          <w:szCs w:val="20"/>
          <w:lang w:eastAsia="en-US"/>
        </w:rPr>
      </w:pPr>
    </w:p>
    <w:p w14:paraId="4CFB3ACF" w14:textId="77777777" w:rsidR="00CB6D00" w:rsidRDefault="00CB6D00" w:rsidP="00CB6D00">
      <w:pPr>
        <w:spacing w:after="0" w:line="240" w:lineRule="auto"/>
        <w:jc w:val="both"/>
        <w:rPr>
          <w:rFonts w:ascii="Times New Roman" w:eastAsia="Calibri" w:hAnsi="Times New Roman" w:cs="Times New Roman"/>
          <w:i/>
          <w:iCs/>
          <w:sz w:val="20"/>
          <w:szCs w:val="20"/>
          <w:lang w:eastAsia="en-US"/>
        </w:rPr>
      </w:pPr>
    </w:p>
    <w:p w14:paraId="4AE5939B" w14:textId="645C88DC" w:rsidR="00CB6D00" w:rsidRDefault="00CB6D00" w:rsidP="00802616">
      <w:pPr>
        <w:spacing w:after="0" w:line="240" w:lineRule="auto"/>
        <w:ind w:hanging="426"/>
        <w:jc w:val="both"/>
        <w:rPr>
          <w:rFonts w:ascii="Times New Roman" w:eastAsia="Calibri" w:hAnsi="Times New Roman" w:cs="Times New Roman"/>
          <w:b/>
          <w:bCs/>
          <w:sz w:val="20"/>
          <w:szCs w:val="20"/>
          <w:lang w:eastAsia="en-US"/>
        </w:rPr>
      </w:pPr>
      <w:r w:rsidRPr="00CB6D00">
        <w:rPr>
          <w:rFonts w:ascii="Times New Roman" w:eastAsia="Calibri" w:hAnsi="Times New Roman" w:cs="Times New Roman"/>
          <w:i/>
          <w:iCs/>
          <w:sz w:val="20"/>
          <w:szCs w:val="20"/>
          <w:lang w:eastAsia="en-US"/>
        </w:rPr>
        <w:t>Tais atvejais, kai pagal galiojančius teisės aktus tiekėjui nereikia mokėti PVM, jis nurodo priežastis, dėl kurių PVM nemoka:</w:t>
      </w:r>
      <w:r w:rsidRPr="00CB6D00">
        <w:rPr>
          <w:rFonts w:ascii="Times New Roman" w:eastAsia="Calibri" w:hAnsi="Times New Roman" w:cs="Times New Roman"/>
          <w:i/>
          <w:iCs/>
          <w:sz w:val="20"/>
          <w:szCs w:val="20"/>
          <w:highlight w:val="yellow"/>
          <w:lang w:eastAsia="en-US"/>
        </w:rPr>
        <w:t>_______________________________________________________</w:t>
      </w:r>
    </w:p>
    <w:p w14:paraId="4F59E4E7" w14:textId="77777777" w:rsidR="00CB6D00" w:rsidRDefault="00CB6D00" w:rsidP="00802616">
      <w:pPr>
        <w:spacing w:after="0" w:line="240" w:lineRule="auto"/>
        <w:ind w:hanging="426"/>
        <w:jc w:val="both"/>
        <w:rPr>
          <w:rFonts w:ascii="Times New Roman" w:eastAsia="Calibri" w:hAnsi="Times New Roman" w:cs="Times New Roman"/>
          <w:b/>
          <w:bCs/>
          <w:sz w:val="20"/>
          <w:szCs w:val="20"/>
          <w:lang w:eastAsia="en-US"/>
        </w:rPr>
      </w:pPr>
    </w:p>
    <w:p w14:paraId="091BCE2E" w14:textId="77777777" w:rsidR="00802616" w:rsidRPr="00802616" w:rsidRDefault="00802616" w:rsidP="00802616">
      <w:pPr>
        <w:widowControl w:val="0"/>
        <w:tabs>
          <w:tab w:val="left" w:pos="945"/>
          <w:tab w:val="left" w:pos="946"/>
        </w:tabs>
        <w:autoSpaceDE w:val="0"/>
        <w:autoSpaceDN w:val="0"/>
        <w:spacing w:after="0"/>
        <w:ind w:hanging="426"/>
        <w:jc w:val="both"/>
        <w:rPr>
          <w:rFonts w:ascii="Times New Roman" w:eastAsia="Times New Roman" w:hAnsi="Times New Roman" w:cs="Times New Roman"/>
          <w:sz w:val="20"/>
          <w:szCs w:val="20"/>
          <w:u w:val="single"/>
          <w:lang w:val="lt" w:eastAsia="lt"/>
        </w:rPr>
      </w:pPr>
      <w:r w:rsidRPr="00802616">
        <w:rPr>
          <w:rFonts w:ascii="Times New Roman" w:eastAsia="Times New Roman" w:hAnsi="Times New Roman" w:cs="Times New Roman"/>
          <w:sz w:val="20"/>
          <w:szCs w:val="20"/>
          <w:u w:val="single"/>
          <w:lang w:val="lt" w:eastAsia="lt"/>
        </w:rPr>
        <w:t>Į Paslaugų įkainius įskaičiuotos</w:t>
      </w:r>
      <w:r w:rsidRPr="00802616">
        <w:rPr>
          <w:rFonts w:ascii="Times New Roman" w:eastAsia="Times New Roman" w:hAnsi="Times New Roman" w:cs="Times New Roman"/>
          <w:b/>
          <w:bCs/>
          <w:sz w:val="20"/>
          <w:szCs w:val="20"/>
          <w:u w:val="single"/>
          <w:lang w:val="lt" w:eastAsia="lt"/>
        </w:rPr>
        <w:t xml:space="preserve"> </w:t>
      </w:r>
      <w:r w:rsidRPr="00802616">
        <w:rPr>
          <w:rFonts w:ascii="Times New Roman" w:eastAsia="Times New Roman" w:hAnsi="Times New Roman" w:cs="Times New Roman"/>
          <w:sz w:val="20"/>
          <w:szCs w:val="20"/>
          <w:u w:val="single"/>
          <w:lang w:val="lt" w:eastAsia="lt"/>
        </w:rPr>
        <w:t>visos su Paslaugų teikimu susijusios išlaidos, įskaitant:</w:t>
      </w:r>
    </w:p>
    <w:p w14:paraId="0AC17097" w14:textId="77777777" w:rsidR="00802616" w:rsidRPr="00802616" w:rsidRDefault="00802616" w:rsidP="00802616">
      <w:pPr>
        <w:widowControl w:val="0"/>
        <w:tabs>
          <w:tab w:val="left" w:pos="945"/>
          <w:tab w:val="left" w:pos="946"/>
        </w:tabs>
        <w:autoSpaceDE w:val="0"/>
        <w:autoSpaceDN w:val="0"/>
        <w:spacing w:after="0" w:line="252" w:lineRule="exact"/>
        <w:ind w:left="284" w:hanging="426"/>
        <w:contextualSpacing/>
        <w:jc w:val="both"/>
        <w:rPr>
          <w:rFonts w:ascii="Times New Roman" w:eastAsia="Times New Roman" w:hAnsi="Times New Roman" w:cs="Times New Roman"/>
          <w:sz w:val="20"/>
          <w:szCs w:val="20"/>
          <w:lang w:val="lt" w:eastAsia="lt"/>
        </w:rPr>
      </w:pPr>
      <w:r w:rsidRPr="00802616">
        <w:rPr>
          <w:rFonts w:ascii="Times New Roman" w:eastAsia="Times New Roman" w:hAnsi="Times New Roman" w:cs="Times New Roman"/>
          <w:sz w:val="20"/>
          <w:szCs w:val="20"/>
          <w:lang w:val="lt" w:eastAsia="lt"/>
        </w:rPr>
        <w:t xml:space="preserve"> - visas su dokumentų, kurių reikalauja perkančioji organizacija, rengimu ir pateikimu susijusias išlaidas;</w:t>
      </w:r>
    </w:p>
    <w:p w14:paraId="3A08F4F9" w14:textId="77777777" w:rsidR="00802616" w:rsidRPr="00802616" w:rsidRDefault="00802616" w:rsidP="00802616">
      <w:pPr>
        <w:widowControl w:val="0"/>
        <w:tabs>
          <w:tab w:val="left" w:pos="945"/>
          <w:tab w:val="left" w:pos="946"/>
        </w:tabs>
        <w:autoSpaceDE w:val="0"/>
        <w:autoSpaceDN w:val="0"/>
        <w:spacing w:after="0" w:line="252" w:lineRule="exact"/>
        <w:ind w:left="284" w:hanging="426"/>
        <w:contextualSpacing/>
        <w:jc w:val="both"/>
        <w:rPr>
          <w:rFonts w:ascii="Times New Roman" w:eastAsia="Times New Roman" w:hAnsi="Times New Roman" w:cs="Times New Roman"/>
          <w:sz w:val="20"/>
          <w:szCs w:val="20"/>
          <w:lang w:val="lt" w:eastAsia="lt"/>
        </w:rPr>
      </w:pPr>
      <w:r w:rsidRPr="00802616">
        <w:rPr>
          <w:rFonts w:ascii="Times New Roman" w:eastAsia="Times New Roman" w:hAnsi="Times New Roman" w:cs="Times New Roman"/>
          <w:sz w:val="20"/>
          <w:szCs w:val="20"/>
          <w:lang w:val="lt" w:eastAsia="lt"/>
        </w:rPr>
        <w:t xml:space="preserve"> - Tiekėjo specialistų aprūpinimo įrankiais ir kitomis darbuotojų darbo priemonėmis, reikalingomis Paslaugoms suteikti, išlaidas;</w:t>
      </w:r>
    </w:p>
    <w:p w14:paraId="04AABD11" w14:textId="77777777" w:rsidR="00802616" w:rsidRPr="00802616" w:rsidRDefault="00802616" w:rsidP="00802616">
      <w:pPr>
        <w:widowControl w:val="0"/>
        <w:tabs>
          <w:tab w:val="left" w:pos="945"/>
          <w:tab w:val="left" w:pos="946"/>
        </w:tabs>
        <w:autoSpaceDE w:val="0"/>
        <w:autoSpaceDN w:val="0"/>
        <w:spacing w:after="0" w:line="252" w:lineRule="exact"/>
        <w:ind w:left="284" w:hanging="426"/>
        <w:contextualSpacing/>
        <w:jc w:val="both"/>
        <w:rPr>
          <w:rFonts w:ascii="Times New Roman" w:eastAsia="Times New Roman" w:hAnsi="Times New Roman" w:cs="Times New Roman"/>
          <w:sz w:val="20"/>
          <w:szCs w:val="20"/>
          <w:lang w:val="lt" w:eastAsia="lt"/>
        </w:rPr>
      </w:pPr>
      <w:r w:rsidRPr="00802616">
        <w:rPr>
          <w:rFonts w:ascii="Times New Roman" w:eastAsia="Times New Roman" w:hAnsi="Times New Roman" w:cs="Times New Roman"/>
          <w:sz w:val="20"/>
          <w:szCs w:val="20"/>
          <w:lang w:val="lt" w:eastAsia="lt"/>
        </w:rPr>
        <w:t xml:space="preserve"> - Tiekėjo specialistų kelionės, transporto, apgyvendinimo išlaidas.</w:t>
      </w:r>
    </w:p>
    <w:p w14:paraId="4005F82B" w14:textId="77777777" w:rsidR="00802616" w:rsidRDefault="00802616" w:rsidP="00802616">
      <w:pPr>
        <w:spacing w:after="0" w:line="240" w:lineRule="auto"/>
        <w:ind w:hanging="426"/>
        <w:jc w:val="both"/>
        <w:rPr>
          <w:rFonts w:ascii="Times New Roman" w:eastAsia="Calibri" w:hAnsi="Times New Roman" w:cs="Times New Roman"/>
          <w:b/>
          <w:bCs/>
          <w:sz w:val="20"/>
          <w:szCs w:val="20"/>
          <w:lang w:eastAsia="en-US"/>
        </w:rPr>
      </w:pPr>
    </w:p>
    <w:p w14:paraId="0304B7CD" w14:textId="77777777" w:rsidR="00802616" w:rsidRDefault="00802616" w:rsidP="00802616">
      <w:pPr>
        <w:spacing w:after="0" w:line="240" w:lineRule="auto"/>
        <w:ind w:hanging="426"/>
        <w:jc w:val="both"/>
        <w:rPr>
          <w:rFonts w:ascii="Times New Roman" w:eastAsia="Calibri" w:hAnsi="Times New Roman" w:cs="Times New Roman"/>
          <w:b/>
          <w:bCs/>
          <w:sz w:val="20"/>
          <w:szCs w:val="20"/>
          <w:lang w:eastAsia="en-US"/>
        </w:rPr>
      </w:pPr>
    </w:p>
    <w:p w14:paraId="49456648" w14:textId="400E6350" w:rsidR="00E51FD3" w:rsidRDefault="00CB6D00" w:rsidP="00802616">
      <w:pPr>
        <w:spacing w:after="0" w:line="240" w:lineRule="auto"/>
        <w:ind w:hanging="426"/>
        <w:jc w:val="both"/>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Pastabos:</w:t>
      </w:r>
    </w:p>
    <w:p w14:paraId="398E7B25" w14:textId="4992F273" w:rsidR="00CB6D00" w:rsidRPr="003A4040" w:rsidRDefault="00CB6D00" w:rsidP="003A4040">
      <w:pPr>
        <w:widowControl w:val="0"/>
        <w:spacing w:after="0" w:line="259" w:lineRule="auto"/>
        <w:ind w:hanging="426"/>
        <w:rPr>
          <w:rFonts w:ascii="Times New Roman" w:eastAsia="Calibri" w:hAnsi="Times New Roman" w:cs="Times New Roman"/>
          <w:iCs/>
          <w:sz w:val="20"/>
          <w:szCs w:val="20"/>
          <w:lang w:eastAsia="en-US"/>
        </w:rPr>
      </w:pPr>
      <w:r w:rsidRPr="003A4040">
        <w:rPr>
          <w:rFonts w:ascii="Times New Roman" w:eastAsia="Calibri" w:hAnsi="Times New Roman" w:cs="Times New Roman"/>
          <w:iCs/>
          <w:sz w:val="20"/>
          <w:szCs w:val="20"/>
          <w:lang w:eastAsia="en-US"/>
        </w:rPr>
        <w:t>- pasiūlyme kainos nurodomos paliekant du skaitmenis po kablelio;</w:t>
      </w:r>
    </w:p>
    <w:p w14:paraId="2A170EE3" w14:textId="5E1D71F6" w:rsidR="00CB6D00" w:rsidRPr="003A4040" w:rsidRDefault="00CB6D00" w:rsidP="003A4040">
      <w:pPr>
        <w:spacing w:after="0" w:line="259" w:lineRule="auto"/>
        <w:ind w:hanging="426"/>
        <w:jc w:val="both"/>
        <w:rPr>
          <w:rFonts w:ascii="Times New Roman" w:eastAsia="Calibri" w:hAnsi="Times New Roman" w:cs="Times New Roman"/>
          <w:iCs/>
          <w:sz w:val="20"/>
          <w:szCs w:val="20"/>
          <w:lang w:eastAsia="en-US"/>
        </w:rPr>
      </w:pPr>
      <w:r w:rsidRPr="003A4040">
        <w:rPr>
          <w:rFonts w:ascii="Times New Roman" w:eastAsia="Calibri" w:hAnsi="Times New Roman" w:cs="Times New Roman"/>
          <w:iCs/>
          <w:sz w:val="20"/>
          <w:szCs w:val="20"/>
          <w:lang w:eastAsia="en-US"/>
        </w:rPr>
        <w:t xml:space="preserve">- perkančioji organizacija sutarties galiojimo laikotarpiu užsakys paslaugų pagal faktinį poreikį, neviršijant pradinės sutarties vertės – 55 000,00 EUR be PVM. </w:t>
      </w:r>
    </w:p>
    <w:p w14:paraId="0671A2A4" w14:textId="77777777" w:rsidR="00E51FD3" w:rsidRDefault="00E51FD3" w:rsidP="00E51FD3">
      <w:pPr>
        <w:spacing w:after="0" w:line="240" w:lineRule="auto"/>
        <w:jc w:val="both"/>
        <w:rPr>
          <w:rFonts w:ascii="Times New Roman" w:eastAsia="Calibri" w:hAnsi="Times New Roman" w:cs="Times New Roman"/>
          <w:b/>
          <w:bCs/>
          <w:sz w:val="20"/>
          <w:szCs w:val="20"/>
          <w:lang w:eastAsia="en-US"/>
        </w:rPr>
      </w:pPr>
    </w:p>
    <w:p w14:paraId="50790FD2" w14:textId="77777777" w:rsidR="00E51FD3" w:rsidRDefault="00E51FD3" w:rsidP="00E51FD3">
      <w:pPr>
        <w:spacing w:after="0" w:line="240" w:lineRule="auto"/>
        <w:jc w:val="both"/>
        <w:rPr>
          <w:rFonts w:ascii="Times New Roman" w:eastAsia="Calibri" w:hAnsi="Times New Roman" w:cs="Times New Roman"/>
          <w:b/>
          <w:bCs/>
          <w:sz w:val="20"/>
          <w:szCs w:val="20"/>
          <w:lang w:eastAsia="en-US"/>
        </w:rPr>
      </w:pPr>
    </w:p>
    <w:p w14:paraId="4F60C581" w14:textId="4A6ED75F" w:rsidR="00E51FD3" w:rsidRPr="00D43A9F" w:rsidRDefault="00802616" w:rsidP="000331AE">
      <w:pPr>
        <w:pStyle w:val="Sraopastraipa"/>
        <w:numPr>
          <w:ilvl w:val="0"/>
          <w:numId w:val="41"/>
        </w:numPr>
        <w:spacing w:after="0" w:line="240" w:lineRule="auto"/>
        <w:jc w:val="center"/>
        <w:rPr>
          <w:rFonts w:ascii="Times New Roman" w:eastAsia="Calibri" w:hAnsi="Times New Roman" w:cs="Times New Roman"/>
          <w:b/>
          <w:bCs/>
          <w:sz w:val="20"/>
          <w:szCs w:val="20"/>
          <w:lang w:eastAsia="en-US"/>
        </w:rPr>
      </w:pPr>
      <w:r w:rsidRPr="00D43A9F">
        <w:rPr>
          <w:rFonts w:ascii="Times New Roman" w:eastAsia="Calibri" w:hAnsi="Times New Roman" w:cs="Times New Roman"/>
          <w:b/>
          <w:bCs/>
          <w:sz w:val="20"/>
          <w:szCs w:val="20"/>
          <w:lang w:eastAsia="en-US"/>
        </w:rPr>
        <w:t>DĖL APLINKOS APSAUGOS VADYBOS SISTEMOS STANDARTŲ TAIKYMO</w:t>
      </w:r>
      <w:r>
        <w:rPr>
          <w:rFonts w:ascii="Times New Roman" w:eastAsia="Calibri" w:hAnsi="Times New Roman" w:cs="Times New Roman"/>
          <w:b/>
          <w:bCs/>
          <w:sz w:val="20"/>
          <w:szCs w:val="20"/>
          <w:lang w:eastAsia="en-US"/>
        </w:rPr>
        <w:t>:</w:t>
      </w:r>
    </w:p>
    <w:p w14:paraId="4E85B403" w14:textId="77777777" w:rsidR="00E51FD3" w:rsidRDefault="00E51FD3" w:rsidP="00E51FD3">
      <w:pPr>
        <w:spacing w:after="0" w:line="240" w:lineRule="auto"/>
        <w:jc w:val="both"/>
        <w:rPr>
          <w:rFonts w:ascii="Times New Roman" w:eastAsia="Calibri" w:hAnsi="Times New Roman" w:cs="Times New Roman"/>
          <w:b/>
          <w:bCs/>
          <w:sz w:val="20"/>
          <w:szCs w:val="20"/>
          <w:lang w:eastAsia="en-US"/>
        </w:rPr>
      </w:pPr>
    </w:p>
    <w:tbl>
      <w:tblPr>
        <w:tblStyle w:val="Lentelstinklelis2"/>
        <w:tblW w:w="0" w:type="auto"/>
        <w:tblInd w:w="-289" w:type="dxa"/>
        <w:tblLook w:val="04A0" w:firstRow="1" w:lastRow="0" w:firstColumn="1" w:lastColumn="0" w:noHBand="0" w:noVBand="1"/>
      </w:tblPr>
      <w:tblGrid>
        <w:gridCol w:w="5387"/>
        <w:gridCol w:w="1276"/>
        <w:gridCol w:w="3588"/>
      </w:tblGrid>
      <w:tr w:rsidR="00E51FD3" w:rsidRPr="00887E36" w14:paraId="3226DEF6" w14:textId="77777777" w:rsidTr="0009181F">
        <w:tc>
          <w:tcPr>
            <w:tcW w:w="5387" w:type="dxa"/>
          </w:tcPr>
          <w:p w14:paraId="7A57C23C" w14:textId="77777777" w:rsidR="00E51FD3" w:rsidRPr="00887E36" w:rsidRDefault="00E51FD3" w:rsidP="0009181F">
            <w:pPr>
              <w:jc w:val="both"/>
              <w:rPr>
                <w:rFonts w:ascii="Times New Roman" w:hAnsi="Times New Roman" w:cs="Times New Roman"/>
                <w:sz w:val="20"/>
                <w:szCs w:val="20"/>
                <w:lang w:val="sv-SE"/>
              </w:rPr>
            </w:pPr>
            <w:r>
              <w:rPr>
                <w:rFonts w:ascii="Times New Roman" w:hAnsi="Times New Roman" w:cs="Times New Roman"/>
                <w:sz w:val="20"/>
                <w:szCs w:val="20"/>
                <w:lang w:val="sv-SE"/>
              </w:rPr>
              <w:t>Pasiūlymų vertinimo kriterijus (kokybė)</w:t>
            </w:r>
          </w:p>
        </w:tc>
        <w:tc>
          <w:tcPr>
            <w:tcW w:w="1276" w:type="dxa"/>
            <w:vAlign w:val="center"/>
          </w:tcPr>
          <w:p w14:paraId="13C36E43" w14:textId="77777777" w:rsidR="00E51FD3" w:rsidRPr="00887E36" w:rsidRDefault="00E51FD3" w:rsidP="0009181F">
            <w:pPr>
              <w:jc w:val="center"/>
              <w:rPr>
                <w:rFonts w:ascii="Times New Roman" w:hAnsi="Times New Roman" w:cs="Times New Roman"/>
                <w:sz w:val="20"/>
                <w:szCs w:val="20"/>
                <w:lang w:val="sv-SE"/>
              </w:rPr>
            </w:pPr>
            <w:r w:rsidRPr="00887E36">
              <w:rPr>
                <w:rFonts w:ascii="Times New Roman" w:hAnsi="Times New Roman" w:cs="Times New Roman"/>
                <w:sz w:val="20"/>
                <w:szCs w:val="20"/>
                <w:lang w:val="sv-SE"/>
              </w:rPr>
              <w:t>TAIP / NE</w:t>
            </w:r>
          </w:p>
        </w:tc>
        <w:tc>
          <w:tcPr>
            <w:tcW w:w="3588" w:type="dxa"/>
          </w:tcPr>
          <w:p w14:paraId="4B69BA8F" w14:textId="77777777" w:rsidR="00E51FD3" w:rsidRPr="00887E36" w:rsidRDefault="00E51FD3" w:rsidP="0009181F">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Jei ”TAIP”  - nurodyti, kokį aplinkos apsaugos vadybos sistemos standartą tiekėjas taiko</w:t>
            </w:r>
            <w:r>
              <w:rPr>
                <w:rFonts w:ascii="Times New Roman" w:hAnsi="Times New Roman" w:cs="Times New Roman"/>
                <w:sz w:val="20"/>
                <w:szCs w:val="20"/>
                <w:lang w:val="sv-SE"/>
              </w:rPr>
              <w:t xml:space="preserve"> ir kokį įrodantį dokumentą pateikia kartu su pasiūlymu</w:t>
            </w:r>
          </w:p>
        </w:tc>
      </w:tr>
      <w:tr w:rsidR="00E51FD3" w:rsidRPr="00887E36" w14:paraId="13D59910" w14:textId="77777777" w:rsidTr="0009181F">
        <w:tc>
          <w:tcPr>
            <w:tcW w:w="5387" w:type="dxa"/>
          </w:tcPr>
          <w:p w14:paraId="18444322" w14:textId="77777777" w:rsidR="00E51FD3" w:rsidRPr="00887E36" w:rsidRDefault="00E51FD3" w:rsidP="0009181F">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 xml:space="preserve">Tiekėjas taiko aplinkos apsaugos vadybos sistemos reikalavimus pagal standartą LST EN ISO 14001 arba </w:t>
            </w:r>
          </w:p>
          <w:p w14:paraId="0DD038EF" w14:textId="77777777" w:rsidR="00E51FD3" w:rsidRPr="00887E36" w:rsidRDefault="00E51FD3" w:rsidP="0009181F">
            <w:pPr>
              <w:jc w:val="both"/>
              <w:rPr>
                <w:rFonts w:ascii="Times New Roman" w:hAnsi="Times New Roman" w:cs="Times New Roman"/>
                <w:sz w:val="20"/>
                <w:szCs w:val="20"/>
                <w:lang w:val="sv-SE"/>
              </w:rPr>
            </w:pPr>
          </w:p>
          <w:p w14:paraId="0824EA8A" w14:textId="77777777" w:rsidR="00E51FD3" w:rsidRPr="00887E36" w:rsidRDefault="00E51FD3" w:rsidP="0009181F">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Europos Sąjungos aplinkosaugos vadybos ir audito sistemą (EMAS), ar</w:t>
            </w:r>
          </w:p>
          <w:p w14:paraId="0B466F13" w14:textId="77777777" w:rsidR="00E51FD3" w:rsidRPr="00887E36" w:rsidRDefault="00E51FD3" w:rsidP="0009181F">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 xml:space="preserve"> </w:t>
            </w:r>
          </w:p>
          <w:p w14:paraId="281FF58F" w14:textId="77777777" w:rsidR="00E51FD3" w:rsidRPr="00887E36" w:rsidRDefault="00E51FD3" w:rsidP="0009181F">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D1C37A1" w14:textId="77777777" w:rsidR="00E51FD3" w:rsidRPr="00887E36" w:rsidRDefault="00E51FD3" w:rsidP="0009181F">
            <w:pPr>
              <w:jc w:val="both"/>
              <w:rPr>
                <w:rFonts w:ascii="Times New Roman" w:hAnsi="Times New Roman" w:cs="Times New Roman"/>
                <w:sz w:val="20"/>
                <w:szCs w:val="20"/>
                <w:lang w:val="sv-SE"/>
              </w:rPr>
            </w:pPr>
          </w:p>
        </w:tc>
        <w:tc>
          <w:tcPr>
            <w:tcW w:w="1276" w:type="dxa"/>
          </w:tcPr>
          <w:p w14:paraId="6E8EFCAB" w14:textId="77777777" w:rsidR="00E51FD3" w:rsidRPr="00887E36" w:rsidRDefault="00E51FD3" w:rsidP="0009181F">
            <w:pPr>
              <w:jc w:val="both"/>
              <w:rPr>
                <w:rFonts w:ascii="Times New Roman" w:hAnsi="Times New Roman" w:cs="Times New Roman"/>
                <w:i/>
                <w:iCs/>
                <w:sz w:val="20"/>
                <w:szCs w:val="20"/>
                <w:lang w:val="sv-SE"/>
              </w:rPr>
            </w:pPr>
            <w:r w:rsidRPr="004735FC">
              <w:rPr>
                <w:rFonts w:ascii="Times New Roman" w:hAnsi="Times New Roman" w:cs="Times New Roman"/>
                <w:i/>
                <w:iCs/>
                <w:color w:val="FF0000"/>
                <w:sz w:val="20"/>
                <w:szCs w:val="20"/>
                <w:lang w:val="sv-SE"/>
              </w:rPr>
              <w:t>Pildo tiekėjas</w:t>
            </w:r>
          </w:p>
        </w:tc>
        <w:tc>
          <w:tcPr>
            <w:tcW w:w="3588" w:type="dxa"/>
          </w:tcPr>
          <w:p w14:paraId="7E801C96" w14:textId="77777777" w:rsidR="00E51FD3" w:rsidRPr="00887E36" w:rsidRDefault="00E51FD3" w:rsidP="0009181F">
            <w:pPr>
              <w:jc w:val="both"/>
              <w:rPr>
                <w:rFonts w:ascii="Times New Roman" w:hAnsi="Times New Roman" w:cs="Times New Roman"/>
                <w:i/>
                <w:iCs/>
                <w:sz w:val="20"/>
                <w:szCs w:val="20"/>
                <w:lang w:val="sv-SE"/>
              </w:rPr>
            </w:pPr>
            <w:r w:rsidRPr="004735FC">
              <w:rPr>
                <w:rFonts w:ascii="Times New Roman" w:hAnsi="Times New Roman" w:cs="Times New Roman"/>
                <w:i/>
                <w:iCs/>
                <w:color w:val="FF0000"/>
                <w:sz w:val="20"/>
                <w:szCs w:val="20"/>
                <w:lang w:val="sv-SE"/>
              </w:rPr>
              <w:t>Pildo tiekėjas</w:t>
            </w:r>
          </w:p>
        </w:tc>
      </w:tr>
    </w:tbl>
    <w:p w14:paraId="045DA3F4" w14:textId="77777777" w:rsidR="00E51FD3" w:rsidRPr="007A0F4A" w:rsidRDefault="00E51FD3" w:rsidP="00E51FD3">
      <w:pPr>
        <w:spacing w:after="0" w:line="240" w:lineRule="auto"/>
        <w:jc w:val="both"/>
        <w:rPr>
          <w:rFonts w:ascii="Times New Roman" w:eastAsia="Calibri" w:hAnsi="Times New Roman" w:cs="Times New Roman"/>
          <w:b/>
          <w:bCs/>
          <w:sz w:val="20"/>
          <w:szCs w:val="20"/>
          <w:lang w:eastAsia="en-US"/>
        </w:rPr>
      </w:pPr>
    </w:p>
    <w:p w14:paraId="17677068" w14:textId="77777777" w:rsidR="00E51FD3" w:rsidRDefault="00E51FD3" w:rsidP="00E51FD3">
      <w:pPr>
        <w:rPr>
          <w:rFonts w:cstheme="minorHAnsi"/>
          <w:color w:val="7030A0"/>
        </w:rPr>
      </w:pPr>
    </w:p>
    <w:p w14:paraId="764FF210" w14:textId="77777777" w:rsidR="00E51FD3" w:rsidRPr="00DD77EB" w:rsidRDefault="00E51FD3" w:rsidP="00E51FD3">
      <w:pPr>
        <w:spacing w:after="0" w:line="240" w:lineRule="auto"/>
        <w:jc w:val="both"/>
        <w:rPr>
          <w:rFonts w:ascii="Times New Roman" w:eastAsia="Calibri" w:hAnsi="Times New Roman" w:cs="Times New Roman"/>
          <w:b/>
          <w:bCs/>
          <w:sz w:val="20"/>
          <w:szCs w:val="20"/>
          <w:lang w:eastAsia="en-US"/>
        </w:rPr>
      </w:pPr>
      <w:r w:rsidRPr="00DD77EB">
        <w:rPr>
          <w:rFonts w:ascii="Times New Roman" w:eastAsia="Calibri" w:hAnsi="Times New Roman" w:cs="Times New Roman"/>
          <w:b/>
          <w:bCs/>
          <w:sz w:val="20"/>
          <w:szCs w:val="20"/>
          <w:lang w:eastAsia="en-US"/>
        </w:rPr>
        <w:t>Pasirašydamas šį pasiūlymą, tvirtinu, kad:</w:t>
      </w:r>
    </w:p>
    <w:p w14:paraId="74063710" w14:textId="77777777" w:rsidR="00E51FD3" w:rsidRPr="00DD77EB" w:rsidRDefault="00E51FD3" w:rsidP="00E51FD3">
      <w:pPr>
        <w:spacing w:after="0" w:line="240" w:lineRule="auto"/>
        <w:jc w:val="both"/>
        <w:rPr>
          <w:rFonts w:ascii="Times New Roman" w:eastAsia="Calibri" w:hAnsi="Times New Roman" w:cs="Times New Roman"/>
          <w:b/>
          <w:bCs/>
          <w:sz w:val="16"/>
          <w:szCs w:val="16"/>
          <w:lang w:eastAsia="en-US"/>
        </w:rPr>
      </w:pPr>
    </w:p>
    <w:p w14:paraId="2D7B4658" w14:textId="77777777" w:rsidR="00E51FD3" w:rsidRPr="00DD77EB" w:rsidRDefault="00E51FD3" w:rsidP="00E51FD3">
      <w:pPr>
        <w:numPr>
          <w:ilvl w:val="0"/>
          <w:numId w:val="42"/>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6D46563D" w14:textId="77777777" w:rsidR="00E51FD3" w:rsidRPr="00DD77EB" w:rsidRDefault="00E51FD3" w:rsidP="00E51FD3">
      <w:pPr>
        <w:numPr>
          <w:ilvl w:val="0"/>
          <w:numId w:val="42"/>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lastRenderedPageBreak/>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E674BCF" w14:textId="77777777" w:rsidR="00E51FD3" w:rsidRPr="00DD77EB" w:rsidRDefault="00E51FD3" w:rsidP="00E51FD3">
      <w:pPr>
        <w:numPr>
          <w:ilvl w:val="0"/>
          <w:numId w:val="42"/>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sutinku su pirkimo dokumentuose nustatytomis sąlygomis ir procedūromis,</w:t>
      </w:r>
    </w:p>
    <w:p w14:paraId="1BD42289" w14:textId="77777777" w:rsidR="00E51FD3" w:rsidRPr="00DD77EB" w:rsidRDefault="00E51FD3" w:rsidP="00E51FD3">
      <w:pPr>
        <w:numPr>
          <w:ilvl w:val="0"/>
          <w:numId w:val="42"/>
        </w:numPr>
        <w:spacing w:after="0" w:line="240" w:lineRule="auto"/>
        <w:contextualSpacing/>
        <w:jc w:val="both"/>
        <w:rPr>
          <w:rFonts w:ascii="Times New Roman" w:eastAsia="Calibri" w:hAnsi="Times New Roman" w:cs="Times New Roman"/>
          <w:b/>
          <w:bCs/>
          <w:smallCaps/>
          <w:color w:val="FF0000"/>
          <w:sz w:val="16"/>
          <w:szCs w:val="16"/>
          <w:lang w:eastAsia="en-US"/>
        </w:rPr>
      </w:pPr>
      <w:r w:rsidRPr="00DD77EB">
        <w:rPr>
          <w:rFonts w:ascii="Times New Roman" w:eastAsia="Calibri" w:hAnsi="Times New Roman" w:cs="Times New Roman"/>
          <w:color w:val="000000"/>
          <w:sz w:val="16"/>
          <w:szCs w:val="16"/>
          <w:lang w:eastAsia="en-US"/>
        </w:rPr>
        <w:t>siūlomos prekės atitinka techninės specifikacijos reikalavimus ir mes siūlome prekes, kurių kainos, techniniai parametrai yra nurodyti šiame Pasiūlyme.</w:t>
      </w:r>
    </w:p>
    <w:p w14:paraId="343DAF8C" w14:textId="77777777" w:rsidR="00E51FD3" w:rsidRPr="00DD77EB" w:rsidRDefault="00E51FD3" w:rsidP="00E51FD3">
      <w:pPr>
        <w:numPr>
          <w:ilvl w:val="0"/>
          <w:numId w:val="42"/>
        </w:numPr>
        <w:spacing w:after="0" w:line="240" w:lineRule="auto"/>
        <w:contextualSpacing/>
        <w:jc w:val="both"/>
        <w:rPr>
          <w:rFonts w:ascii="Times New Roman" w:eastAsia="Calibri" w:hAnsi="Times New Roman" w:cs="Times New Roman"/>
          <w:color w:val="000000"/>
          <w:sz w:val="16"/>
          <w:szCs w:val="16"/>
          <w:lang w:eastAsia="en-US"/>
        </w:rPr>
      </w:pPr>
      <w:r w:rsidRPr="00DD77EB">
        <w:rPr>
          <w:rFonts w:ascii="Times New Roman" w:eastAsia="Calibri" w:hAnsi="Times New Roman" w:cs="Times New Roman"/>
          <w:color w:val="000000"/>
          <w:sz w:val="16"/>
          <w:szCs w:val="16"/>
          <w:lang w:eastAsia="en-US"/>
        </w:rPr>
        <w:t>pasiūlymo dokumentuose pateikti duomenys ir informacija yra teisinga ir apima viską, ko reikia tinkamam sutarties įvykdymui;</w:t>
      </w:r>
    </w:p>
    <w:p w14:paraId="3D84562A" w14:textId="77777777" w:rsidR="00E51FD3" w:rsidRPr="00DD77EB" w:rsidRDefault="00E51FD3" w:rsidP="00E51FD3">
      <w:pPr>
        <w:numPr>
          <w:ilvl w:val="0"/>
          <w:numId w:val="42"/>
        </w:numPr>
        <w:spacing w:after="0" w:line="240" w:lineRule="auto"/>
        <w:contextualSpacing/>
        <w:jc w:val="both"/>
        <w:rPr>
          <w:rFonts w:ascii="Times New Roman" w:eastAsia="Calibri" w:hAnsi="Times New Roman" w:cs="Times New Roman"/>
          <w:sz w:val="16"/>
          <w:szCs w:val="16"/>
          <w:lang w:eastAsia="en-US"/>
        </w:rPr>
      </w:pPr>
      <w:r w:rsidRPr="00DD77EB">
        <w:rPr>
          <w:rFonts w:ascii="Times New Roman" w:eastAsia="Calibri" w:hAnsi="Times New Roman" w:cs="Times New Roman"/>
          <w:color w:val="000000"/>
          <w:sz w:val="16"/>
          <w:szCs w:val="16"/>
          <w:lang w:eastAsia="en-US"/>
        </w:rPr>
        <w:t xml:space="preserve">pasiūlyme nenurodžius, kokia informacija yra konfidenciali, laikoma, kad konfidencialios informacijos pasiūlyme nėra </w:t>
      </w:r>
      <w:r w:rsidRPr="00DD77EB">
        <w:rPr>
          <w:rFonts w:ascii="Times New Roman" w:eastAsia="Calibri" w:hAnsi="Times New Roman" w:cs="Times New Roman"/>
          <w:sz w:val="16"/>
          <w:szCs w:val="16"/>
          <w:lang w:eastAsia="en-US"/>
        </w:rPr>
        <w:t>(žr. Viešųjų pirkimų tarnybos išaiškinimą</w:t>
      </w:r>
      <w:r w:rsidRPr="00DD77EB">
        <w:rPr>
          <w:rFonts w:ascii="Times New Roman" w:eastAsia="Calibri" w:hAnsi="Times New Roman" w:cs="Times New Roman"/>
          <w:sz w:val="16"/>
          <w:szCs w:val="16"/>
          <w:vertAlign w:val="superscript"/>
          <w:lang w:eastAsia="en-US"/>
        </w:rPr>
        <w:footnoteReference w:id="5"/>
      </w:r>
      <w:r w:rsidRPr="00DD77EB">
        <w:rPr>
          <w:rFonts w:ascii="Times New Roman" w:eastAsia="Calibri" w:hAnsi="Times New Roman" w:cs="Times New Roman"/>
          <w:sz w:val="16"/>
          <w:szCs w:val="16"/>
          <w:lang w:eastAsia="en-US"/>
        </w:rPr>
        <w:t xml:space="preserve">). </w:t>
      </w:r>
    </w:p>
    <w:p w14:paraId="18EA6DF7" w14:textId="77777777" w:rsidR="00E51FD3" w:rsidRPr="00DD77EB" w:rsidRDefault="00E51FD3" w:rsidP="00E51FD3">
      <w:pPr>
        <w:spacing w:after="0" w:line="259" w:lineRule="auto"/>
        <w:jc w:val="both"/>
        <w:rPr>
          <w:rFonts w:ascii="Times New Roman" w:eastAsia="Calibri" w:hAnsi="Times New Roman" w:cs="Times New Roman"/>
          <w:sz w:val="20"/>
          <w:szCs w:val="20"/>
          <w:lang w:eastAsia="en-US"/>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E51FD3" w:rsidRPr="00DD77EB" w14:paraId="2196C85E" w14:textId="77777777" w:rsidTr="0009181F">
        <w:tc>
          <w:tcPr>
            <w:tcW w:w="5748" w:type="dxa"/>
            <w:gridSpan w:val="3"/>
            <w:tcBorders>
              <w:top w:val="nil"/>
              <w:left w:val="nil"/>
              <w:bottom w:val="single" w:sz="4" w:space="0" w:color="auto"/>
              <w:right w:val="nil"/>
            </w:tcBorders>
          </w:tcPr>
          <w:p w14:paraId="74895500" w14:textId="77777777" w:rsidR="00E51FD3" w:rsidRPr="00DD77EB" w:rsidRDefault="00E51FD3" w:rsidP="0009181F">
            <w:pPr>
              <w:spacing w:line="259" w:lineRule="auto"/>
              <w:rPr>
                <w:rFonts w:ascii="Times New Roman" w:eastAsia="Calibri" w:hAnsi="Times New Roman" w:cs="Times New Roman"/>
                <w:b/>
                <w:bCs/>
                <w:sz w:val="20"/>
                <w:szCs w:val="20"/>
                <w:lang w:eastAsia="en-US"/>
              </w:rPr>
            </w:pPr>
            <w:r w:rsidRPr="00DD77EB">
              <w:rPr>
                <w:rFonts w:ascii="Times New Roman" w:eastAsia="Calibri" w:hAnsi="Times New Roman" w:cs="Times New Roman"/>
                <w:b/>
                <w:bCs/>
                <w:sz w:val="20"/>
                <w:szCs w:val="20"/>
                <w:lang w:eastAsia="en-US"/>
              </w:rPr>
              <w:t xml:space="preserve">Pasiūlymas galioja </w:t>
            </w:r>
            <w:r>
              <w:rPr>
                <w:rFonts w:ascii="Times New Roman" w:eastAsia="Calibri" w:hAnsi="Times New Roman" w:cs="Times New Roman"/>
                <w:b/>
                <w:bCs/>
                <w:sz w:val="20"/>
                <w:szCs w:val="20"/>
                <w:lang w:eastAsia="en-US"/>
              </w:rPr>
              <w:t>60</w:t>
            </w:r>
            <w:r w:rsidRPr="00DD77EB">
              <w:rPr>
                <w:rFonts w:ascii="Times New Roman" w:eastAsia="Calibri" w:hAnsi="Times New Roman" w:cs="Times New Roman"/>
                <w:b/>
                <w:bCs/>
                <w:sz w:val="20"/>
                <w:szCs w:val="20"/>
                <w:lang w:eastAsia="en-US"/>
              </w:rPr>
              <w:t xml:space="preserve"> </w:t>
            </w:r>
            <w:r>
              <w:rPr>
                <w:rFonts w:ascii="Times New Roman" w:eastAsia="Calibri" w:hAnsi="Times New Roman" w:cs="Times New Roman"/>
                <w:b/>
                <w:bCs/>
                <w:sz w:val="20"/>
                <w:szCs w:val="20"/>
                <w:lang w:eastAsia="en-US"/>
              </w:rPr>
              <w:t>dienų</w:t>
            </w:r>
            <w:r w:rsidRPr="00DD77EB">
              <w:rPr>
                <w:rFonts w:ascii="Times New Roman" w:eastAsia="Calibri" w:hAnsi="Times New Roman" w:cs="Times New Roman"/>
                <w:b/>
                <w:bCs/>
                <w:sz w:val="20"/>
                <w:szCs w:val="20"/>
                <w:lang w:eastAsia="en-US"/>
              </w:rPr>
              <w:t>.</w:t>
            </w:r>
          </w:p>
          <w:p w14:paraId="538ECAA6" w14:textId="77777777" w:rsidR="00E51FD3" w:rsidRPr="00DD77EB" w:rsidRDefault="00E51FD3" w:rsidP="0009181F">
            <w:pPr>
              <w:spacing w:line="259" w:lineRule="auto"/>
              <w:rPr>
                <w:rFonts w:ascii="Times New Roman" w:eastAsia="Calibri" w:hAnsi="Times New Roman" w:cs="Times New Roman"/>
                <w:i/>
                <w:sz w:val="20"/>
                <w:szCs w:val="20"/>
                <w:lang w:eastAsia="en-US"/>
              </w:rPr>
            </w:pPr>
          </w:p>
        </w:tc>
        <w:tc>
          <w:tcPr>
            <w:tcW w:w="240" w:type="dxa"/>
          </w:tcPr>
          <w:p w14:paraId="280120A4" w14:textId="77777777" w:rsidR="00E51FD3" w:rsidRPr="00DD77EB" w:rsidRDefault="00E51FD3" w:rsidP="0009181F">
            <w:pPr>
              <w:spacing w:line="259" w:lineRule="auto"/>
              <w:rPr>
                <w:rFonts w:ascii="Times New Roman" w:eastAsia="Calibri" w:hAnsi="Times New Roman" w:cs="Times New Roman"/>
                <w:sz w:val="20"/>
                <w:szCs w:val="20"/>
                <w:lang w:eastAsia="en-US"/>
              </w:rPr>
            </w:pPr>
          </w:p>
        </w:tc>
        <w:tc>
          <w:tcPr>
            <w:tcW w:w="3901" w:type="dxa"/>
            <w:tcBorders>
              <w:top w:val="nil"/>
              <w:left w:val="nil"/>
              <w:bottom w:val="single" w:sz="4" w:space="0" w:color="auto"/>
              <w:right w:val="nil"/>
            </w:tcBorders>
          </w:tcPr>
          <w:p w14:paraId="4E4E015A" w14:textId="77777777" w:rsidR="00E51FD3" w:rsidRPr="00DD77EB" w:rsidRDefault="00E51FD3" w:rsidP="0009181F">
            <w:pPr>
              <w:spacing w:line="259" w:lineRule="auto"/>
              <w:rPr>
                <w:rFonts w:ascii="Times New Roman" w:eastAsia="Calibri" w:hAnsi="Times New Roman" w:cs="Times New Roman"/>
                <w:i/>
                <w:sz w:val="20"/>
                <w:szCs w:val="20"/>
                <w:lang w:eastAsia="en-US"/>
              </w:rPr>
            </w:pPr>
          </w:p>
        </w:tc>
      </w:tr>
      <w:tr w:rsidR="00E51FD3" w:rsidRPr="00DD77EB" w14:paraId="001F8B91" w14:textId="77777777" w:rsidTr="0009181F">
        <w:tc>
          <w:tcPr>
            <w:tcW w:w="3828" w:type="dxa"/>
            <w:tcBorders>
              <w:top w:val="single" w:sz="4" w:space="0" w:color="auto"/>
              <w:left w:val="nil"/>
              <w:bottom w:val="nil"/>
              <w:right w:val="nil"/>
            </w:tcBorders>
            <w:hideMark/>
          </w:tcPr>
          <w:p w14:paraId="30917C7D" w14:textId="77777777" w:rsidR="00E51FD3" w:rsidRPr="00DD77EB" w:rsidRDefault="00E51FD3" w:rsidP="0009181F">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Tiekėjo vadovo arba jo įgalioto asmens pareigos</w:t>
            </w:r>
          </w:p>
        </w:tc>
        <w:tc>
          <w:tcPr>
            <w:tcW w:w="240" w:type="dxa"/>
          </w:tcPr>
          <w:p w14:paraId="5861A60B" w14:textId="77777777" w:rsidR="00E51FD3" w:rsidRPr="00DD77EB" w:rsidRDefault="00E51FD3" w:rsidP="0009181F">
            <w:pPr>
              <w:spacing w:line="259" w:lineRule="auto"/>
              <w:rPr>
                <w:rFonts w:ascii="Times New Roman" w:eastAsia="Calibri" w:hAnsi="Times New Roman" w:cs="Times New Roman"/>
                <w:sz w:val="20"/>
                <w:szCs w:val="20"/>
                <w:lang w:eastAsia="en-US"/>
              </w:rPr>
            </w:pPr>
          </w:p>
        </w:tc>
        <w:tc>
          <w:tcPr>
            <w:tcW w:w="1680" w:type="dxa"/>
            <w:tcBorders>
              <w:top w:val="single" w:sz="4" w:space="0" w:color="auto"/>
              <w:left w:val="nil"/>
              <w:bottom w:val="nil"/>
              <w:right w:val="nil"/>
            </w:tcBorders>
            <w:hideMark/>
          </w:tcPr>
          <w:p w14:paraId="352BDDA5" w14:textId="77777777" w:rsidR="00E51FD3" w:rsidRPr="00DD77EB" w:rsidRDefault="00E51FD3" w:rsidP="0009181F">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 xml:space="preserve">            parašas</w:t>
            </w:r>
          </w:p>
        </w:tc>
        <w:tc>
          <w:tcPr>
            <w:tcW w:w="240" w:type="dxa"/>
          </w:tcPr>
          <w:p w14:paraId="6EE2E120" w14:textId="77777777" w:rsidR="00E51FD3" w:rsidRPr="00DD77EB" w:rsidRDefault="00E51FD3" w:rsidP="0009181F">
            <w:pPr>
              <w:spacing w:line="259" w:lineRule="auto"/>
              <w:rPr>
                <w:rFonts w:ascii="Times New Roman" w:eastAsia="Calibri" w:hAnsi="Times New Roman" w:cs="Times New Roman"/>
                <w:sz w:val="20"/>
                <w:szCs w:val="20"/>
                <w:lang w:eastAsia="en-US"/>
              </w:rPr>
            </w:pPr>
          </w:p>
        </w:tc>
        <w:tc>
          <w:tcPr>
            <w:tcW w:w="3901" w:type="dxa"/>
            <w:tcBorders>
              <w:top w:val="single" w:sz="4" w:space="0" w:color="auto"/>
              <w:left w:val="nil"/>
              <w:bottom w:val="nil"/>
              <w:right w:val="nil"/>
            </w:tcBorders>
            <w:hideMark/>
          </w:tcPr>
          <w:p w14:paraId="10E36ED5" w14:textId="77777777" w:rsidR="00E51FD3" w:rsidRPr="00DD77EB" w:rsidRDefault="00E51FD3" w:rsidP="0009181F">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 xml:space="preserve">                       Vardas Pavardė</w:t>
            </w:r>
          </w:p>
        </w:tc>
      </w:tr>
    </w:tbl>
    <w:p w14:paraId="5539F744" w14:textId="77777777" w:rsidR="00E51FD3" w:rsidRDefault="00E51FD3" w:rsidP="00E51FD3">
      <w:pPr>
        <w:rPr>
          <w:rFonts w:cstheme="minorHAnsi"/>
          <w:color w:val="7030A0"/>
        </w:rPr>
      </w:pPr>
    </w:p>
    <w:p w14:paraId="0CBA1A12" w14:textId="77777777" w:rsidR="000331AE" w:rsidRDefault="000331AE" w:rsidP="00E51FD3">
      <w:pPr>
        <w:rPr>
          <w:rFonts w:cstheme="minorHAnsi"/>
          <w:color w:val="7030A0"/>
        </w:rPr>
      </w:pPr>
    </w:p>
    <w:p w14:paraId="016A8B05" w14:textId="77777777" w:rsidR="000331AE" w:rsidRDefault="000331AE" w:rsidP="00E51FD3">
      <w:pPr>
        <w:rPr>
          <w:rFonts w:cstheme="minorHAnsi"/>
          <w:color w:val="7030A0"/>
        </w:rPr>
      </w:pPr>
    </w:p>
    <w:p w14:paraId="65AF774F" w14:textId="77777777" w:rsidR="000331AE" w:rsidRDefault="000331AE" w:rsidP="00E51FD3">
      <w:pPr>
        <w:rPr>
          <w:rFonts w:cstheme="minorHAnsi"/>
          <w:color w:val="7030A0"/>
        </w:rPr>
      </w:pPr>
    </w:p>
    <w:p w14:paraId="4AEC7B5E" w14:textId="77777777" w:rsidR="000331AE" w:rsidRDefault="000331AE" w:rsidP="00E51FD3">
      <w:pPr>
        <w:rPr>
          <w:rFonts w:cstheme="minorHAnsi"/>
          <w:color w:val="7030A0"/>
        </w:rPr>
      </w:pPr>
    </w:p>
    <w:p w14:paraId="26217CDB" w14:textId="77777777" w:rsidR="000331AE" w:rsidRDefault="000331AE" w:rsidP="00E51FD3">
      <w:pPr>
        <w:rPr>
          <w:rFonts w:cstheme="minorHAnsi"/>
          <w:color w:val="7030A0"/>
        </w:rPr>
      </w:pPr>
    </w:p>
    <w:p w14:paraId="6BF4B7DE" w14:textId="77777777" w:rsidR="000331AE" w:rsidRDefault="000331AE" w:rsidP="00E51FD3">
      <w:pPr>
        <w:rPr>
          <w:rFonts w:cstheme="minorHAnsi"/>
          <w:color w:val="7030A0"/>
        </w:rPr>
      </w:pPr>
    </w:p>
    <w:p w14:paraId="4C988AE1" w14:textId="77777777" w:rsidR="000331AE" w:rsidRDefault="000331AE" w:rsidP="00E51FD3">
      <w:pPr>
        <w:rPr>
          <w:rFonts w:cstheme="minorHAnsi"/>
          <w:color w:val="7030A0"/>
        </w:rPr>
      </w:pPr>
    </w:p>
    <w:p w14:paraId="1B45B16F" w14:textId="77777777" w:rsidR="000331AE" w:rsidRDefault="000331AE" w:rsidP="00E51FD3">
      <w:pPr>
        <w:rPr>
          <w:rFonts w:cstheme="minorHAnsi"/>
          <w:color w:val="7030A0"/>
        </w:rPr>
      </w:pPr>
    </w:p>
    <w:p w14:paraId="3C85BC42" w14:textId="77777777" w:rsidR="000331AE" w:rsidRDefault="000331AE" w:rsidP="00E51FD3">
      <w:pPr>
        <w:rPr>
          <w:rFonts w:cstheme="minorHAnsi"/>
          <w:color w:val="7030A0"/>
        </w:rPr>
      </w:pPr>
    </w:p>
    <w:p w14:paraId="540AADF9" w14:textId="77777777" w:rsidR="000331AE" w:rsidRDefault="000331AE" w:rsidP="00E51FD3">
      <w:pPr>
        <w:rPr>
          <w:rFonts w:cstheme="minorHAnsi"/>
          <w:color w:val="7030A0"/>
        </w:rPr>
      </w:pPr>
    </w:p>
    <w:p w14:paraId="5FDC09F4" w14:textId="77777777" w:rsidR="000331AE" w:rsidRDefault="000331AE" w:rsidP="00E51FD3">
      <w:pPr>
        <w:rPr>
          <w:rFonts w:cstheme="minorHAnsi"/>
          <w:color w:val="7030A0"/>
        </w:rPr>
      </w:pPr>
    </w:p>
    <w:p w14:paraId="3F874FBC" w14:textId="77777777" w:rsidR="000331AE" w:rsidRDefault="000331AE" w:rsidP="00E51FD3">
      <w:pPr>
        <w:rPr>
          <w:rFonts w:cstheme="minorHAnsi"/>
          <w:color w:val="7030A0"/>
        </w:rPr>
      </w:pPr>
    </w:p>
    <w:p w14:paraId="475086AE" w14:textId="77777777" w:rsidR="000331AE" w:rsidRDefault="000331AE" w:rsidP="00E51FD3">
      <w:pPr>
        <w:rPr>
          <w:rFonts w:cstheme="minorHAnsi"/>
          <w:color w:val="7030A0"/>
        </w:rPr>
      </w:pPr>
    </w:p>
    <w:p w14:paraId="2AE40F42" w14:textId="77777777" w:rsidR="000331AE" w:rsidRDefault="000331AE" w:rsidP="00E51FD3">
      <w:pPr>
        <w:rPr>
          <w:rFonts w:cstheme="minorHAnsi"/>
          <w:color w:val="7030A0"/>
        </w:rPr>
      </w:pPr>
    </w:p>
    <w:p w14:paraId="0D103116" w14:textId="77777777" w:rsidR="000331AE" w:rsidRDefault="000331AE" w:rsidP="00E51FD3">
      <w:pPr>
        <w:rPr>
          <w:rFonts w:cstheme="minorHAnsi"/>
          <w:color w:val="7030A0"/>
        </w:rPr>
      </w:pPr>
    </w:p>
    <w:p w14:paraId="2BCFD162" w14:textId="77777777" w:rsidR="00E51FD3" w:rsidRDefault="00E51FD3" w:rsidP="00E51FD3">
      <w:pPr>
        <w:rPr>
          <w:rFonts w:cstheme="minorHAnsi"/>
          <w:color w:val="7030A0"/>
        </w:rPr>
      </w:pPr>
    </w:p>
    <w:p w14:paraId="765CE1A6" w14:textId="77777777" w:rsidR="00781591" w:rsidRDefault="008D704D" w:rsidP="00781591">
      <w:pPr>
        <w:pStyle w:val="Antrat2"/>
        <w:spacing w:before="0"/>
        <w:ind w:left="5103"/>
        <w:jc w:val="right"/>
        <w:rPr>
          <w:rFonts w:asciiTheme="minorHAnsi" w:eastAsia="Calibri" w:hAnsiTheme="minorHAnsi" w:cstheme="minorHAnsi"/>
          <w:color w:val="0070C0"/>
          <w:sz w:val="21"/>
          <w:szCs w:val="21"/>
        </w:rPr>
      </w:pPr>
      <w:bookmarkStart w:id="74" w:name="_Ref39484039"/>
      <w:bookmarkStart w:id="75" w:name="_Ref40278562"/>
      <w:bookmarkStart w:id="76" w:name="_Toc126333945"/>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p>
    <w:p w14:paraId="3D8CCDF3" w14:textId="6F8FAFEC" w:rsidR="008D704D" w:rsidRPr="00F0499F" w:rsidRDefault="008D704D" w:rsidP="00781591">
      <w:pPr>
        <w:pStyle w:val="Antrat2"/>
        <w:spacing w:before="0"/>
        <w:ind w:left="5103"/>
        <w:jc w:val="right"/>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„Pasiūlymų vertinimo kriterijai ir sąlygos“</w:t>
      </w:r>
      <w:bookmarkEnd w:id="74"/>
      <w:bookmarkEnd w:id="75"/>
      <w:bookmarkEnd w:id="76"/>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7B0E8ECE" w14:textId="77777777" w:rsidR="00781591" w:rsidRPr="00525E05" w:rsidRDefault="00781591" w:rsidP="00781591">
      <w:pPr>
        <w:widowControl w:val="0"/>
        <w:autoSpaceDE w:val="0"/>
        <w:autoSpaceDN w:val="0"/>
        <w:adjustRightInd w:val="0"/>
        <w:spacing w:after="0" w:line="240" w:lineRule="auto"/>
        <w:jc w:val="both"/>
        <w:rPr>
          <w:rFonts w:ascii="Times New Roman" w:eastAsia="Calibri" w:hAnsi="Times New Roman" w:cs="Times New Roman"/>
          <w:sz w:val="24"/>
          <w:szCs w:val="24"/>
          <w:lang w:eastAsia="en-US"/>
        </w:rPr>
      </w:pPr>
      <w:r w:rsidRPr="00525E05">
        <w:rPr>
          <w:rFonts w:ascii="Times New Roman" w:eastAsia="Calibri" w:hAnsi="Times New Roman" w:cs="Times New Roman"/>
          <w:sz w:val="24"/>
          <w:szCs w:val="24"/>
          <w:lang w:eastAsia="en-US"/>
        </w:rPr>
        <w:t>Pasiūlymo ekonominio naudingumo vertinimo kriterijai yra toki</w:t>
      </w:r>
      <w:r>
        <w:rPr>
          <w:rFonts w:ascii="Times New Roman" w:eastAsia="Calibri" w:hAnsi="Times New Roman" w:cs="Times New Roman"/>
          <w:sz w:val="24"/>
          <w:szCs w:val="24"/>
          <w:lang w:eastAsia="en-US"/>
        </w:rPr>
        <w:t>e</w:t>
      </w:r>
      <w:r w:rsidRPr="00525E05">
        <w:rPr>
          <w:rFonts w:ascii="Times New Roman" w:eastAsia="Calibri" w:hAnsi="Times New Roman" w:cs="Times New Roman"/>
          <w:sz w:val="24"/>
          <w:szCs w:val="24"/>
          <w:lang w:eastAsia="en-US"/>
        </w:rPr>
        <w:t>:</w:t>
      </w: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909"/>
        <w:gridCol w:w="3119"/>
        <w:gridCol w:w="2835"/>
      </w:tblGrid>
      <w:tr w:rsidR="00781591" w:rsidRPr="00525E05" w14:paraId="6F5729A5" w14:textId="77777777" w:rsidTr="0009181F">
        <w:trPr>
          <w:trHeight w:val="801"/>
        </w:trPr>
        <w:tc>
          <w:tcPr>
            <w:tcW w:w="3909" w:type="dxa"/>
          </w:tcPr>
          <w:p w14:paraId="78896F91" w14:textId="77777777" w:rsidR="00781591" w:rsidRPr="00424F45" w:rsidRDefault="00781591" w:rsidP="0009181F">
            <w:pPr>
              <w:autoSpaceDE w:val="0"/>
              <w:snapToGrid w:val="0"/>
              <w:spacing w:after="200"/>
              <w:jc w:val="center"/>
              <w:rPr>
                <w:rFonts w:ascii="Times New Roman" w:eastAsia="TimesNewRomanPSMT" w:hAnsi="Times New Roman" w:cs="Times New Roman"/>
                <w:b/>
                <w:bCs/>
                <w:sz w:val="20"/>
                <w:szCs w:val="20"/>
                <w:shd w:val="clear" w:color="auto" w:fill="FFFFFF"/>
                <w:lang w:eastAsia="en-US"/>
              </w:rPr>
            </w:pPr>
            <w:r w:rsidRPr="00424F45">
              <w:rPr>
                <w:rFonts w:ascii="Times New Roman" w:eastAsia="Calibri" w:hAnsi="Times New Roman" w:cs="Times New Roman"/>
                <w:b/>
                <w:bCs/>
                <w:sz w:val="20"/>
                <w:szCs w:val="20"/>
                <w:shd w:val="clear" w:color="auto" w:fill="FFFFFF"/>
                <w:lang w:eastAsia="en-US"/>
              </w:rPr>
              <w:t>Vertinimo kriterijai</w:t>
            </w:r>
          </w:p>
        </w:tc>
        <w:tc>
          <w:tcPr>
            <w:tcW w:w="3119" w:type="dxa"/>
          </w:tcPr>
          <w:p w14:paraId="4B89FBE5" w14:textId="77777777" w:rsidR="00781591" w:rsidRPr="00424F45" w:rsidRDefault="00781591" w:rsidP="0009181F">
            <w:pPr>
              <w:autoSpaceDE w:val="0"/>
              <w:snapToGrid w:val="0"/>
              <w:spacing w:after="200"/>
              <w:jc w:val="center"/>
              <w:rPr>
                <w:rFonts w:ascii="Times New Roman" w:eastAsia="TimesNewRomanPSMT" w:hAnsi="Times New Roman" w:cs="Times New Roman"/>
                <w:b/>
                <w:bCs/>
                <w:sz w:val="20"/>
                <w:szCs w:val="20"/>
                <w:shd w:val="clear" w:color="auto" w:fill="FFFFFF"/>
                <w:lang w:eastAsia="en-US"/>
              </w:rPr>
            </w:pPr>
            <w:r w:rsidRPr="00424F45">
              <w:rPr>
                <w:rFonts w:ascii="Times New Roman" w:eastAsia="TimesNewRomanPSMT" w:hAnsi="Times New Roman" w:cs="Times New Roman"/>
                <w:b/>
                <w:bCs/>
                <w:sz w:val="20"/>
                <w:szCs w:val="20"/>
                <w:shd w:val="clear" w:color="auto" w:fill="FFFFFF"/>
                <w:lang w:eastAsia="en-US"/>
              </w:rPr>
              <w:t>Geriausia kriterijaus reikšmė</w:t>
            </w:r>
          </w:p>
        </w:tc>
        <w:tc>
          <w:tcPr>
            <w:tcW w:w="2835" w:type="dxa"/>
          </w:tcPr>
          <w:p w14:paraId="07916187" w14:textId="77777777" w:rsidR="00781591" w:rsidRPr="00424F45" w:rsidRDefault="00781591" w:rsidP="0009181F">
            <w:pPr>
              <w:autoSpaceDE w:val="0"/>
              <w:snapToGrid w:val="0"/>
              <w:spacing w:after="200"/>
              <w:jc w:val="center"/>
              <w:rPr>
                <w:rFonts w:ascii="Times New Roman" w:eastAsia="TimesNewRomanPSMT" w:hAnsi="Times New Roman" w:cs="Times New Roman"/>
                <w:b/>
                <w:bCs/>
                <w:sz w:val="20"/>
                <w:szCs w:val="20"/>
                <w:shd w:val="clear" w:color="auto" w:fill="FFFFFF"/>
                <w:lang w:eastAsia="en-US"/>
              </w:rPr>
            </w:pPr>
            <w:r w:rsidRPr="00424F45">
              <w:rPr>
                <w:rFonts w:ascii="Times New Roman" w:eastAsia="TimesNewRomanPSMT" w:hAnsi="Times New Roman" w:cs="Times New Roman"/>
                <w:b/>
                <w:bCs/>
                <w:sz w:val="20"/>
                <w:szCs w:val="20"/>
                <w:shd w:val="clear" w:color="auto" w:fill="FFFFFF"/>
                <w:lang w:eastAsia="en-US"/>
              </w:rPr>
              <w:t>Lyginamasis svoris ekonominio naudingumo įvertinime</w:t>
            </w:r>
          </w:p>
        </w:tc>
      </w:tr>
      <w:tr w:rsidR="00781591" w:rsidRPr="00525E05" w14:paraId="0CB59AD2" w14:textId="77777777" w:rsidTr="0009181F">
        <w:trPr>
          <w:trHeight w:val="214"/>
        </w:trPr>
        <w:tc>
          <w:tcPr>
            <w:tcW w:w="3909" w:type="dxa"/>
          </w:tcPr>
          <w:p w14:paraId="7DE58238"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C – tiekėjo pasiūlymo  kaina</w:t>
            </w:r>
            <w:r>
              <w:rPr>
                <w:rFonts w:ascii="Times New Roman" w:eastAsia="Arial Unicode MS" w:hAnsi="Times New Roman" w:cs="Times New Roman"/>
                <w:color w:val="000000"/>
                <w:sz w:val="20"/>
                <w:szCs w:val="20"/>
                <w:shd w:val="clear" w:color="auto" w:fill="FFFFFF"/>
                <w:lang w:eastAsia="zh-CN"/>
              </w:rPr>
              <w:t xml:space="preserve"> eurais</w:t>
            </w:r>
            <w:r w:rsidRPr="00525E05">
              <w:rPr>
                <w:rFonts w:ascii="Times New Roman" w:eastAsia="Arial Unicode MS" w:hAnsi="Times New Roman" w:cs="Times New Roman"/>
                <w:color w:val="000000"/>
                <w:sz w:val="20"/>
                <w:szCs w:val="20"/>
                <w:shd w:val="clear" w:color="auto" w:fill="FFFFFF"/>
                <w:lang w:eastAsia="zh-CN"/>
              </w:rPr>
              <w:t xml:space="preserve"> </w:t>
            </w:r>
            <w:r>
              <w:rPr>
                <w:rFonts w:ascii="Times New Roman" w:eastAsia="Arial Unicode MS" w:hAnsi="Times New Roman" w:cs="Times New Roman"/>
                <w:color w:val="000000"/>
                <w:sz w:val="20"/>
                <w:szCs w:val="20"/>
                <w:shd w:val="clear" w:color="auto" w:fill="FFFFFF"/>
                <w:lang w:eastAsia="zh-CN"/>
              </w:rPr>
              <w:t>su</w:t>
            </w:r>
            <w:r w:rsidRPr="00525E05">
              <w:rPr>
                <w:rFonts w:ascii="Times New Roman" w:eastAsia="Arial Unicode MS" w:hAnsi="Times New Roman" w:cs="Times New Roman"/>
                <w:color w:val="000000"/>
                <w:sz w:val="20"/>
                <w:szCs w:val="20"/>
                <w:shd w:val="clear" w:color="auto" w:fill="FFFFFF"/>
                <w:lang w:eastAsia="zh-CN"/>
              </w:rPr>
              <w:t xml:space="preserve"> PVM</w:t>
            </w:r>
          </w:p>
        </w:tc>
        <w:tc>
          <w:tcPr>
            <w:tcW w:w="3119" w:type="dxa"/>
          </w:tcPr>
          <w:p w14:paraId="68C1921B"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Mažiausia pasiūlyta reikšmė</w:t>
            </w:r>
          </w:p>
        </w:tc>
        <w:tc>
          <w:tcPr>
            <w:tcW w:w="2835" w:type="dxa"/>
          </w:tcPr>
          <w:p w14:paraId="650F0813" w14:textId="0E603D98"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X=9</w:t>
            </w:r>
            <w:r w:rsidR="00D76D7E">
              <w:rPr>
                <w:rFonts w:ascii="Times New Roman" w:eastAsia="Arial Unicode MS" w:hAnsi="Times New Roman" w:cs="Times New Roman"/>
                <w:color w:val="000000"/>
                <w:sz w:val="20"/>
                <w:szCs w:val="20"/>
                <w:shd w:val="clear" w:color="auto" w:fill="FFFFFF"/>
                <w:lang w:eastAsia="zh-CN"/>
              </w:rPr>
              <w:t>9</w:t>
            </w:r>
            <w:r w:rsidRPr="00525E05">
              <w:rPr>
                <w:rFonts w:ascii="Times New Roman" w:eastAsia="Arial Unicode MS" w:hAnsi="Times New Roman" w:cs="Times New Roman"/>
                <w:color w:val="000000"/>
                <w:sz w:val="20"/>
                <w:szCs w:val="20"/>
                <w:shd w:val="clear" w:color="auto" w:fill="FFFFFF"/>
                <w:lang w:eastAsia="zh-CN"/>
              </w:rPr>
              <w:t xml:space="preserve"> </w:t>
            </w:r>
            <w:r>
              <w:rPr>
                <w:rFonts w:ascii="Times New Roman" w:eastAsia="Arial Unicode MS" w:hAnsi="Times New Roman" w:cs="Times New Roman"/>
                <w:color w:val="000000"/>
                <w:sz w:val="20"/>
                <w:szCs w:val="20"/>
                <w:shd w:val="clear" w:color="auto" w:fill="FFFFFF"/>
                <w:lang w:eastAsia="zh-CN"/>
              </w:rPr>
              <w:t>balai</w:t>
            </w:r>
            <w:r w:rsidRPr="00525E05">
              <w:rPr>
                <w:rFonts w:ascii="Times New Roman" w:eastAsia="Arial Unicode MS" w:hAnsi="Times New Roman" w:cs="Times New Roman"/>
                <w:color w:val="000000"/>
                <w:sz w:val="20"/>
                <w:szCs w:val="20"/>
                <w:shd w:val="clear" w:color="auto" w:fill="FFFFFF"/>
                <w:lang w:eastAsia="zh-CN"/>
              </w:rPr>
              <w:t xml:space="preserve">        </w:t>
            </w:r>
          </w:p>
        </w:tc>
      </w:tr>
      <w:tr w:rsidR="00781591" w:rsidRPr="00525E05" w14:paraId="1F3AED43" w14:textId="77777777" w:rsidTr="0009181F">
        <w:trPr>
          <w:trHeight w:val="376"/>
        </w:trPr>
        <w:tc>
          <w:tcPr>
            <w:tcW w:w="3909" w:type="dxa"/>
          </w:tcPr>
          <w:p w14:paraId="2E011C91"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T</w:t>
            </w:r>
            <w:r>
              <w:rPr>
                <w:rFonts w:ascii="Times New Roman" w:eastAsia="Arial Unicode MS" w:hAnsi="Times New Roman" w:cs="Times New Roman"/>
                <w:color w:val="000000"/>
                <w:sz w:val="20"/>
                <w:szCs w:val="20"/>
                <w:shd w:val="clear" w:color="auto" w:fill="FFFFFF"/>
                <w:lang w:eastAsia="zh-CN"/>
              </w:rPr>
              <w:t xml:space="preserve"> </w:t>
            </w:r>
            <w:r w:rsidRPr="00525E05">
              <w:rPr>
                <w:rFonts w:ascii="Times New Roman" w:eastAsia="Arial Unicode MS" w:hAnsi="Times New Roman" w:cs="Times New Roman"/>
                <w:color w:val="000000"/>
                <w:sz w:val="20"/>
                <w:szCs w:val="20"/>
                <w:shd w:val="clear" w:color="auto" w:fill="FFFFFF"/>
                <w:lang w:eastAsia="zh-CN"/>
              </w:rPr>
              <w:t>–</w:t>
            </w:r>
            <w:r>
              <w:rPr>
                <w:rFonts w:ascii="Times New Roman" w:eastAsia="Arial Unicode MS" w:hAnsi="Times New Roman" w:cs="Times New Roman"/>
                <w:color w:val="000000"/>
                <w:sz w:val="20"/>
                <w:szCs w:val="20"/>
                <w:shd w:val="clear" w:color="auto" w:fill="FFFFFF"/>
                <w:lang w:eastAsia="zh-CN"/>
              </w:rPr>
              <w:t xml:space="preserve"> </w:t>
            </w:r>
            <w:r>
              <w:rPr>
                <w:rFonts w:ascii="Times New Roman" w:eastAsia="Arial Unicode MS" w:hAnsi="Times New Roman" w:cs="Times New Roman"/>
                <w:color w:val="000000"/>
                <w:sz w:val="20"/>
                <w:szCs w:val="20"/>
                <w:lang w:eastAsia="zh-CN"/>
              </w:rPr>
              <w:t>aplinkos apsaugos vadybos sistemos taikymas</w:t>
            </w:r>
          </w:p>
        </w:tc>
        <w:tc>
          <w:tcPr>
            <w:tcW w:w="3119" w:type="dxa"/>
          </w:tcPr>
          <w:p w14:paraId="7BB1BBF1"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Pr>
                <w:rFonts w:ascii="Times New Roman" w:eastAsia="Arial Unicode MS" w:hAnsi="Times New Roman" w:cs="Times New Roman"/>
                <w:bCs/>
                <w:color w:val="000000"/>
                <w:sz w:val="20"/>
                <w:szCs w:val="20"/>
                <w:lang w:eastAsia="zh-CN"/>
              </w:rPr>
              <w:t>Taip, taikoma</w:t>
            </w:r>
          </w:p>
        </w:tc>
        <w:tc>
          <w:tcPr>
            <w:tcW w:w="2835" w:type="dxa"/>
          </w:tcPr>
          <w:p w14:paraId="6C840183" w14:textId="374A3D3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525E05">
              <w:rPr>
                <w:rFonts w:ascii="Times New Roman" w:eastAsia="Arial Unicode MS" w:hAnsi="Times New Roman" w:cs="Times New Roman"/>
                <w:sz w:val="20"/>
                <w:szCs w:val="20"/>
                <w:shd w:val="clear" w:color="auto" w:fill="FFFFFF"/>
                <w:lang w:eastAsia="zh-CN"/>
              </w:rPr>
              <w:t>T=</w:t>
            </w:r>
            <w:r>
              <w:rPr>
                <w:rFonts w:ascii="Times New Roman" w:eastAsia="Arial Unicode MS" w:hAnsi="Times New Roman" w:cs="Times New Roman"/>
                <w:sz w:val="20"/>
                <w:szCs w:val="20"/>
                <w:shd w:val="clear" w:color="auto" w:fill="FFFFFF"/>
                <w:lang w:eastAsia="zh-CN"/>
              </w:rPr>
              <w:t xml:space="preserve"> </w:t>
            </w:r>
            <w:r w:rsidR="00D76D7E">
              <w:rPr>
                <w:rFonts w:ascii="Times New Roman" w:eastAsia="Arial Unicode MS" w:hAnsi="Times New Roman" w:cs="Times New Roman"/>
                <w:sz w:val="20"/>
                <w:szCs w:val="20"/>
                <w:shd w:val="clear" w:color="auto" w:fill="FFFFFF"/>
                <w:lang w:eastAsia="zh-CN"/>
              </w:rPr>
              <w:t xml:space="preserve">1 </w:t>
            </w:r>
            <w:r>
              <w:rPr>
                <w:rFonts w:ascii="Times New Roman" w:eastAsia="Arial Unicode MS" w:hAnsi="Times New Roman" w:cs="Times New Roman"/>
                <w:sz w:val="20"/>
                <w:szCs w:val="20"/>
                <w:shd w:val="clear" w:color="auto" w:fill="FFFFFF"/>
                <w:lang w:eastAsia="zh-CN"/>
              </w:rPr>
              <w:t>bala</w:t>
            </w:r>
            <w:r w:rsidR="00D76D7E">
              <w:rPr>
                <w:rFonts w:ascii="Times New Roman" w:eastAsia="Arial Unicode MS" w:hAnsi="Times New Roman" w:cs="Times New Roman"/>
                <w:sz w:val="20"/>
                <w:szCs w:val="20"/>
                <w:shd w:val="clear" w:color="auto" w:fill="FFFFFF"/>
                <w:lang w:eastAsia="zh-CN"/>
              </w:rPr>
              <w:t>s</w:t>
            </w:r>
          </w:p>
        </w:tc>
      </w:tr>
    </w:tbl>
    <w:p w14:paraId="32ACE1C2" w14:textId="77777777" w:rsidR="00781591" w:rsidRPr="00525E05" w:rsidRDefault="00781591" w:rsidP="00781591">
      <w:pPr>
        <w:numPr>
          <w:ilvl w:val="0"/>
          <w:numId w:val="43"/>
        </w:numPr>
        <w:spacing w:after="0" w:line="240" w:lineRule="auto"/>
        <w:contextualSpacing/>
        <w:jc w:val="both"/>
        <w:rPr>
          <w:rFonts w:ascii="Times New Roman" w:eastAsia="Calibri" w:hAnsi="Times New Roman" w:cs="Times New Roman"/>
          <w:b/>
          <w:bCs/>
          <w:sz w:val="24"/>
          <w:szCs w:val="24"/>
          <w:highlight w:val="yellow"/>
          <w:lang w:eastAsia="en-US"/>
        </w:rPr>
      </w:pPr>
    </w:p>
    <w:p w14:paraId="2D5D8EB8" w14:textId="77777777" w:rsidR="00781591" w:rsidRPr="00525E05" w:rsidRDefault="00781591" w:rsidP="00781591">
      <w:pPr>
        <w:numPr>
          <w:ilvl w:val="0"/>
          <w:numId w:val="43"/>
        </w:numPr>
        <w:tabs>
          <w:tab w:val="num" w:pos="0"/>
        </w:tabs>
        <w:spacing w:after="0" w:line="240" w:lineRule="auto"/>
        <w:ind w:left="0" w:firstLine="0"/>
        <w:contextualSpacing/>
        <w:jc w:val="both"/>
        <w:rPr>
          <w:rFonts w:ascii="Times New Roman" w:eastAsia="Times New Roman" w:hAnsi="Times New Roman" w:cs="Times New Roman"/>
          <w:sz w:val="24"/>
          <w:szCs w:val="24"/>
        </w:rPr>
      </w:pPr>
      <w:r w:rsidRPr="00525E05">
        <w:rPr>
          <w:rFonts w:ascii="Times New Roman" w:eastAsia="Times New Roman" w:hAnsi="Times New Roman" w:cs="Times New Roman"/>
          <w:b/>
          <w:bCs/>
          <w:sz w:val="24"/>
          <w:szCs w:val="24"/>
        </w:rPr>
        <w:t>Ekonominis naudingumas (S)</w:t>
      </w:r>
      <w:r w:rsidRPr="00525E05">
        <w:rPr>
          <w:rFonts w:ascii="Times New Roman" w:eastAsia="Times New Roman" w:hAnsi="Times New Roman" w:cs="Times New Roman"/>
          <w:sz w:val="24"/>
          <w:szCs w:val="24"/>
        </w:rPr>
        <w:t xml:space="preserve"> apskaičiuojamas sudedant tiekėjo pasiūlymo kainos (C) ir kito kriterijaus (T) balus:</w:t>
      </w:r>
    </w:p>
    <w:p w14:paraId="7938E801" w14:textId="77777777" w:rsidR="00781591" w:rsidRPr="00525E05" w:rsidRDefault="00781591" w:rsidP="00781591">
      <w:pPr>
        <w:numPr>
          <w:ilvl w:val="0"/>
          <w:numId w:val="43"/>
        </w:numPr>
        <w:tabs>
          <w:tab w:val="num" w:pos="0"/>
        </w:tabs>
        <w:spacing w:after="0" w:line="240" w:lineRule="auto"/>
        <w:ind w:left="0" w:firstLine="0"/>
        <w:contextualSpacing/>
        <w:jc w:val="center"/>
        <w:rPr>
          <w:rFonts w:ascii="Times New Roman" w:eastAsia="Times New Roman" w:hAnsi="Times New Roman" w:cs="Times New Roman"/>
          <w:sz w:val="24"/>
          <w:szCs w:val="24"/>
        </w:rPr>
      </w:pPr>
      <w:r w:rsidRPr="00525E05">
        <w:rPr>
          <w:rFonts w:ascii="Times New Roman" w:eastAsia="Times New Roman" w:hAnsi="Times New Roman" w:cs="Times New Roman"/>
          <w:sz w:val="24"/>
          <w:szCs w:val="24"/>
        </w:rPr>
        <w:t>S = C + T</w:t>
      </w:r>
    </w:p>
    <w:p w14:paraId="1729734A" w14:textId="77777777" w:rsidR="00781591" w:rsidRPr="00525E05" w:rsidRDefault="00781591" w:rsidP="00781591">
      <w:pPr>
        <w:numPr>
          <w:ilvl w:val="0"/>
          <w:numId w:val="43"/>
        </w:numPr>
        <w:tabs>
          <w:tab w:val="num" w:pos="0"/>
        </w:tabs>
        <w:spacing w:after="0" w:line="240" w:lineRule="auto"/>
        <w:ind w:left="0" w:firstLine="0"/>
        <w:contextualSpacing/>
        <w:jc w:val="center"/>
        <w:rPr>
          <w:rFonts w:ascii="Times New Roman" w:eastAsia="Times New Roman" w:hAnsi="Times New Roman" w:cs="Times New Roman"/>
          <w:sz w:val="24"/>
          <w:szCs w:val="24"/>
          <w:vertAlign w:val="subscript"/>
        </w:rPr>
      </w:pPr>
    </w:p>
    <w:p w14:paraId="2C389A5A" w14:textId="77777777" w:rsidR="00781591" w:rsidRPr="00525E05" w:rsidRDefault="00781591" w:rsidP="00781591">
      <w:pPr>
        <w:tabs>
          <w:tab w:val="num" w:pos="0"/>
        </w:tabs>
        <w:spacing w:after="0" w:line="240" w:lineRule="auto"/>
        <w:jc w:val="both"/>
        <w:rPr>
          <w:rFonts w:ascii="Times New Roman" w:eastAsia="Times New Roman" w:hAnsi="Times New Roman" w:cs="Times New Roman"/>
          <w:sz w:val="24"/>
          <w:szCs w:val="24"/>
          <w:vertAlign w:val="subscript"/>
          <w:lang w:eastAsia="en-US"/>
        </w:rPr>
      </w:pPr>
    </w:p>
    <w:p w14:paraId="12863894" w14:textId="77777777" w:rsidR="00781591" w:rsidRPr="00525E05" w:rsidRDefault="00781591" w:rsidP="00781591">
      <w:pPr>
        <w:tabs>
          <w:tab w:val="num" w:pos="0"/>
        </w:tabs>
        <w:spacing w:after="0" w:line="240" w:lineRule="auto"/>
        <w:jc w:val="both"/>
        <w:rPr>
          <w:rFonts w:ascii="Times New Roman" w:eastAsia="Times New Roman" w:hAnsi="Times New Roman" w:cs="Times New Roman"/>
          <w:sz w:val="24"/>
          <w:szCs w:val="24"/>
          <w:lang w:eastAsia="en-US"/>
        </w:rPr>
      </w:pPr>
      <w:r w:rsidRPr="00525E05">
        <w:rPr>
          <w:rFonts w:ascii="Times New Roman" w:eastAsia="Times New Roman" w:hAnsi="Times New Roman" w:cs="Times New Roman"/>
          <w:b/>
          <w:bCs/>
          <w:sz w:val="24"/>
          <w:szCs w:val="24"/>
          <w:lang w:eastAsia="en-US"/>
        </w:rPr>
        <w:t>Kriterijui T</w:t>
      </w:r>
      <w:r w:rsidRPr="00525E05">
        <w:rPr>
          <w:rFonts w:ascii="Times New Roman" w:eastAsia="Times New Roman" w:hAnsi="Times New Roman" w:cs="Times New Roman"/>
          <w:sz w:val="24"/>
          <w:szCs w:val="24"/>
          <w:lang w:eastAsia="en-US"/>
        </w:rPr>
        <w:t xml:space="preserve"> </w:t>
      </w:r>
      <w:r w:rsidRPr="00525E05">
        <w:rPr>
          <w:rFonts w:ascii="Times New Roman" w:eastAsia="Times New Roman" w:hAnsi="Times New Roman" w:cs="Times New Roman"/>
          <w:b/>
          <w:bCs/>
          <w:sz w:val="24"/>
          <w:szCs w:val="24"/>
          <w:lang w:eastAsia="en-US"/>
        </w:rPr>
        <w:t>skiriami balai:</w:t>
      </w: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8"/>
        <w:gridCol w:w="4028"/>
        <w:gridCol w:w="1418"/>
        <w:gridCol w:w="3969"/>
      </w:tblGrid>
      <w:tr w:rsidR="00781591" w:rsidRPr="00525E05" w14:paraId="70F173F2" w14:textId="77777777" w:rsidTr="0009181F">
        <w:trPr>
          <w:trHeight w:val="845"/>
        </w:trPr>
        <w:tc>
          <w:tcPr>
            <w:tcW w:w="4476" w:type="dxa"/>
            <w:gridSpan w:val="2"/>
            <w:tcBorders>
              <w:top w:val="single" w:sz="4" w:space="0" w:color="auto"/>
              <w:left w:val="single" w:sz="4" w:space="0" w:color="auto"/>
              <w:bottom w:val="single" w:sz="4" w:space="0" w:color="auto"/>
              <w:right w:val="single" w:sz="4" w:space="0" w:color="auto"/>
            </w:tcBorders>
            <w:vAlign w:val="center"/>
            <w:hideMark/>
          </w:tcPr>
          <w:p w14:paraId="42353CFD" w14:textId="77777777" w:rsidR="00781591" w:rsidRPr="00525E05" w:rsidRDefault="00781591" w:rsidP="0009181F">
            <w:pPr>
              <w:autoSpaceDE w:val="0"/>
              <w:snapToGrid w:val="0"/>
              <w:spacing w:after="0" w:line="256" w:lineRule="auto"/>
              <w:jc w:val="center"/>
              <w:rPr>
                <w:rFonts w:ascii="Times New Roman" w:eastAsia="TimesNewRomanPSMT" w:hAnsi="Times New Roman" w:cs="Times New Roman"/>
                <w:b/>
                <w:bCs/>
                <w:sz w:val="20"/>
                <w:szCs w:val="20"/>
                <w:shd w:val="clear" w:color="auto" w:fill="FFFFFF"/>
                <w:lang w:eastAsia="en-US"/>
              </w:rPr>
            </w:pPr>
            <w:r w:rsidRPr="00525E05">
              <w:rPr>
                <w:rFonts w:ascii="Times New Roman" w:eastAsia="Calibri" w:hAnsi="Times New Roman" w:cs="Times New Roman"/>
                <w:b/>
                <w:bCs/>
                <w:sz w:val="20"/>
                <w:szCs w:val="20"/>
                <w:shd w:val="clear" w:color="auto" w:fill="FFFFFF"/>
                <w:lang w:eastAsia="en-US"/>
              </w:rPr>
              <w:t>Vertinimo kriterijai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18ABB" w14:textId="77777777" w:rsidR="00781591" w:rsidRPr="00525E05" w:rsidRDefault="00781591" w:rsidP="0009181F">
            <w:pPr>
              <w:autoSpaceDE w:val="0"/>
              <w:snapToGrid w:val="0"/>
              <w:spacing w:after="0" w:line="256" w:lineRule="auto"/>
              <w:jc w:val="center"/>
              <w:rPr>
                <w:rFonts w:ascii="Times New Roman" w:eastAsia="TimesNewRomanPSMT" w:hAnsi="Times New Roman" w:cs="Times New Roman"/>
                <w:b/>
                <w:bCs/>
                <w:sz w:val="20"/>
                <w:szCs w:val="20"/>
                <w:shd w:val="clear" w:color="auto" w:fill="FFFFFF"/>
                <w:lang w:eastAsia="en-US"/>
              </w:rPr>
            </w:pPr>
            <w:r w:rsidRPr="00525E05">
              <w:rPr>
                <w:rFonts w:ascii="Times New Roman" w:eastAsia="TimesNewRomanPSMT" w:hAnsi="Times New Roman" w:cs="Times New Roman"/>
                <w:b/>
                <w:bCs/>
                <w:sz w:val="20"/>
                <w:szCs w:val="20"/>
                <w:shd w:val="clear" w:color="auto" w:fill="FFFFFF"/>
                <w:lang w:eastAsia="en-US"/>
              </w:rPr>
              <w:t xml:space="preserve">Parametro </w:t>
            </w:r>
            <w:r>
              <w:rPr>
                <w:rFonts w:ascii="Times New Roman" w:eastAsia="TimesNewRomanPSMT" w:hAnsi="Times New Roman" w:cs="Times New Roman"/>
                <w:b/>
                <w:bCs/>
                <w:sz w:val="20"/>
                <w:szCs w:val="20"/>
                <w:shd w:val="clear" w:color="auto" w:fill="FFFFFF"/>
                <w:lang w:eastAsia="en-US"/>
              </w:rPr>
              <w:t>įvertis</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1E3F317" w14:textId="77777777" w:rsidR="00781591" w:rsidRPr="00525E05" w:rsidRDefault="00781591" w:rsidP="0009181F">
            <w:pPr>
              <w:autoSpaceDE w:val="0"/>
              <w:snapToGrid w:val="0"/>
              <w:spacing w:after="0" w:line="240" w:lineRule="auto"/>
              <w:jc w:val="both"/>
              <w:rPr>
                <w:rFonts w:ascii="Times New Roman" w:eastAsia="TimesNewRomanPSMT" w:hAnsi="Times New Roman" w:cs="Times New Roman"/>
                <w:b/>
                <w:bCs/>
                <w:sz w:val="20"/>
                <w:szCs w:val="20"/>
                <w:shd w:val="clear" w:color="auto" w:fill="FFFFFF"/>
                <w:lang w:eastAsia="en-US"/>
              </w:rPr>
            </w:pPr>
            <w:r w:rsidRPr="00525E05">
              <w:rPr>
                <w:rFonts w:ascii="Times New Roman" w:eastAsia="TimesNewRomanPSMT" w:hAnsi="Times New Roman" w:cs="Times New Roman"/>
                <w:b/>
                <w:bCs/>
                <w:sz w:val="20"/>
                <w:szCs w:val="20"/>
                <w:shd w:val="clear" w:color="auto" w:fill="FFFFFF"/>
                <w:lang w:eastAsia="en-US"/>
              </w:rPr>
              <w:t>Lyginamasis svoris ekonominio naudingumo įvertinime</w:t>
            </w:r>
            <w:r>
              <w:rPr>
                <w:rFonts w:ascii="Times New Roman" w:eastAsia="TimesNewRomanPSMT" w:hAnsi="Times New Roman" w:cs="Times New Roman"/>
                <w:b/>
                <w:bCs/>
                <w:sz w:val="20"/>
                <w:szCs w:val="20"/>
                <w:shd w:val="clear" w:color="auto" w:fill="FFFFFF"/>
                <w:lang w:eastAsia="en-US"/>
              </w:rPr>
              <w:t xml:space="preserve"> </w:t>
            </w:r>
            <w:r w:rsidRPr="00525E05">
              <w:rPr>
                <w:rFonts w:ascii="Times New Roman" w:eastAsia="TimesNewRomanPSMT" w:hAnsi="Times New Roman" w:cs="Times New Roman"/>
                <w:b/>
                <w:bCs/>
                <w:sz w:val="20"/>
                <w:szCs w:val="20"/>
                <w:shd w:val="clear" w:color="auto" w:fill="FFFFFF"/>
                <w:lang w:eastAsia="en-US"/>
              </w:rPr>
              <w:t>balais</w:t>
            </w:r>
          </w:p>
        </w:tc>
      </w:tr>
      <w:tr w:rsidR="00781591" w:rsidRPr="00525E05" w14:paraId="1615B067" w14:textId="77777777" w:rsidTr="0009181F">
        <w:trPr>
          <w:trHeight w:val="379"/>
        </w:trPr>
        <w:tc>
          <w:tcPr>
            <w:tcW w:w="448" w:type="dxa"/>
            <w:vMerge w:val="restart"/>
            <w:tcBorders>
              <w:top w:val="single" w:sz="4" w:space="0" w:color="auto"/>
              <w:left w:val="single" w:sz="4" w:space="0" w:color="auto"/>
              <w:right w:val="single" w:sz="4" w:space="0" w:color="auto"/>
            </w:tcBorders>
            <w:vAlign w:val="center"/>
            <w:hideMark/>
          </w:tcPr>
          <w:p w14:paraId="79FA0CC3" w14:textId="77777777" w:rsidR="00781591" w:rsidRPr="00525E05" w:rsidRDefault="00781591" w:rsidP="0009181F">
            <w:pPr>
              <w:widowControl w:val="0"/>
              <w:suppressLineNumbers/>
              <w:suppressAutoHyphens/>
              <w:snapToGrid w:val="0"/>
              <w:spacing w:after="0" w:line="256" w:lineRule="auto"/>
              <w:rPr>
                <w:rFonts w:ascii="Times New Roman" w:eastAsia="Arial Unicode MS" w:hAnsi="Times New Roman" w:cs="Times New Roman"/>
                <w:sz w:val="20"/>
                <w:szCs w:val="20"/>
                <w:shd w:val="clear" w:color="auto" w:fill="FFFFFF"/>
                <w:vertAlign w:val="subscript"/>
                <w:lang w:eastAsia="zh-CN"/>
              </w:rPr>
            </w:pPr>
            <w:r w:rsidRPr="00525E05">
              <w:rPr>
                <w:rFonts w:ascii="Times New Roman" w:eastAsia="Arial Unicode MS" w:hAnsi="Times New Roman" w:cs="Times New Roman"/>
                <w:sz w:val="20"/>
                <w:szCs w:val="20"/>
                <w:shd w:val="clear" w:color="auto" w:fill="FFFFFF"/>
                <w:lang w:eastAsia="zh-CN"/>
              </w:rPr>
              <w:t>T</w:t>
            </w:r>
          </w:p>
        </w:tc>
        <w:tc>
          <w:tcPr>
            <w:tcW w:w="4028" w:type="dxa"/>
            <w:vMerge w:val="restart"/>
            <w:tcBorders>
              <w:top w:val="single" w:sz="4" w:space="0" w:color="auto"/>
              <w:left w:val="single" w:sz="4" w:space="0" w:color="auto"/>
              <w:right w:val="single" w:sz="4" w:space="0" w:color="auto"/>
            </w:tcBorders>
            <w:vAlign w:val="center"/>
            <w:hideMark/>
          </w:tcPr>
          <w:p w14:paraId="08C88CCE" w14:textId="77777777" w:rsidR="00781591" w:rsidRPr="00525E05" w:rsidRDefault="00781591" w:rsidP="0009181F">
            <w:pPr>
              <w:widowControl w:val="0"/>
              <w:suppressLineNumbers/>
              <w:suppressAutoHyphens/>
              <w:snapToGrid w:val="0"/>
              <w:spacing w:after="0" w:line="256" w:lineRule="auto"/>
              <w:rPr>
                <w:rFonts w:ascii="Times New Roman" w:eastAsia="Arial Unicode MS" w:hAnsi="Times New Roman" w:cs="Times New Roman"/>
                <w:sz w:val="20"/>
                <w:szCs w:val="20"/>
                <w:shd w:val="clear" w:color="auto" w:fill="FFFFFF"/>
                <w:lang w:eastAsia="zh-CN"/>
              </w:rPr>
            </w:pPr>
            <w:r>
              <w:rPr>
                <w:rFonts w:ascii="Times New Roman" w:eastAsia="Arial Unicode MS" w:hAnsi="Times New Roman" w:cs="Times New Roman"/>
                <w:color w:val="000000"/>
                <w:sz w:val="20"/>
                <w:szCs w:val="20"/>
                <w:lang w:eastAsia="zh-CN"/>
              </w:rPr>
              <w:t>Aplinkos apsaugos vadybos sistemos taikymas</w:t>
            </w:r>
            <w:r w:rsidRPr="00525E05">
              <w:rPr>
                <w:rFonts w:ascii="Times New Roman" w:eastAsia="Arial Unicode MS" w:hAnsi="Times New Roman" w:cs="Times New Roman"/>
                <w:sz w:val="20"/>
                <w:szCs w:val="20"/>
                <w:shd w:val="clear" w:color="auto" w:fill="FFFFFF"/>
                <w:lang w:eastAsia="zh-CN"/>
              </w:rPr>
              <w:t xml:space="preserve"> </w:t>
            </w:r>
          </w:p>
        </w:tc>
        <w:tc>
          <w:tcPr>
            <w:tcW w:w="1418" w:type="dxa"/>
            <w:tcBorders>
              <w:top w:val="single" w:sz="4" w:space="0" w:color="auto"/>
              <w:left w:val="single" w:sz="4" w:space="0" w:color="auto"/>
              <w:right w:val="single" w:sz="4" w:space="0" w:color="auto"/>
            </w:tcBorders>
          </w:tcPr>
          <w:p w14:paraId="10CE66F9" w14:textId="77777777"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eastAsia="zh-CN"/>
              </w:rPr>
            </w:pPr>
            <w:r>
              <w:rPr>
                <w:rFonts w:ascii="Times New Roman" w:eastAsia="Arial Unicode MS" w:hAnsi="Times New Roman" w:cs="Times New Roman"/>
                <w:sz w:val="20"/>
                <w:szCs w:val="20"/>
                <w:shd w:val="clear" w:color="auto" w:fill="FFFFFF"/>
                <w:lang w:eastAsia="zh-CN"/>
              </w:rPr>
              <w:t>Taip, taikoma</w:t>
            </w:r>
          </w:p>
        </w:tc>
        <w:tc>
          <w:tcPr>
            <w:tcW w:w="3969" w:type="dxa"/>
            <w:tcBorders>
              <w:top w:val="single" w:sz="4" w:space="0" w:color="auto"/>
              <w:left w:val="single" w:sz="4" w:space="0" w:color="auto"/>
              <w:right w:val="single" w:sz="4" w:space="0" w:color="auto"/>
            </w:tcBorders>
            <w:vAlign w:val="center"/>
            <w:hideMark/>
          </w:tcPr>
          <w:p w14:paraId="59511168" w14:textId="4FDEB088"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eastAsia="zh-CN"/>
              </w:rPr>
            </w:pPr>
            <w:r w:rsidRPr="00525E05">
              <w:rPr>
                <w:rFonts w:ascii="Times New Roman" w:eastAsia="Arial Unicode MS" w:hAnsi="Times New Roman" w:cs="Times New Roman"/>
                <w:sz w:val="20"/>
                <w:szCs w:val="20"/>
                <w:shd w:val="clear" w:color="auto" w:fill="FFFFFF"/>
                <w:lang w:eastAsia="zh-CN"/>
              </w:rPr>
              <w:t>T=</w:t>
            </w:r>
            <w:r w:rsidR="00A10F1C">
              <w:rPr>
                <w:rFonts w:ascii="Times New Roman" w:eastAsia="Arial Unicode MS" w:hAnsi="Times New Roman" w:cs="Times New Roman"/>
                <w:sz w:val="20"/>
                <w:szCs w:val="20"/>
                <w:shd w:val="clear" w:color="auto" w:fill="FFFFFF"/>
                <w:lang w:eastAsia="zh-CN"/>
              </w:rPr>
              <w:t xml:space="preserve"> </w:t>
            </w:r>
            <w:r w:rsidR="00D76D7E">
              <w:rPr>
                <w:rFonts w:ascii="Times New Roman" w:eastAsia="Arial Unicode MS" w:hAnsi="Times New Roman" w:cs="Times New Roman"/>
                <w:sz w:val="20"/>
                <w:szCs w:val="20"/>
                <w:shd w:val="clear" w:color="auto" w:fill="FFFFFF"/>
                <w:lang w:eastAsia="zh-CN"/>
              </w:rPr>
              <w:t>1</w:t>
            </w:r>
          </w:p>
        </w:tc>
      </w:tr>
      <w:tr w:rsidR="00781591" w:rsidRPr="00525E05" w14:paraId="6331ACB3" w14:textId="77777777" w:rsidTr="0009181F">
        <w:trPr>
          <w:trHeight w:val="585"/>
        </w:trPr>
        <w:tc>
          <w:tcPr>
            <w:tcW w:w="448" w:type="dxa"/>
            <w:vMerge/>
            <w:tcBorders>
              <w:left w:val="single" w:sz="4" w:space="0" w:color="auto"/>
              <w:right w:val="single" w:sz="4" w:space="0" w:color="auto"/>
            </w:tcBorders>
            <w:vAlign w:val="center"/>
            <w:hideMark/>
          </w:tcPr>
          <w:p w14:paraId="591D2F4A" w14:textId="77777777" w:rsidR="00781591" w:rsidRPr="00525E05" w:rsidRDefault="00781591" w:rsidP="0009181F">
            <w:pPr>
              <w:spacing w:after="0" w:line="240" w:lineRule="auto"/>
              <w:rPr>
                <w:rFonts w:ascii="Times New Roman" w:eastAsia="Arial Unicode MS" w:hAnsi="Times New Roman" w:cs="Times New Roman"/>
                <w:sz w:val="20"/>
                <w:szCs w:val="20"/>
                <w:shd w:val="clear" w:color="auto" w:fill="FFFFFF"/>
                <w:vertAlign w:val="subscript"/>
                <w:lang w:eastAsia="zh-CN"/>
              </w:rPr>
            </w:pPr>
          </w:p>
        </w:tc>
        <w:tc>
          <w:tcPr>
            <w:tcW w:w="4028" w:type="dxa"/>
            <w:vMerge/>
            <w:tcBorders>
              <w:left w:val="single" w:sz="4" w:space="0" w:color="auto"/>
              <w:right w:val="single" w:sz="4" w:space="0" w:color="auto"/>
            </w:tcBorders>
            <w:vAlign w:val="center"/>
            <w:hideMark/>
          </w:tcPr>
          <w:p w14:paraId="4FAC1BD9" w14:textId="77777777" w:rsidR="00781591" w:rsidRPr="00525E05" w:rsidRDefault="00781591" w:rsidP="0009181F">
            <w:pPr>
              <w:spacing w:after="0" w:line="240" w:lineRule="auto"/>
              <w:rPr>
                <w:rFonts w:ascii="Times New Roman" w:eastAsia="Arial Unicode MS" w:hAnsi="Times New Roman" w:cs="Times New Roman"/>
                <w:sz w:val="20"/>
                <w:szCs w:val="20"/>
                <w:shd w:val="clear" w:color="auto" w:fill="FFFFFF"/>
                <w:lang w:eastAsia="zh-CN"/>
              </w:rPr>
            </w:pPr>
          </w:p>
        </w:tc>
        <w:tc>
          <w:tcPr>
            <w:tcW w:w="1418" w:type="dxa"/>
            <w:tcBorders>
              <w:top w:val="single" w:sz="4" w:space="0" w:color="auto"/>
              <w:left w:val="single" w:sz="4" w:space="0" w:color="auto"/>
              <w:right w:val="single" w:sz="4" w:space="0" w:color="auto"/>
            </w:tcBorders>
            <w:vAlign w:val="center"/>
          </w:tcPr>
          <w:p w14:paraId="18B5383D" w14:textId="77777777"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eastAsia="zh-CN"/>
              </w:rPr>
            </w:pPr>
            <w:r>
              <w:rPr>
                <w:rFonts w:ascii="Times New Roman" w:eastAsia="Arial Unicode MS" w:hAnsi="Times New Roman" w:cs="Times New Roman"/>
                <w:sz w:val="20"/>
                <w:szCs w:val="20"/>
                <w:shd w:val="clear" w:color="auto" w:fill="FFFFFF"/>
                <w:lang w:eastAsia="zh-CN"/>
              </w:rPr>
              <w:t>Ne, netaikoma</w:t>
            </w:r>
          </w:p>
        </w:tc>
        <w:tc>
          <w:tcPr>
            <w:tcW w:w="3969" w:type="dxa"/>
            <w:tcBorders>
              <w:top w:val="single" w:sz="4" w:space="0" w:color="auto"/>
              <w:left w:val="single" w:sz="4" w:space="0" w:color="auto"/>
              <w:right w:val="single" w:sz="4" w:space="0" w:color="auto"/>
            </w:tcBorders>
            <w:vAlign w:val="center"/>
            <w:hideMark/>
          </w:tcPr>
          <w:p w14:paraId="7B3B3EEB" w14:textId="60F270CF"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val="en-US" w:eastAsia="zh-CN"/>
              </w:rPr>
            </w:pPr>
            <w:r w:rsidRPr="00525E05">
              <w:rPr>
                <w:rFonts w:ascii="Times New Roman" w:eastAsia="Arial Unicode MS" w:hAnsi="Times New Roman" w:cs="Times New Roman"/>
                <w:sz w:val="20"/>
                <w:szCs w:val="20"/>
                <w:shd w:val="clear" w:color="auto" w:fill="FFFFFF"/>
                <w:lang w:eastAsia="zh-CN"/>
              </w:rPr>
              <w:t>T=</w:t>
            </w:r>
            <w:r w:rsidR="00A10F1C">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0</w:t>
            </w:r>
          </w:p>
          <w:p w14:paraId="2AE9B781" w14:textId="77777777"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val="en-US" w:eastAsia="zh-CN"/>
              </w:rPr>
            </w:pPr>
          </w:p>
        </w:tc>
      </w:tr>
    </w:tbl>
    <w:p w14:paraId="03BB2AE5" w14:textId="77777777" w:rsidR="00781591" w:rsidRPr="00525E05" w:rsidRDefault="00781591" w:rsidP="00781591">
      <w:pPr>
        <w:tabs>
          <w:tab w:val="num" w:pos="0"/>
        </w:tabs>
        <w:spacing w:after="0" w:line="240" w:lineRule="auto"/>
        <w:jc w:val="both"/>
        <w:rPr>
          <w:rFonts w:ascii="Times New Roman" w:eastAsia="Times New Roman" w:hAnsi="Times New Roman" w:cs="Times New Roman"/>
          <w:sz w:val="24"/>
          <w:szCs w:val="24"/>
          <w:lang w:eastAsia="en-US"/>
        </w:rPr>
      </w:pPr>
    </w:p>
    <w:p w14:paraId="3E693AD4" w14:textId="77777777" w:rsidR="00781591" w:rsidRPr="00525E05" w:rsidRDefault="00781591" w:rsidP="00781591">
      <w:pPr>
        <w:tabs>
          <w:tab w:val="num" w:pos="0"/>
        </w:tabs>
        <w:spacing w:after="0" w:line="240" w:lineRule="auto"/>
        <w:jc w:val="both"/>
        <w:rPr>
          <w:rFonts w:ascii="Times New Roman" w:eastAsia="Times New Roman" w:hAnsi="Times New Roman" w:cs="Times New Roman"/>
          <w:sz w:val="24"/>
          <w:szCs w:val="24"/>
          <w:lang w:eastAsia="en-US"/>
        </w:rPr>
      </w:pPr>
      <w:r w:rsidRPr="00525E05">
        <w:rPr>
          <w:rFonts w:ascii="Times New Roman" w:eastAsia="Times New Roman" w:hAnsi="Times New Roman" w:cs="Times New Roman"/>
          <w:sz w:val="24"/>
          <w:szCs w:val="24"/>
          <w:lang w:eastAsia="en-US"/>
        </w:rPr>
        <w:t xml:space="preserve">Ekonomiškai naudingiausiu laikomas pasiūlymas, </w:t>
      </w:r>
      <w:r w:rsidRPr="00525E05">
        <w:rPr>
          <w:rFonts w:ascii="Times New Roman" w:eastAsia="Times New Roman" w:hAnsi="Times New Roman" w:cs="Times New Roman"/>
          <w:sz w:val="24"/>
          <w:szCs w:val="24"/>
          <w:u w:val="single"/>
          <w:lang w:eastAsia="en-US"/>
        </w:rPr>
        <w:t>kurio balų suma yra didžiausia</w:t>
      </w:r>
      <w:r w:rsidRPr="00525E05">
        <w:rPr>
          <w:rFonts w:ascii="Times New Roman" w:eastAsia="Times New Roman" w:hAnsi="Times New Roman" w:cs="Times New Roman"/>
          <w:sz w:val="24"/>
          <w:szCs w:val="24"/>
          <w:lang w:eastAsia="en-US"/>
        </w:rPr>
        <w:t>.</w:t>
      </w:r>
    </w:p>
    <w:p w14:paraId="6602B439" w14:textId="77777777" w:rsidR="00781591" w:rsidRPr="00525E05" w:rsidRDefault="00781591" w:rsidP="00781591">
      <w:pPr>
        <w:spacing w:after="0" w:line="240" w:lineRule="auto"/>
        <w:rPr>
          <w:rFonts w:ascii="Times New Roman" w:eastAsia="Times New Roman" w:hAnsi="Times New Roman" w:cs="Times New Roman"/>
          <w:sz w:val="24"/>
          <w:szCs w:val="24"/>
          <w:lang w:eastAsia="en-US"/>
        </w:rPr>
      </w:pPr>
    </w:p>
    <w:p w14:paraId="10C8ED6A" w14:textId="77777777" w:rsidR="00781591" w:rsidRPr="005421C7" w:rsidRDefault="00781591" w:rsidP="00781591">
      <w:pPr>
        <w:jc w:val="center"/>
        <w:rPr>
          <w:rFonts w:cstheme="minorHAnsi"/>
          <w:smallCaps/>
          <w:sz w:val="22"/>
          <w:szCs w:val="22"/>
        </w:rPr>
      </w:pPr>
      <w:r w:rsidRPr="005421C7">
        <w:rPr>
          <w:rFonts w:cstheme="minorHAnsi"/>
          <w:smallCaps/>
          <w:sz w:val="22"/>
          <w:szCs w:val="22"/>
        </w:rPr>
        <w:t>___________________________________________</w:t>
      </w:r>
    </w:p>
    <w:p w14:paraId="0748B4E8" w14:textId="77777777" w:rsidR="00781591" w:rsidRDefault="00781591" w:rsidP="00781591">
      <w:pPr>
        <w:rPr>
          <w:rFonts w:cstheme="minorHAnsi"/>
          <w:b/>
          <w:bCs/>
          <w:smallCaps/>
          <w:sz w:val="22"/>
          <w:szCs w:val="22"/>
        </w:rPr>
      </w:pPr>
    </w:p>
    <w:p w14:paraId="0B50E101" w14:textId="77777777" w:rsidR="00781591" w:rsidRDefault="00781591" w:rsidP="00781591">
      <w:pPr>
        <w:rPr>
          <w:rFonts w:cstheme="minorHAnsi"/>
          <w:b/>
          <w:bCs/>
          <w:smallCaps/>
          <w:sz w:val="22"/>
          <w:szCs w:val="22"/>
        </w:rPr>
      </w:pPr>
    </w:p>
    <w:p w14:paraId="38D4AA19" w14:textId="77777777" w:rsidR="00781591" w:rsidRDefault="00781591" w:rsidP="00781591">
      <w:pPr>
        <w:rPr>
          <w:rFonts w:cstheme="minorHAnsi"/>
          <w:b/>
          <w:bCs/>
          <w:smallCaps/>
          <w:sz w:val="22"/>
          <w:szCs w:val="22"/>
        </w:rPr>
      </w:pPr>
    </w:p>
    <w:p w14:paraId="518E468A" w14:textId="77777777" w:rsidR="00781591" w:rsidRDefault="00781591" w:rsidP="00781591">
      <w:pPr>
        <w:rPr>
          <w:rFonts w:cstheme="minorHAnsi"/>
          <w:b/>
          <w:bCs/>
          <w:smallCaps/>
          <w:sz w:val="22"/>
          <w:szCs w:val="22"/>
        </w:rPr>
      </w:pPr>
    </w:p>
    <w:p w14:paraId="5A350495" w14:textId="77777777" w:rsidR="00781591" w:rsidRDefault="00781591" w:rsidP="00781591">
      <w:pPr>
        <w:rPr>
          <w:rFonts w:cstheme="minorHAnsi"/>
          <w:b/>
          <w:bCs/>
          <w:smallCaps/>
          <w:sz w:val="22"/>
          <w:szCs w:val="22"/>
        </w:rPr>
      </w:pPr>
    </w:p>
    <w:p w14:paraId="3EFDA9E9" w14:textId="77777777" w:rsidR="00781591" w:rsidRDefault="00781591" w:rsidP="00781591">
      <w:pPr>
        <w:rPr>
          <w:rFonts w:cstheme="minorHAnsi"/>
          <w:b/>
          <w:bCs/>
          <w:smallCaps/>
          <w:sz w:val="22"/>
          <w:szCs w:val="22"/>
        </w:rPr>
      </w:pPr>
    </w:p>
    <w:p w14:paraId="252851DD" w14:textId="77777777" w:rsidR="00781591" w:rsidRDefault="00FE3D1F" w:rsidP="00781591">
      <w:pPr>
        <w:pStyle w:val="Antrat2"/>
        <w:spacing w:before="0"/>
        <w:ind w:left="5103"/>
        <w:jc w:val="right"/>
        <w:rPr>
          <w:rFonts w:asciiTheme="minorHAnsi" w:hAnsiTheme="minorHAnsi"/>
          <w:color w:val="0070C0"/>
          <w:sz w:val="21"/>
          <w:szCs w:val="21"/>
        </w:rPr>
      </w:pPr>
      <w:bookmarkStart w:id="77" w:name="_Ref39586171"/>
      <w:bookmarkStart w:id="78" w:name="_Ref39673580"/>
      <w:bookmarkStart w:id="79" w:name="_Ref39674283"/>
      <w:bookmarkStart w:id="80" w:name="_Toc126333948"/>
      <w:r w:rsidRPr="00F0499F">
        <w:rPr>
          <w:rFonts w:asciiTheme="minorHAnsi" w:hAnsiTheme="minorHAnsi"/>
          <w:color w:val="0070C0"/>
          <w:sz w:val="21"/>
          <w:szCs w:val="21"/>
        </w:rPr>
        <w:lastRenderedPageBreak/>
        <w:t xml:space="preserve">Pirkimo sąlygų </w:t>
      </w:r>
      <w:r w:rsidR="00781591">
        <w:rPr>
          <w:rFonts w:asciiTheme="minorHAnsi" w:hAnsiTheme="minorHAnsi"/>
          <w:color w:val="0070C0"/>
          <w:sz w:val="21"/>
          <w:szCs w:val="21"/>
        </w:rPr>
        <w:t>8</w:t>
      </w:r>
      <w:r w:rsidRPr="00F0499F">
        <w:rPr>
          <w:rFonts w:asciiTheme="minorHAnsi" w:hAnsiTheme="minorHAnsi"/>
          <w:color w:val="0070C0"/>
          <w:sz w:val="21"/>
          <w:szCs w:val="21"/>
        </w:rPr>
        <w:t xml:space="preserve"> priedas </w:t>
      </w:r>
    </w:p>
    <w:p w14:paraId="5DC5C150" w14:textId="2272B221" w:rsidR="008D704D" w:rsidRPr="00F0499F" w:rsidRDefault="008D704D" w:rsidP="00781591">
      <w:pPr>
        <w:pStyle w:val="Antrat2"/>
        <w:spacing w:before="0"/>
        <w:ind w:left="5103"/>
        <w:jc w:val="right"/>
        <w:rPr>
          <w:rFonts w:asciiTheme="minorHAnsi" w:hAnsiTheme="minorHAnsi"/>
          <w:color w:val="0070C0"/>
          <w:sz w:val="21"/>
          <w:szCs w:val="21"/>
        </w:rPr>
      </w:pPr>
      <w:r w:rsidRPr="00F0499F">
        <w:rPr>
          <w:rFonts w:asciiTheme="minorHAnsi" w:hAnsiTheme="minorHAnsi"/>
          <w:color w:val="0070C0"/>
          <w:sz w:val="21"/>
          <w:szCs w:val="21"/>
        </w:rPr>
        <w:t>„Sutarties projektas“</w:t>
      </w:r>
      <w:bookmarkEnd w:id="77"/>
      <w:bookmarkEnd w:id="78"/>
      <w:bookmarkEnd w:id="79"/>
      <w:bookmarkEnd w:id="80"/>
    </w:p>
    <w:p w14:paraId="040FB65E" w14:textId="77777777" w:rsidR="00AE422D" w:rsidRPr="00F0499F" w:rsidRDefault="00AE422D" w:rsidP="00AB5541"/>
    <w:p w14:paraId="2A1598DA" w14:textId="77777777" w:rsidR="00410D9C" w:rsidRPr="00DD24DD" w:rsidRDefault="00410D9C" w:rsidP="00410D9C">
      <w:pPr>
        <w:pStyle w:val="paragraph"/>
        <w:spacing w:before="0" w:beforeAutospacing="0" w:after="0" w:afterAutospacing="0"/>
        <w:ind w:left="4320" w:firstLine="720"/>
        <w:jc w:val="right"/>
        <w:textAlignment w:val="baseline"/>
        <w:rPr>
          <w:rFonts w:ascii="Segoe UI" w:hAnsi="Segoe UI" w:cs="Segoe UI"/>
          <w:sz w:val="16"/>
          <w:szCs w:val="16"/>
        </w:rPr>
      </w:pPr>
      <w:r w:rsidRPr="00DD24DD">
        <w:rPr>
          <w:rStyle w:val="normaltextrun"/>
          <w:sz w:val="16"/>
          <w:szCs w:val="16"/>
          <w:lang w:val="lt-LT"/>
        </w:rPr>
        <w:t>PATVIRTINTA </w:t>
      </w:r>
      <w:r w:rsidRPr="00DD24DD">
        <w:rPr>
          <w:rStyle w:val="eop"/>
          <w:sz w:val="16"/>
          <w:szCs w:val="16"/>
        </w:rPr>
        <w:t> </w:t>
      </w:r>
    </w:p>
    <w:p w14:paraId="1995BE63" w14:textId="77777777" w:rsidR="00410D9C" w:rsidRPr="00DD24DD" w:rsidRDefault="00410D9C" w:rsidP="00410D9C">
      <w:pPr>
        <w:pStyle w:val="paragraph"/>
        <w:spacing w:before="0" w:beforeAutospacing="0" w:after="0" w:afterAutospacing="0"/>
        <w:ind w:left="4320" w:firstLine="720"/>
        <w:jc w:val="right"/>
        <w:textAlignment w:val="baseline"/>
        <w:rPr>
          <w:rFonts w:ascii="Segoe UI" w:hAnsi="Segoe UI" w:cs="Segoe UI"/>
          <w:sz w:val="16"/>
          <w:szCs w:val="16"/>
        </w:rPr>
      </w:pPr>
      <w:r w:rsidRPr="00DD24DD">
        <w:rPr>
          <w:rStyle w:val="normaltextrun"/>
          <w:sz w:val="16"/>
          <w:szCs w:val="16"/>
          <w:lang w:val="lt-LT"/>
        </w:rPr>
        <w:t>Viešųjų pirkimų tarnybos direktoriaus </w:t>
      </w:r>
      <w:r w:rsidRPr="00DD24DD">
        <w:rPr>
          <w:rStyle w:val="eop"/>
          <w:sz w:val="16"/>
          <w:szCs w:val="16"/>
        </w:rPr>
        <w:t> </w:t>
      </w:r>
    </w:p>
    <w:p w14:paraId="20B5919E" w14:textId="77777777" w:rsidR="00410D9C" w:rsidRPr="00DD24DD" w:rsidRDefault="00410D9C" w:rsidP="00410D9C">
      <w:pPr>
        <w:pStyle w:val="paragraph"/>
        <w:spacing w:before="0" w:beforeAutospacing="0" w:after="0" w:afterAutospacing="0"/>
        <w:ind w:left="5040"/>
        <w:jc w:val="right"/>
        <w:textAlignment w:val="baseline"/>
        <w:rPr>
          <w:rFonts w:ascii="Segoe UI" w:hAnsi="Segoe UI" w:cs="Segoe UI"/>
          <w:sz w:val="16"/>
          <w:szCs w:val="16"/>
        </w:rPr>
      </w:pPr>
      <w:r w:rsidRPr="00DD24DD">
        <w:rPr>
          <w:rStyle w:val="normaltextrun"/>
          <w:sz w:val="16"/>
          <w:szCs w:val="16"/>
          <w:lang w:val="lt-LT"/>
        </w:rPr>
        <w:t>2024 m. gruodžio 30 d. įsakymu Nr. 1S-209 </w:t>
      </w:r>
      <w:r w:rsidRPr="00DD24DD">
        <w:rPr>
          <w:rStyle w:val="eop"/>
          <w:sz w:val="16"/>
          <w:szCs w:val="16"/>
        </w:rPr>
        <w:t> </w:t>
      </w:r>
    </w:p>
    <w:p w14:paraId="70A00FF8" w14:textId="77777777" w:rsidR="00410D9C" w:rsidRPr="00DD24DD" w:rsidRDefault="00410D9C" w:rsidP="00410D9C">
      <w:pPr>
        <w:pStyle w:val="paragraph"/>
        <w:spacing w:before="0" w:beforeAutospacing="0" w:after="0" w:afterAutospacing="0"/>
        <w:ind w:left="210" w:firstLine="4815"/>
        <w:jc w:val="right"/>
        <w:textAlignment w:val="baseline"/>
        <w:rPr>
          <w:rFonts w:ascii="Segoe UI" w:hAnsi="Segoe UI" w:cs="Segoe UI"/>
          <w:sz w:val="16"/>
          <w:szCs w:val="16"/>
        </w:rPr>
      </w:pPr>
      <w:r w:rsidRPr="00DD24DD">
        <w:rPr>
          <w:rStyle w:val="normaltextrun"/>
          <w:color w:val="000000"/>
          <w:sz w:val="16"/>
          <w:szCs w:val="16"/>
          <w:lang w:val="lt-LT"/>
        </w:rPr>
        <w:t>(Viešųjų pirkimų tarnybos direktoriaus</w:t>
      </w:r>
      <w:r w:rsidRPr="00DD24DD">
        <w:rPr>
          <w:rStyle w:val="eop"/>
          <w:color w:val="000000"/>
          <w:sz w:val="16"/>
          <w:szCs w:val="16"/>
        </w:rPr>
        <w:t> </w:t>
      </w:r>
    </w:p>
    <w:p w14:paraId="4791986D" w14:textId="77777777" w:rsidR="00410D9C" w:rsidRPr="00DD24DD" w:rsidRDefault="00410D9C" w:rsidP="00410D9C">
      <w:pPr>
        <w:pStyle w:val="paragraph"/>
        <w:spacing w:before="0" w:beforeAutospacing="0" w:after="0" w:afterAutospacing="0"/>
        <w:ind w:left="5040"/>
        <w:jc w:val="right"/>
        <w:textAlignment w:val="baseline"/>
        <w:rPr>
          <w:rFonts w:ascii="Segoe UI" w:hAnsi="Segoe UI" w:cs="Segoe UI"/>
          <w:sz w:val="16"/>
          <w:szCs w:val="16"/>
        </w:rPr>
      </w:pPr>
      <w:r w:rsidRPr="00DD24DD">
        <w:rPr>
          <w:rStyle w:val="normaltextrun"/>
          <w:color w:val="000000"/>
          <w:sz w:val="16"/>
          <w:szCs w:val="16"/>
          <w:lang w:val="lt-LT"/>
        </w:rPr>
        <w:t>2025 m. balandžio 17 d. įsakymo Nr. 1S-52 </w:t>
      </w:r>
      <w:r w:rsidRPr="00DD24DD">
        <w:rPr>
          <w:rStyle w:val="eop"/>
          <w:color w:val="000000"/>
          <w:sz w:val="16"/>
          <w:szCs w:val="16"/>
        </w:rPr>
        <w:t> </w:t>
      </w:r>
    </w:p>
    <w:p w14:paraId="379166D7" w14:textId="77777777" w:rsidR="00410D9C" w:rsidRPr="00DD24DD" w:rsidRDefault="00410D9C" w:rsidP="00410D9C">
      <w:pPr>
        <w:pStyle w:val="paragraph"/>
        <w:spacing w:before="0" w:beforeAutospacing="0" w:after="0" w:afterAutospacing="0"/>
        <w:ind w:left="5040"/>
        <w:jc w:val="right"/>
        <w:textAlignment w:val="baseline"/>
        <w:rPr>
          <w:rFonts w:ascii="Segoe UI" w:hAnsi="Segoe UI" w:cs="Segoe UI"/>
          <w:sz w:val="20"/>
          <w:szCs w:val="20"/>
        </w:rPr>
      </w:pPr>
      <w:r w:rsidRPr="00DD24DD">
        <w:rPr>
          <w:rStyle w:val="normaltextrun"/>
          <w:color w:val="000000"/>
          <w:sz w:val="16"/>
          <w:szCs w:val="16"/>
          <w:lang w:val="lt-LT"/>
        </w:rPr>
        <w:t>redakcija</w:t>
      </w:r>
      <w:r w:rsidRPr="002E6F7A">
        <w:rPr>
          <w:rStyle w:val="normaltextrun"/>
          <w:color w:val="000000"/>
          <w:sz w:val="20"/>
          <w:szCs w:val="20"/>
          <w:lang w:val="lt-LT"/>
        </w:rPr>
        <w:t>)</w:t>
      </w:r>
      <w:r w:rsidRPr="002E6F7A">
        <w:rPr>
          <w:rStyle w:val="eop"/>
          <w:color w:val="000000"/>
          <w:sz w:val="20"/>
          <w:szCs w:val="20"/>
        </w:rPr>
        <w:t> </w:t>
      </w:r>
    </w:p>
    <w:p w14:paraId="0F90862D" w14:textId="77777777" w:rsidR="00B73C85" w:rsidRPr="00B73C85" w:rsidRDefault="00B73C85" w:rsidP="00B73C85">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en-US"/>
        </w:rPr>
      </w:pPr>
      <w:r w:rsidRPr="00B73C85">
        <w:rPr>
          <w:rFonts w:ascii="Times New Roman" w:eastAsia="Times New Roman" w:hAnsi="Times New Roman" w:cs="Times New Roman"/>
          <w:b/>
          <w:bCs/>
          <w:caps/>
          <w:sz w:val="24"/>
          <w:szCs w:val="24"/>
          <w:lang w:eastAsia="en-US"/>
        </w:rPr>
        <w:t>paslaugų pirkimo-pardavimo sutarties Specialiosios sąlygos</w:t>
      </w:r>
    </w:p>
    <w:p w14:paraId="36781988" w14:textId="77777777" w:rsidR="00B73C85" w:rsidRPr="00B73C85" w:rsidRDefault="00B73C85" w:rsidP="00B73C85">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en-US"/>
        </w:rPr>
      </w:pPr>
    </w:p>
    <w:p w14:paraId="38783E30" w14:textId="77777777" w:rsidR="00B73C85" w:rsidRPr="00B73C85" w:rsidRDefault="00B73C85" w:rsidP="00B73C85">
      <w:pPr>
        <w:spacing w:after="0" w:line="240" w:lineRule="auto"/>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214"/>
      </w:tblGrid>
      <w:tr w:rsidR="00B73C85" w:rsidRPr="00B73C85" w14:paraId="6C4D83F6" w14:textId="77777777" w:rsidTr="00B73C85">
        <w:tc>
          <w:tcPr>
            <w:tcW w:w="2448" w:type="dxa"/>
          </w:tcPr>
          <w:p w14:paraId="77F691B9" w14:textId="77777777" w:rsidR="00B73C85" w:rsidRPr="00B73C85" w:rsidRDefault="00B73C85" w:rsidP="00B73C85">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Sutarties pavadinimas</w:t>
            </w:r>
          </w:p>
        </w:tc>
        <w:tc>
          <w:tcPr>
            <w:tcW w:w="7753" w:type="dxa"/>
            <w:gridSpan w:val="3"/>
          </w:tcPr>
          <w:p w14:paraId="494161B0" w14:textId="77777777" w:rsidR="00B73C85" w:rsidRPr="00B73C85" w:rsidRDefault="00B73C85" w:rsidP="00B73C85">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sz w:val="20"/>
                <w:szCs w:val="20"/>
                <w:lang w:eastAsia="en-US"/>
              </w:rPr>
              <w:t>Specializuotos atliekų tvarkymo technikos gedimų diagnostikos, remonto, techninio aptarnavimo paslaugos, įskaitant dalių/ detalių medžiagų tiekimą</w:t>
            </w:r>
          </w:p>
        </w:tc>
      </w:tr>
      <w:tr w:rsidR="00B73C85" w:rsidRPr="00B73C85" w14:paraId="01BC1938" w14:textId="77777777" w:rsidTr="00B73C85">
        <w:tc>
          <w:tcPr>
            <w:tcW w:w="2448" w:type="dxa"/>
          </w:tcPr>
          <w:p w14:paraId="74CC6B33" w14:textId="77777777" w:rsidR="00B73C85" w:rsidRPr="00B73C85" w:rsidRDefault="00B73C85" w:rsidP="00B73C85">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Sutarties data</w:t>
            </w:r>
          </w:p>
        </w:tc>
        <w:tc>
          <w:tcPr>
            <w:tcW w:w="2177" w:type="dxa"/>
          </w:tcPr>
          <w:p w14:paraId="61398706"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p>
        </w:tc>
        <w:tc>
          <w:tcPr>
            <w:tcW w:w="2362" w:type="dxa"/>
          </w:tcPr>
          <w:p w14:paraId="76FDE8FD" w14:textId="77777777" w:rsidR="00B73C85" w:rsidRPr="00B73C85" w:rsidRDefault="00B73C85" w:rsidP="00B73C85">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Sutarties numeris</w:t>
            </w:r>
          </w:p>
        </w:tc>
        <w:tc>
          <w:tcPr>
            <w:tcW w:w="3214" w:type="dxa"/>
          </w:tcPr>
          <w:p w14:paraId="05E01CC3"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p>
        </w:tc>
      </w:tr>
    </w:tbl>
    <w:p w14:paraId="28202B8C" w14:textId="77777777" w:rsidR="00B73C85" w:rsidRPr="00B73C85" w:rsidRDefault="00B73C85" w:rsidP="00B73C85">
      <w:pPr>
        <w:spacing w:after="0" w:line="240" w:lineRule="auto"/>
        <w:jc w:val="both"/>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B73C85" w:rsidRPr="00B73C85" w14:paraId="502FD69E" w14:textId="77777777" w:rsidTr="00B73C85">
        <w:tc>
          <w:tcPr>
            <w:tcW w:w="10201" w:type="dxa"/>
            <w:gridSpan w:val="3"/>
          </w:tcPr>
          <w:p w14:paraId="75336829"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 SUTARTIES ŠALYS</w:t>
            </w:r>
          </w:p>
        </w:tc>
      </w:tr>
      <w:tr w:rsidR="00B73C85" w:rsidRPr="00B73C85" w14:paraId="1E5948E0" w14:textId="77777777" w:rsidTr="00B73C85">
        <w:tc>
          <w:tcPr>
            <w:tcW w:w="2808" w:type="dxa"/>
            <w:vMerge w:val="restart"/>
          </w:tcPr>
          <w:p w14:paraId="564950A0"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p>
          <w:p w14:paraId="55A6F32C"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p>
          <w:p w14:paraId="00CBD227"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p>
          <w:p w14:paraId="2649DC9D"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p w14:paraId="7AA14095"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1.1. Pirkėjas</w:t>
            </w:r>
          </w:p>
        </w:tc>
        <w:tc>
          <w:tcPr>
            <w:tcW w:w="3240" w:type="dxa"/>
          </w:tcPr>
          <w:p w14:paraId="17379FC3"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1.1.1. Pavadinimas</w:t>
            </w:r>
          </w:p>
        </w:tc>
        <w:tc>
          <w:tcPr>
            <w:tcW w:w="4153" w:type="dxa"/>
          </w:tcPr>
          <w:p w14:paraId="4BF8AEDE"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Calibri" w:hAnsi="Times New Roman" w:cs="Times New Roman"/>
                <w:b/>
                <w:bCs/>
                <w:sz w:val="20"/>
                <w:szCs w:val="20"/>
                <w:lang w:eastAsia="en-US"/>
              </w:rPr>
              <w:t>UAB Klaipėdos regiono atliekų tvarkymo centras</w:t>
            </w:r>
          </w:p>
        </w:tc>
      </w:tr>
      <w:tr w:rsidR="00B73C85" w:rsidRPr="00B73C85" w14:paraId="5AFE2D8E" w14:textId="77777777" w:rsidTr="00B73C85">
        <w:tc>
          <w:tcPr>
            <w:tcW w:w="2808" w:type="dxa"/>
            <w:vMerge/>
          </w:tcPr>
          <w:p w14:paraId="624D8520"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3240" w:type="dxa"/>
          </w:tcPr>
          <w:p w14:paraId="52F90EF7"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1.1.2. Juridinio asmens kodas</w:t>
            </w:r>
          </w:p>
        </w:tc>
        <w:tc>
          <w:tcPr>
            <w:tcW w:w="4153" w:type="dxa"/>
          </w:tcPr>
          <w:p w14:paraId="37BFFA9D"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Calibri" w:hAnsi="Times New Roman" w:cs="Times New Roman"/>
                <w:sz w:val="20"/>
                <w:szCs w:val="20"/>
                <w:lang w:eastAsia="en-US"/>
              </w:rPr>
              <w:t>163743744</w:t>
            </w:r>
          </w:p>
        </w:tc>
      </w:tr>
      <w:tr w:rsidR="00B73C85" w:rsidRPr="00B73C85" w14:paraId="25B83C60" w14:textId="77777777" w:rsidTr="00B73C85">
        <w:tc>
          <w:tcPr>
            <w:tcW w:w="2808" w:type="dxa"/>
            <w:vMerge/>
          </w:tcPr>
          <w:p w14:paraId="6426763A"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3240" w:type="dxa"/>
          </w:tcPr>
          <w:p w14:paraId="32928083"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1.1.3. Adresas</w:t>
            </w:r>
          </w:p>
        </w:tc>
        <w:tc>
          <w:tcPr>
            <w:tcW w:w="4153" w:type="dxa"/>
          </w:tcPr>
          <w:p w14:paraId="3958FB94"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Calibri" w:hAnsi="Times New Roman" w:cs="Times New Roman"/>
                <w:sz w:val="20"/>
                <w:szCs w:val="20"/>
                <w:lang w:eastAsia="en-US"/>
              </w:rPr>
              <w:t>Liepų g. 15, Klaipėda</w:t>
            </w:r>
          </w:p>
        </w:tc>
      </w:tr>
      <w:tr w:rsidR="00B73C85" w:rsidRPr="00B73C85" w14:paraId="30F207A8" w14:textId="77777777" w:rsidTr="00B73C85">
        <w:tc>
          <w:tcPr>
            <w:tcW w:w="2808" w:type="dxa"/>
            <w:vMerge/>
          </w:tcPr>
          <w:p w14:paraId="27F10006"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3240" w:type="dxa"/>
          </w:tcPr>
          <w:p w14:paraId="639AB527"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1.1.4. PVM mokėtojo kodas</w:t>
            </w:r>
          </w:p>
        </w:tc>
        <w:tc>
          <w:tcPr>
            <w:tcW w:w="4153" w:type="dxa"/>
          </w:tcPr>
          <w:p w14:paraId="4124843E"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Calibri" w:hAnsi="Times New Roman" w:cs="Times New Roman"/>
                <w:sz w:val="20"/>
                <w:szCs w:val="20"/>
                <w:lang w:eastAsia="en-US"/>
              </w:rPr>
              <w:t>LT637437415</w:t>
            </w:r>
          </w:p>
        </w:tc>
      </w:tr>
      <w:tr w:rsidR="00B73C85" w:rsidRPr="00B73C85" w14:paraId="29CC026A" w14:textId="77777777" w:rsidTr="00B73C85">
        <w:tc>
          <w:tcPr>
            <w:tcW w:w="2808" w:type="dxa"/>
            <w:vMerge/>
          </w:tcPr>
          <w:p w14:paraId="501C764C"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3240" w:type="dxa"/>
          </w:tcPr>
          <w:p w14:paraId="6EF31946"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1.1.5. Atsiskaitomoji sąskaita</w:t>
            </w:r>
          </w:p>
        </w:tc>
        <w:tc>
          <w:tcPr>
            <w:tcW w:w="4153" w:type="dxa"/>
          </w:tcPr>
          <w:p w14:paraId="7F1D8032"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bCs/>
                <w:sz w:val="20"/>
                <w:szCs w:val="20"/>
                <w:lang w:val="sv-SE" w:eastAsia="en-US"/>
              </w:rPr>
              <w:t>LT</w:t>
            </w:r>
            <w:r w:rsidRPr="00B73C85">
              <w:rPr>
                <w:rFonts w:ascii="Times New Roman" w:eastAsia="Times New Roman" w:hAnsi="Times New Roman" w:cs="Times New Roman"/>
                <w:bCs/>
                <w:sz w:val="20"/>
                <w:szCs w:val="20"/>
                <w:lang w:eastAsia="en-US"/>
              </w:rPr>
              <w:t>704010042300356644</w:t>
            </w:r>
          </w:p>
        </w:tc>
      </w:tr>
      <w:tr w:rsidR="00B73C85" w:rsidRPr="00B73C85" w14:paraId="07308993" w14:textId="77777777" w:rsidTr="00B73C85">
        <w:tc>
          <w:tcPr>
            <w:tcW w:w="2808" w:type="dxa"/>
            <w:vMerge/>
          </w:tcPr>
          <w:p w14:paraId="128566EA"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3240" w:type="dxa"/>
          </w:tcPr>
          <w:p w14:paraId="22C9E0A6"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1.1.6. Bankas, banko kodas</w:t>
            </w:r>
          </w:p>
        </w:tc>
        <w:tc>
          <w:tcPr>
            <w:tcW w:w="4153" w:type="dxa"/>
          </w:tcPr>
          <w:p w14:paraId="35BBF847"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proofErr w:type="spellStart"/>
            <w:r w:rsidRPr="00B73C85">
              <w:rPr>
                <w:rFonts w:ascii="Times New Roman" w:eastAsia="Times New Roman" w:hAnsi="Times New Roman" w:cs="Times New Roman"/>
                <w:bCs/>
                <w:sz w:val="20"/>
                <w:szCs w:val="20"/>
                <w:lang w:eastAsia="en-US"/>
              </w:rPr>
              <w:t>Luminor</w:t>
            </w:r>
            <w:proofErr w:type="spellEnd"/>
            <w:r w:rsidRPr="00B73C85">
              <w:rPr>
                <w:rFonts w:ascii="Times New Roman" w:eastAsia="Times New Roman" w:hAnsi="Times New Roman" w:cs="Times New Roman"/>
                <w:bCs/>
                <w:sz w:val="20"/>
                <w:szCs w:val="20"/>
                <w:lang w:eastAsia="en-US"/>
              </w:rPr>
              <w:t xml:space="preserve"> Bank AS Lietuvos skyrius, banko kodas 40100</w:t>
            </w:r>
          </w:p>
        </w:tc>
      </w:tr>
      <w:tr w:rsidR="00B73C85" w:rsidRPr="00B73C85" w14:paraId="154B338D" w14:textId="77777777" w:rsidTr="00B73C85">
        <w:tc>
          <w:tcPr>
            <w:tcW w:w="2808" w:type="dxa"/>
            <w:vMerge/>
          </w:tcPr>
          <w:p w14:paraId="6C1A6E58"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3240" w:type="dxa"/>
          </w:tcPr>
          <w:p w14:paraId="4D080AAC"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1.1.7. Telefonas</w:t>
            </w:r>
          </w:p>
        </w:tc>
        <w:tc>
          <w:tcPr>
            <w:tcW w:w="4153" w:type="dxa"/>
          </w:tcPr>
          <w:p w14:paraId="488E471E"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hyperlink r:id="rId24" w:history="1">
              <w:r w:rsidRPr="00B73C85">
                <w:rPr>
                  <w:rFonts w:ascii="Times New Roman" w:eastAsia="Times New Roman" w:hAnsi="Times New Roman" w:cs="Times New Roman"/>
                  <w:sz w:val="20"/>
                  <w:szCs w:val="20"/>
                  <w:lang w:eastAsia="en-US"/>
                </w:rPr>
                <w:t>+370 46 300106</w:t>
              </w:r>
            </w:hyperlink>
          </w:p>
        </w:tc>
      </w:tr>
      <w:tr w:rsidR="00B73C85" w:rsidRPr="00B73C85" w14:paraId="42BF1552" w14:textId="77777777" w:rsidTr="00B73C85">
        <w:tc>
          <w:tcPr>
            <w:tcW w:w="2808" w:type="dxa"/>
            <w:vMerge/>
          </w:tcPr>
          <w:p w14:paraId="0105600C"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3240" w:type="dxa"/>
          </w:tcPr>
          <w:p w14:paraId="46426C33"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1.1.8. El. paštas</w:t>
            </w:r>
          </w:p>
        </w:tc>
        <w:tc>
          <w:tcPr>
            <w:tcW w:w="4153" w:type="dxa"/>
          </w:tcPr>
          <w:p w14:paraId="7D3DB113"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hyperlink r:id="rId25" w:history="1">
              <w:r w:rsidRPr="00B73C85">
                <w:rPr>
                  <w:rFonts w:ascii="Times New Roman" w:eastAsia="Times New Roman" w:hAnsi="Times New Roman" w:cs="Times New Roman"/>
                  <w:bCs/>
                  <w:sz w:val="20"/>
                  <w:szCs w:val="20"/>
                  <w:lang w:val="sv-SE" w:eastAsia="en-US"/>
                </w:rPr>
                <w:t>kratc@kratc.lt</w:t>
              </w:r>
            </w:hyperlink>
          </w:p>
        </w:tc>
      </w:tr>
      <w:tr w:rsidR="00B73C85" w:rsidRPr="00B73C85" w14:paraId="1627254B" w14:textId="77777777" w:rsidTr="00B73C85">
        <w:tc>
          <w:tcPr>
            <w:tcW w:w="2808" w:type="dxa"/>
            <w:vMerge/>
          </w:tcPr>
          <w:p w14:paraId="37A1C886"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3240" w:type="dxa"/>
          </w:tcPr>
          <w:p w14:paraId="54969F6F"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1.1.9. Šalies atstovas</w:t>
            </w:r>
          </w:p>
        </w:tc>
        <w:tc>
          <w:tcPr>
            <w:tcW w:w="4153" w:type="dxa"/>
          </w:tcPr>
          <w:p w14:paraId="316F4E9A"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Calibri" w:hAnsi="Times New Roman" w:cs="Times New Roman"/>
                <w:sz w:val="20"/>
                <w:szCs w:val="20"/>
                <w:lang w:eastAsia="en-US"/>
              </w:rPr>
              <w:t>Laikinai einanti direktorės pareigas Ramunė Šličienė</w:t>
            </w:r>
          </w:p>
        </w:tc>
      </w:tr>
      <w:tr w:rsidR="00B73C85" w:rsidRPr="00B73C85" w14:paraId="2E97DD5B" w14:textId="77777777" w:rsidTr="00B73C85">
        <w:tc>
          <w:tcPr>
            <w:tcW w:w="2808" w:type="dxa"/>
            <w:vMerge/>
          </w:tcPr>
          <w:p w14:paraId="76CE5C53"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3240" w:type="dxa"/>
          </w:tcPr>
          <w:p w14:paraId="65B8D130"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1.1.10. Atstovavimo pagrindas</w:t>
            </w:r>
          </w:p>
        </w:tc>
        <w:tc>
          <w:tcPr>
            <w:tcW w:w="4153" w:type="dxa"/>
          </w:tcPr>
          <w:p w14:paraId="7E3E1425"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Calibri" w:hAnsi="Times New Roman" w:cs="Times New Roman"/>
                <w:sz w:val="20"/>
                <w:szCs w:val="20"/>
                <w:lang w:eastAsia="en-US"/>
              </w:rPr>
              <w:t>Bendrovės įstatai</w:t>
            </w:r>
          </w:p>
        </w:tc>
      </w:tr>
      <w:tr w:rsidR="00B73C85" w:rsidRPr="00B73C85" w14:paraId="0889599E" w14:textId="77777777" w:rsidTr="00B73C85">
        <w:tc>
          <w:tcPr>
            <w:tcW w:w="2808" w:type="dxa"/>
            <w:vMerge w:val="restart"/>
          </w:tcPr>
          <w:p w14:paraId="1313C719"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p w14:paraId="78C9D827"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p w14:paraId="72765AB5"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p w14:paraId="4182CC69"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1.2. Tiekėjas</w:t>
            </w:r>
          </w:p>
          <w:p w14:paraId="51E8BF52"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3240" w:type="dxa"/>
          </w:tcPr>
          <w:p w14:paraId="69008B32"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1.2.1. Pavadinimas</w:t>
            </w:r>
          </w:p>
        </w:tc>
        <w:tc>
          <w:tcPr>
            <w:tcW w:w="4153" w:type="dxa"/>
          </w:tcPr>
          <w:p w14:paraId="54E8F845"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p>
        </w:tc>
      </w:tr>
      <w:tr w:rsidR="00B73C85" w:rsidRPr="00B73C85" w14:paraId="6BD9C763" w14:textId="77777777" w:rsidTr="00B73C85">
        <w:tc>
          <w:tcPr>
            <w:tcW w:w="2808" w:type="dxa"/>
            <w:vMerge/>
          </w:tcPr>
          <w:p w14:paraId="183FC11E"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3240" w:type="dxa"/>
          </w:tcPr>
          <w:p w14:paraId="60E050A5"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1.2.2. Juridinio asmens kodas</w:t>
            </w:r>
          </w:p>
        </w:tc>
        <w:tc>
          <w:tcPr>
            <w:tcW w:w="4153" w:type="dxa"/>
          </w:tcPr>
          <w:p w14:paraId="1882C55A"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p>
        </w:tc>
      </w:tr>
      <w:tr w:rsidR="00B73C85" w:rsidRPr="00B73C85" w14:paraId="39BFF523" w14:textId="77777777" w:rsidTr="00B73C85">
        <w:tc>
          <w:tcPr>
            <w:tcW w:w="2808" w:type="dxa"/>
            <w:vMerge/>
          </w:tcPr>
          <w:p w14:paraId="1CC31BED"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3240" w:type="dxa"/>
          </w:tcPr>
          <w:p w14:paraId="0413096D"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1.2.3. Adresas</w:t>
            </w:r>
          </w:p>
        </w:tc>
        <w:tc>
          <w:tcPr>
            <w:tcW w:w="4153" w:type="dxa"/>
          </w:tcPr>
          <w:p w14:paraId="695D4228"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p>
        </w:tc>
      </w:tr>
      <w:tr w:rsidR="00B73C85" w:rsidRPr="00B73C85" w14:paraId="5A79A278" w14:textId="77777777" w:rsidTr="00B73C85">
        <w:tc>
          <w:tcPr>
            <w:tcW w:w="2808" w:type="dxa"/>
            <w:vMerge/>
          </w:tcPr>
          <w:p w14:paraId="142C1C2E"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3240" w:type="dxa"/>
          </w:tcPr>
          <w:p w14:paraId="7B41C9BA"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1.2.4. PVM mokėtojo kodas</w:t>
            </w:r>
          </w:p>
        </w:tc>
        <w:tc>
          <w:tcPr>
            <w:tcW w:w="4153" w:type="dxa"/>
          </w:tcPr>
          <w:p w14:paraId="25E4ED8B"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p>
        </w:tc>
      </w:tr>
      <w:tr w:rsidR="00B73C85" w:rsidRPr="00B73C85" w14:paraId="6595BC5C" w14:textId="77777777" w:rsidTr="00B73C85">
        <w:tc>
          <w:tcPr>
            <w:tcW w:w="2808" w:type="dxa"/>
            <w:vMerge/>
          </w:tcPr>
          <w:p w14:paraId="075ABF8C"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3240" w:type="dxa"/>
          </w:tcPr>
          <w:p w14:paraId="3F730B31"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1.2.5. Atsiskaitomoji sąskaita</w:t>
            </w:r>
          </w:p>
        </w:tc>
        <w:tc>
          <w:tcPr>
            <w:tcW w:w="4153" w:type="dxa"/>
          </w:tcPr>
          <w:p w14:paraId="3B812C85"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p>
        </w:tc>
      </w:tr>
      <w:tr w:rsidR="00B73C85" w:rsidRPr="00B73C85" w14:paraId="792E0CFA" w14:textId="77777777" w:rsidTr="00B73C85">
        <w:tc>
          <w:tcPr>
            <w:tcW w:w="2808" w:type="dxa"/>
            <w:vMerge/>
          </w:tcPr>
          <w:p w14:paraId="3C6811A7"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3240" w:type="dxa"/>
          </w:tcPr>
          <w:p w14:paraId="7F7A13A6"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1.2.6. Bankas, banko kodas</w:t>
            </w:r>
          </w:p>
        </w:tc>
        <w:tc>
          <w:tcPr>
            <w:tcW w:w="4153" w:type="dxa"/>
          </w:tcPr>
          <w:p w14:paraId="0950BB4C"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p>
        </w:tc>
      </w:tr>
      <w:tr w:rsidR="00B73C85" w:rsidRPr="00B73C85" w14:paraId="2F773A42" w14:textId="77777777" w:rsidTr="00B73C85">
        <w:tc>
          <w:tcPr>
            <w:tcW w:w="2808" w:type="dxa"/>
            <w:vMerge/>
          </w:tcPr>
          <w:p w14:paraId="76B4BFC3"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3240" w:type="dxa"/>
          </w:tcPr>
          <w:p w14:paraId="0F2DA03E"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1.2.7. Telefonas</w:t>
            </w:r>
          </w:p>
        </w:tc>
        <w:tc>
          <w:tcPr>
            <w:tcW w:w="4153" w:type="dxa"/>
          </w:tcPr>
          <w:p w14:paraId="64691C80"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p>
        </w:tc>
      </w:tr>
      <w:tr w:rsidR="00B73C85" w:rsidRPr="00B73C85" w14:paraId="40B780E0" w14:textId="77777777" w:rsidTr="00B73C85">
        <w:tc>
          <w:tcPr>
            <w:tcW w:w="2808" w:type="dxa"/>
            <w:vMerge/>
          </w:tcPr>
          <w:p w14:paraId="0C02D510"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3240" w:type="dxa"/>
          </w:tcPr>
          <w:p w14:paraId="63B48D8B"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1.2.8. El. paštas</w:t>
            </w:r>
          </w:p>
        </w:tc>
        <w:tc>
          <w:tcPr>
            <w:tcW w:w="4153" w:type="dxa"/>
          </w:tcPr>
          <w:p w14:paraId="20A6F952"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p>
        </w:tc>
      </w:tr>
      <w:tr w:rsidR="00B73C85" w:rsidRPr="00B73C85" w14:paraId="1C16012C" w14:textId="77777777" w:rsidTr="00B73C85">
        <w:tc>
          <w:tcPr>
            <w:tcW w:w="2808" w:type="dxa"/>
            <w:vMerge/>
          </w:tcPr>
          <w:p w14:paraId="5AD7F328"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3240" w:type="dxa"/>
          </w:tcPr>
          <w:p w14:paraId="299820F2"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1.2.9. Šalies atstovas</w:t>
            </w:r>
          </w:p>
        </w:tc>
        <w:tc>
          <w:tcPr>
            <w:tcW w:w="4153" w:type="dxa"/>
          </w:tcPr>
          <w:p w14:paraId="4C34AE78"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p>
        </w:tc>
      </w:tr>
      <w:tr w:rsidR="00B73C85" w:rsidRPr="00B73C85" w14:paraId="6E3A0BC4" w14:textId="77777777" w:rsidTr="00B73C85">
        <w:tc>
          <w:tcPr>
            <w:tcW w:w="2808" w:type="dxa"/>
            <w:vMerge/>
          </w:tcPr>
          <w:p w14:paraId="1337A4B7"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3240" w:type="dxa"/>
          </w:tcPr>
          <w:p w14:paraId="58B6CF01"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1.2.10. Atstovavimo pagrindas</w:t>
            </w:r>
          </w:p>
        </w:tc>
        <w:tc>
          <w:tcPr>
            <w:tcW w:w="4153" w:type="dxa"/>
          </w:tcPr>
          <w:p w14:paraId="783040FC"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p>
        </w:tc>
      </w:tr>
    </w:tbl>
    <w:p w14:paraId="43E240BC" w14:textId="77777777" w:rsidR="00B73C85" w:rsidRPr="00B73C85" w:rsidRDefault="00B73C85" w:rsidP="00B73C85">
      <w:pPr>
        <w:spacing w:after="0" w:line="240" w:lineRule="auto"/>
        <w:jc w:val="both"/>
        <w:rPr>
          <w:rFonts w:ascii="Times New Roman" w:eastAsia="Times New Roman" w:hAnsi="Times New Roman" w:cs="Times New Roman"/>
          <w:sz w:val="24"/>
          <w:szCs w:val="24"/>
          <w:lang w:eastAsia="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977"/>
      </w:tblGrid>
      <w:tr w:rsidR="00B73C85" w:rsidRPr="00B73C85" w14:paraId="24F287B3" w14:textId="77777777" w:rsidTr="00B73C85">
        <w:trPr>
          <w:trHeight w:val="300"/>
        </w:trPr>
        <w:tc>
          <w:tcPr>
            <w:tcW w:w="10201" w:type="dxa"/>
            <w:gridSpan w:val="4"/>
          </w:tcPr>
          <w:p w14:paraId="59DA40BD"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2. ATSAKINGI ASMENYS</w:t>
            </w:r>
          </w:p>
        </w:tc>
      </w:tr>
      <w:tr w:rsidR="00B73C85" w:rsidRPr="00B73C85" w14:paraId="0E6313B5" w14:textId="77777777" w:rsidTr="00B73C85">
        <w:trPr>
          <w:trHeight w:val="300"/>
        </w:trPr>
        <w:tc>
          <w:tcPr>
            <w:tcW w:w="3094" w:type="dxa"/>
            <w:gridSpan w:val="2"/>
          </w:tcPr>
          <w:p w14:paraId="074CAD3B"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2.1. Pirkėjo kontaktiniai asmenys, atsakingi už Sutarties vykdymą, </w:t>
            </w:r>
            <w:r w:rsidRPr="00B73C85">
              <w:rPr>
                <w:rFonts w:ascii="Times New Roman" w:eastAsia="Times New Roman" w:hAnsi="Times New Roman" w:cs="Times New Roman"/>
                <w:b/>
                <w:sz w:val="20"/>
                <w:szCs w:val="20"/>
                <w:lang w:eastAsia="en-US"/>
              </w:rPr>
              <w:t>Paslaugų</w:t>
            </w:r>
            <w:r w:rsidRPr="00B73C85">
              <w:rPr>
                <w:rFonts w:ascii="Times New Roman" w:eastAsia="Times New Roman" w:hAnsi="Times New Roman" w:cs="Times New Roman"/>
                <w:b/>
                <w:kern w:val="2"/>
                <w:sz w:val="20"/>
                <w:szCs w:val="20"/>
                <w:lang w:eastAsia="en-US"/>
              </w:rPr>
              <w:t xml:space="preserve"> priėmimą, Sąskaitų per informacinę sistemą SABIS priėmimą</w:t>
            </w:r>
          </w:p>
        </w:tc>
        <w:tc>
          <w:tcPr>
            <w:tcW w:w="7107" w:type="dxa"/>
            <w:gridSpan w:val="2"/>
          </w:tcPr>
          <w:p w14:paraId="239E63B0"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p>
        </w:tc>
      </w:tr>
      <w:tr w:rsidR="00B73C85" w:rsidRPr="00B73C85" w14:paraId="249418D1" w14:textId="77777777" w:rsidTr="00B73C85">
        <w:trPr>
          <w:trHeight w:val="300"/>
        </w:trPr>
        <w:tc>
          <w:tcPr>
            <w:tcW w:w="3094" w:type="dxa"/>
            <w:gridSpan w:val="2"/>
          </w:tcPr>
          <w:p w14:paraId="09F7C626"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2.2. Tiekėjo kontaktiniai asmenys, atsakingi už Sutarties vykdymą</w:t>
            </w:r>
          </w:p>
        </w:tc>
        <w:tc>
          <w:tcPr>
            <w:tcW w:w="7107" w:type="dxa"/>
            <w:gridSpan w:val="2"/>
          </w:tcPr>
          <w:p w14:paraId="0179468C"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p>
        </w:tc>
      </w:tr>
      <w:tr w:rsidR="00B73C85" w:rsidRPr="00B73C85" w14:paraId="7A46E509" w14:textId="77777777" w:rsidTr="00B73C85">
        <w:trPr>
          <w:trHeight w:val="300"/>
        </w:trPr>
        <w:tc>
          <w:tcPr>
            <w:tcW w:w="10201" w:type="dxa"/>
            <w:gridSpan w:val="4"/>
          </w:tcPr>
          <w:p w14:paraId="6088C6FE"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3. SUTARTIES DALYKAS</w:t>
            </w:r>
          </w:p>
        </w:tc>
      </w:tr>
      <w:tr w:rsidR="00B73C85" w:rsidRPr="00B73C85" w14:paraId="74F9606C" w14:textId="77777777" w:rsidTr="00B73C85">
        <w:trPr>
          <w:trHeight w:val="300"/>
        </w:trPr>
        <w:tc>
          <w:tcPr>
            <w:tcW w:w="3094" w:type="dxa"/>
            <w:gridSpan w:val="2"/>
          </w:tcPr>
          <w:p w14:paraId="0CCD7BDD"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lastRenderedPageBreak/>
              <w:t>3.1. Sutarties dalykas</w:t>
            </w:r>
          </w:p>
        </w:tc>
        <w:tc>
          <w:tcPr>
            <w:tcW w:w="7107" w:type="dxa"/>
            <w:gridSpan w:val="2"/>
          </w:tcPr>
          <w:p w14:paraId="42158ED9" w14:textId="77777777" w:rsidR="00B73C85" w:rsidRPr="00B73C85" w:rsidRDefault="00B73C85" w:rsidP="00B73C85">
            <w:pPr>
              <w:spacing w:after="0" w:line="240" w:lineRule="auto"/>
              <w:jc w:val="both"/>
              <w:rPr>
                <w:rFonts w:ascii="Times New Roman" w:eastAsia="Times New Roman" w:hAnsi="Times New Roman" w:cs="Times New Roman"/>
                <w:color w:val="000000"/>
                <w:kern w:val="2"/>
                <w:sz w:val="20"/>
                <w:szCs w:val="20"/>
                <w:lang w:eastAsia="en-US"/>
              </w:rPr>
            </w:pPr>
            <w:r w:rsidRPr="00B73C85">
              <w:rPr>
                <w:rFonts w:ascii="Times New Roman" w:eastAsia="Times New Roman" w:hAnsi="Times New Roman" w:cs="Times New Roman"/>
                <w:kern w:val="2"/>
                <w:sz w:val="20"/>
                <w:szCs w:val="20"/>
                <w:lang w:eastAsia="en-US"/>
              </w:rPr>
              <w:t xml:space="preserve">Tiekėjas įsipareigoja Sutartyje numatytomis sąlygomis suteikti Pirkėjui Paslaugas - </w:t>
            </w:r>
            <w:r w:rsidRPr="00B73C85">
              <w:rPr>
                <w:rFonts w:ascii="Times New Roman" w:eastAsia="Times New Roman" w:hAnsi="Times New Roman" w:cs="Times New Roman"/>
                <w:b/>
                <w:bCs/>
                <w:kern w:val="2"/>
                <w:sz w:val="20"/>
                <w:szCs w:val="20"/>
                <w:lang w:eastAsia="en-US"/>
              </w:rPr>
              <w:t>s</w:t>
            </w:r>
            <w:r w:rsidRPr="00B73C85">
              <w:rPr>
                <w:rFonts w:ascii="Times New Roman" w:eastAsia="Times New Roman" w:hAnsi="Times New Roman" w:cs="Times New Roman"/>
                <w:b/>
                <w:sz w:val="20"/>
                <w:szCs w:val="20"/>
                <w:lang w:eastAsia="en-US"/>
              </w:rPr>
              <w:t>pecializuotos atliekų tvarkymo technikos gedimų diagnostiką, remontą, techninį aptarnavimą, įskaitant dalių/ detalių medžiagų tiekimą</w:t>
            </w:r>
            <w:r w:rsidRPr="00B73C85">
              <w:rPr>
                <w:rFonts w:ascii="Times New Roman" w:eastAsia="Times New Roman" w:hAnsi="Times New Roman" w:cs="Times New Roman"/>
                <w:color w:val="000000"/>
                <w:kern w:val="2"/>
                <w:sz w:val="20"/>
                <w:szCs w:val="20"/>
                <w:lang w:eastAsia="en-US"/>
              </w:rPr>
              <w:t xml:space="preserve"> (toliau – Paslaugos).</w:t>
            </w:r>
          </w:p>
          <w:p w14:paraId="5015F233" w14:textId="77777777" w:rsidR="00B73C85" w:rsidRPr="00B73C85" w:rsidRDefault="00B73C85" w:rsidP="00B73C85">
            <w:pPr>
              <w:spacing w:after="0" w:line="240" w:lineRule="auto"/>
              <w:jc w:val="both"/>
              <w:rPr>
                <w:rFonts w:ascii="Times New Roman" w:eastAsia="Times New Roman" w:hAnsi="Times New Roman" w:cs="Times New Roman"/>
                <w:color w:val="000000"/>
                <w:kern w:val="2"/>
                <w:sz w:val="20"/>
                <w:szCs w:val="20"/>
                <w:lang w:eastAsia="en-US"/>
              </w:rPr>
            </w:pPr>
            <w:r w:rsidRPr="00B73C85">
              <w:rPr>
                <w:rFonts w:ascii="Times New Roman" w:eastAsia="Times New Roman" w:hAnsi="Times New Roman" w:cs="Times New Roman"/>
                <w:color w:val="000000"/>
                <w:kern w:val="2"/>
                <w:sz w:val="20"/>
                <w:szCs w:val="20"/>
                <w:lang w:eastAsia="en-US"/>
              </w:rPr>
              <w:t xml:space="preserve">Išsamus </w:t>
            </w:r>
            <w:r w:rsidRPr="00B73C85">
              <w:rPr>
                <w:rFonts w:ascii="Times New Roman" w:eastAsia="Times New Roman" w:hAnsi="Times New Roman" w:cs="Times New Roman"/>
                <w:color w:val="000000"/>
                <w:sz w:val="20"/>
                <w:szCs w:val="20"/>
                <w:lang w:eastAsia="en-US"/>
              </w:rPr>
              <w:t>Paslaugų</w:t>
            </w:r>
            <w:r w:rsidRPr="00B73C85">
              <w:rPr>
                <w:rFonts w:ascii="Times New Roman" w:eastAsia="Times New Roman" w:hAnsi="Times New Roman" w:cs="Times New Roman"/>
                <w:color w:val="000000"/>
                <w:kern w:val="2"/>
                <w:sz w:val="20"/>
                <w:szCs w:val="20"/>
                <w:lang w:eastAsia="en-US"/>
              </w:rPr>
              <w:t xml:space="preserve"> aprašymas ir kiti reikalavimai teikiamoms </w:t>
            </w:r>
            <w:r w:rsidRPr="00B73C85">
              <w:rPr>
                <w:rFonts w:ascii="Times New Roman" w:eastAsia="Times New Roman" w:hAnsi="Times New Roman" w:cs="Times New Roman"/>
                <w:color w:val="000000"/>
                <w:sz w:val="20"/>
                <w:szCs w:val="20"/>
                <w:lang w:eastAsia="en-US"/>
              </w:rPr>
              <w:t>Paslaugoms</w:t>
            </w:r>
            <w:r w:rsidRPr="00B73C85">
              <w:rPr>
                <w:rFonts w:ascii="Times New Roman" w:eastAsia="Times New Roman" w:hAnsi="Times New Roman" w:cs="Times New Roman"/>
                <w:color w:val="000000"/>
                <w:kern w:val="2"/>
                <w:sz w:val="20"/>
                <w:szCs w:val="20"/>
                <w:lang w:eastAsia="en-US"/>
              </w:rPr>
              <w:t xml:space="preserve"> nustatyti Sutarties priede Nr. 1 „Techninė specifikacija“ (toliau – Techninė specifikacija) ir Sutarties priede Nr. 2 „Pasiūlymas“.</w:t>
            </w:r>
          </w:p>
        </w:tc>
      </w:tr>
      <w:tr w:rsidR="00B73C85" w:rsidRPr="00B73C85" w14:paraId="08767FF2" w14:textId="77777777" w:rsidTr="00B73C85">
        <w:trPr>
          <w:trHeight w:val="300"/>
        </w:trPr>
        <w:tc>
          <w:tcPr>
            <w:tcW w:w="3094" w:type="dxa"/>
            <w:gridSpan w:val="2"/>
          </w:tcPr>
          <w:p w14:paraId="1DF4FD88"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3.2. Pirkimo pavadinimas ir numeris</w:t>
            </w:r>
          </w:p>
        </w:tc>
        <w:tc>
          <w:tcPr>
            <w:tcW w:w="7107" w:type="dxa"/>
            <w:gridSpan w:val="2"/>
          </w:tcPr>
          <w:p w14:paraId="5AAF0C44"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r>
      <w:tr w:rsidR="00B73C85" w:rsidRPr="00B73C85" w14:paraId="032B90FA" w14:textId="77777777" w:rsidTr="00B73C85">
        <w:trPr>
          <w:trHeight w:val="300"/>
        </w:trPr>
        <w:tc>
          <w:tcPr>
            <w:tcW w:w="3094" w:type="dxa"/>
            <w:gridSpan w:val="2"/>
          </w:tcPr>
          <w:p w14:paraId="45172854"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3.3. Informacija apie Europos Sąjungos lėšomis finansuojamą projektą arba kitą projektą</w:t>
            </w:r>
          </w:p>
        </w:tc>
        <w:tc>
          <w:tcPr>
            <w:tcW w:w="7107" w:type="dxa"/>
            <w:gridSpan w:val="2"/>
          </w:tcPr>
          <w:p w14:paraId="2472E7F3"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6739090D"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p w14:paraId="121D2545"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r>
      <w:tr w:rsidR="00B73C85" w:rsidRPr="00B73C85" w14:paraId="038D78BF" w14:textId="77777777" w:rsidTr="00B73C85">
        <w:trPr>
          <w:trHeight w:val="300"/>
        </w:trPr>
        <w:tc>
          <w:tcPr>
            <w:tcW w:w="10201" w:type="dxa"/>
            <w:gridSpan w:val="4"/>
          </w:tcPr>
          <w:p w14:paraId="3965702E"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4. PASLAUGŲ SUTEIKIMO TERMINAI IR PASLAUGŲ PERDAVIMO </w:t>
            </w:r>
            <w:r w:rsidRPr="00B73C85">
              <w:rPr>
                <w:rFonts w:ascii="Times New Roman" w:eastAsia="Times New Roman" w:hAnsi="Times New Roman" w:cs="Times New Roman"/>
                <w:color w:val="000000"/>
                <w:kern w:val="2"/>
                <w:sz w:val="20"/>
                <w:szCs w:val="20"/>
                <w:lang w:eastAsia="en-US"/>
              </w:rPr>
              <w:t>–</w:t>
            </w:r>
            <w:r w:rsidRPr="00B73C85">
              <w:rPr>
                <w:rFonts w:ascii="Times New Roman" w:eastAsia="Times New Roman" w:hAnsi="Times New Roman" w:cs="Times New Roman"/>
                <w:b/>
                <w:kern w:val="2"/>
                <w:sz w:val="20"/>
                <w:szCs w:val="20"/>
                <w:lang w:eastAsia="en-US"/>
              </w:rPr>
              <w:t xml:space="preserve"> PRIĖMIMO TVARKA</w:t>
            </w:r>
          </w:p>
        </w:tc>
      </w:tr>
      <w:tr w:rsidR="00B73C85" w:rsidRPr="00B73C85" w14:paraId="6F5EB54C" w14:textId="77777777" w:rsidTr="00B73C85">
        <w:trPr>
          <w:trHeight w:val="300"/>
        </w:trPr>
        <w:tc>
          <w:tcPr>
            <w:tcW w:w="3094" w:type="dxa"/>
            <w:gridSpan w:val="2"/>
          </w:tcPr>
          <w:p w14:paraId="655DEE4F"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4.1. </w:t>
            </w:r>
            <w:r w:rsidRPr="00B73C85">
              <w:rPr>
                <w:rFonts w:ascii="Times New Roman" w:eastAsia="Times New Roman" w:hAnsi="Times New Roman" w:cs="Times New Roman"/>
                <w:b/>
                <w:sz w:val="20"/>
                <w:szCs w:val="20"/>
                <w:lang w:eastAsia="en-US"/>
              </w:rPr>
              <w:t>Paslaugų</w:t>
            </w:r>
            <w:r w:rsidRPr="00B73C85">
              <w:rPr>
                <w:rFonts w:ascii="Times New Roman" w:eastAsia="Times New Roman" w:hAnsi="Times New Roman" w:cs="Times New Roman"/>
                <w:b/>
                <w:kern w:val="2"/>
                <w:sz w:val="20"/>
                <w:szCs w:val="20"/>
                <w:lang w:eastAsia="en-US"/>
              </w:rPr>
              <w:t xml:space="preserve"> </w:t>
            </w:r>
            <w:r w:rsidRPr="00B73C85">
              <w:rPr>
                <w:rFonts w:ascii="Times New Roman" w:eastAsia="Times New Roman" w:hAnsi="Times New Roman" w:cs="Times New Roman"/>
                <w:b/>
                <w:sz w:val="20"/>
                <w:szCs w:val="20"/>
                <w:lang w:eastAsia="en-US"/>
              </w:rPr>
              <w:t>suteikimo</w:t>
            </w:r>
            <w:r w:rsidRPr="00B73C85">
              <w:rPr>
                <w:rFonts w:ascii="Times New Roman" w:eastAsia="Times New Roman" w:hAnsi="Times New Roman" w:cs="Times New Roman"/>
                <w:b/>
                <w:kern w:val="2"/>
                <w:sz w:val="20"/>
                <w:szCs w:val="20"/>
                <w:lang w:eastAsia="en-US"/>
              </w:rPr>
              <w:t xml:space="preserve"> terminas, kai </w:t>
            </w:r>
            <w:r w:rsidRPr="00B73C85">
              <w:rPr>
                <w:rFonts w:ascii="Times New Roman" w:eastAsia="Times New Roman" w:hAnsi="Times New Roman" w:cs="Times New Roman"/>
                <w:b/>
                <w:sz w:val="20"/>
                <w:szCs w:val="20"/>
                <w:lang w:eastAsia="en-US"/>
              </w:rPr>
              <w:t>Paslaugos yra vienkartinio pobūdžio, teikiamos periodiškai arba pagal Pirkėjo Užsakymą</w:t>
            </w:r>
          </w:p>
          <w:p w14:paraId="5F8C2C02" w14:textId="77777777" w:rsidR="00B73C85" w:rsidRPr="00B73C85" w:rsidRDefault="00B73C85" w:rsidP="00B73C85">
            <w:pPr>
              <w:spacing w:after="0" w:line="240" w:lineRule="auto"/>
              <w:rPr>
                <w:rFonts w:ascii="Times New Roman" w:eastAsia="Times New Roman" w:hAnsi="Times New Roman" w:cs="Times New Roman"/>
                <w:b/>
                <w:color w:val="FF0000"/>
                <w:kern w:val="2"/>
                <w:sz w:val="20"/>
                <w:szCs w:val="20"/>
                <w:lang w:eastAsia="en-US"/>
              </w:rPr>
            </w:pPr>
          </w:p>
        </w:tc>
        <w:tc>
          <w:tcPr>
            <w:tcW w:w="7107" w:type="dxa"/>
            <w:gridSpan w:val="2"/>
          </w:tcPr>
          <w:p w14:paraId="1F81245E" w14:textId="77777777" w:rsidR="00B73C85" w:rsidRPr="00B73C85" w:rsidRDefault="00B73C85" w:rsidP="00B73C85">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sz w:val="20"/>
                <w:szCs w:val="20"/>
                <w:lang w:eastAsia="en-US"/>
              </w:rPr>
              <w:t>Tiekėjas Paslaugas įsipareigoja teikti 12 mėnesių nuo Sutarties įsigaliojimo dienos.</w:t>
            </w:r>
          </w:p>
          <w:p w14:paraId="385CE33F" w14:textId="77777777" w:rsidR="00B73C85" w:rsidRPr="00B73C85" w:rsidRDefault="00B73C85" w:rsidP="00B73C85">
            <w:pPr>
              <w:spacing w:after="0" w:line="240" w:lineRule="auto"/>
              <w:jc w:val="both"/>
              <w:rPr>
                <w:rFonts w:ascii="Times New Roman" w:eastAsia="Times New Roman" w:hAnsi="Times New Roman" w:cs="Times New Roman"/>
                <w:sz w:val="20"/>
                <w:szCs w:val="20"/>
                <w:lang w:eastAsia="en-US"/>
              </w:rPr>
            </w:pPr>
          </w:p>
          <w:p w14:paraId="5E86AB19" w14:textId="77777777" w:rsidR="00B73C85" w:rsidRPr="00B73C85" w:rsidRDefault="00B73C85" w:rsidP="00B73C85">
            <w:pPr>
              <w:spacing w:after="0" w:line="240" w:lineRule="auto"/>
              <w:rPr>
                <w:rFonts w:ascii="Times New Roman" w:eastAsia="Times New Roman" w:hAnsi="Times New Roman" w:cs="Times New Roman"/>
                <w:color w:val="4472C4"/>
                <w:sz w:val="20"/>
                <w:szCs w:val="20"/>
                <w:lang w:eastAsia="en-US"/>
              </w:rPr>
            </w:pPr>
          </w:p>
        </w:tc>
      </w:tr>
      <w:tr w:rsidR="00B73C85" w:rsidRPr="00B73C85" w14:paraId="12DC74B6" w14:textId="77777777" w:rsidTr="00B73C85">
        <w:trPr>
          <w:trHeight w:val="300"/>
        </w:trPr>
        <w:tc>
          <w:tcPr>
            <w:tcW w:w="3094" w:type="dxa"/>
            <w:gridSpan w:val="2"/>
          </w:tcPr>
          <w:p w14:paraId="1F5E0EEF"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4.2. Paslaugų / jų dalies / etapo / periodo suteikimo termino pratęsimas</w:t>
            </w:r>
          </w:p>
        </w:tc>
        <w:tc>
          <w:tcPr>
            <w:tcW w:w="7107" w:type="dxa"/>
            <w:gridSpan w:val="2"/>
          </w:tcPr>
          <w:p w14:paraId="36CF1BFC" w14:textId="7284CB19" w:rsidR="00B73C85" w:rsidRPr="00B73C85" w:rsidRDefault="003A4040" w:rsidP="00B73C85">
            <w:pPr>
              <w:spacing w:after="0" w:line="240" w:lineRule="auto"/>
              <w:jc w:val="both"/>
              <w:rPr>
                <w:rFonts w:ascii="Times New Roman" w:eastAsia="Times New Roman" w:hAnsi="Times New Roman" w:cs="Times New Roman"/>
                <w:kern w:val="2"/>
                <w:sz w:val="20"/>
                <w:szCs w:val="20"/>
                <w:lang w:eastAsia="en-US"/>
              </w:rPr>
            </w:pPr>
            <w:r>
              <w:rPr>
                <w:rFonts w:ascii="Times New Roman" w:eastAsia="Times New Roman" w:hAnsi="Times New Roman" w:cs="Times New Roman"/>
                <w:iCs/>
                <w:sz w:val="20"/>
                <w:szCs w:val="20"/>
                <w:lang w:eastAsia="en-US"/>
              </w:rPr>
              <w:t>Nurodyta Specialiųjų sąlygų 11.2 punkte.</w:t>
            </w:r>
          </w:p>
          <w:p w14:paraId="4271627F" w14:textId="77777777" w:rsidR="00B73C85" w:rsidRPr="00B73C85" w:rsidRDefault="00B73C85" w:rsidP="00B73C85">
            <w:pPr>
              <w:spacing w:after="0" w:line="240" w:lineRule="auto"/>
              <w:rPr>
                <w:rFonts w:ascii="Times New Roman" w:eastAsia="Times New Roman" w:hAnsi="Times New Roman" w:cs="Times New Roman"/>
                <w:sz w:val="20"/>
                <w:szCs w:val="20"/>
                <w:lang w:eastAsia="en-US"/>
              </w:rPr>
            </w:pPr>
          </w:p>
        </w:tc>
      </w:tr>
      <w:tr w:rsidR="00B73C85" w:rsidRPr="00B73C85" w14:paraId="1C7A93D1" w14:textId="77777777" w:rsidTr="00B73C85">
        <w:trPr>
          <w:trHeight w:val="300"/>
        </w:trPr>
        <w:tc>
          <w:tcPr>
            <w:tcW w:w="3094" w:type="dxa"/>
            <w:gridSpan w:val="2"/>
          </w:tcPr>
          <w:p w14:paraId="2E76240A"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4.3. Užsakymų teikimo tvarka</w:t>
            </w:r>
          </w:p>
        </w:tc>
        <w:tc>
          <w:tcPr>
            <w:tcW w:w="7107" w:type="dxa"/>
            <w:gridSpan w:val="2"/>
          </w:tcPr>
          <w:p w14:paraId="055156C6" w14:textId="6B706B53" w:rsidR="00B73C85" w:rsidRPr="00B73C85" w:rsidRDefault="00B73C85" w:rsidP="00B73C85">
            <w:pPr>
              <w:spacing w:after="0" w:line="240" w:lineRule="auto"/>
              <w:rPr>
                <w:rFonts w:ascii="Times New Roman" w:eastAsia="Times New Roman" w:hAnsi="Times New Roman" w:cs="Times New Roman"/>
                <w:sz w:val="20"/>
                <w:szCs w:val="20"/>
                <w:lang w:eastAsia="en-US"/>
              </w:rPr>
            </w:pPr>
            <w:r w:rsidRPr="00B73C85">
              <w:rPr>
                <w:rFonts w:ascii="Times New Roman" w:eastAsia="Times New Roman" w:hAnsi="Times New Roman" w:cs="Times New Roman"/>
                <w:sz w:val="20"/>
                <w:szCs w:val="20"/>
                <w:lang w:eastAsia="en-US"/>
              </w:rPr>
              <w:t>Nurodyta Techninėje specifikacijoje</w:t>
            </w:r>
            <w:r w:rsidR="000B7C22">
              <w:rPr>
                <w:rFonts w:ascii="Times New Roman" w:eastAsia="Times New Roman" w:hAnsi="Times New Roman" w:cs="Times New Roman"/>
                <w:sz w:val="20"/>
                <w:szCs w:val="20"/>
                <w:lang w:eastAsia="en-US"/>
              </w:rPr>
              <w:t>.</w:t>
            </w:r>
          </w:p>
        </w:tc>
      </w:tr>
      <w:tr w:rsidR="00B73C85" w:rsidRPr="00B73C85" w14:paraId="78069A42" w14:textId="77777777" w:rsidTr="00B73C85">
        <w:trPr>
          <w:trHeight w:val="976"/>
        </w:trPr>
        <w:tc>
          <w:tcPr>
            <w:tcW w:w="3094" w:type="dxa"/>
            <w:gridSpan w:val="2"/>
            <w:tcBorders>
              <w:top w:val="single" w:sz="4" w:space="0" w:color="auto"/>
              <w:left w:val="single" w:sz="4" w:space="0" w:color="auto"/>
              <w:bottom w:val="single" w:sz="4" w:space="0" w:color="auto"/>
              <w:right w:val="single" w:sz="4" w:space="0" w:color="auto"/>
            </w:tcBorders>
          </w:tcPr>
          <w:p w14:paraId="25858102"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4.4. Dėl minimalios Užsakymo vertės ar apimties</w:t>
            </w:r>
          </w:p>
        </w:tc>
        <w:tc>
          <w:tcPr>
            <w:tcW w:w="7107" w:type="dxa"/>
            <w:gridSpan w:val="2"/>
            <w:tcBorders>
              <w:top w:val="single" w:sz="4" w:space="0" w:color="auto"/>
              <w:left w:val="single" w:sz="4" w:space="0" w:color="auto"/>
              <w:bottom w:val="single" w:sz="4" w:space="0" w:color="auto"/>
              <w:right w:val="single" w:sz="4" w:space="0" w:color="auto"/>
            </w:tcBorders>
          </w:tcPr>
          <w:p w14:paraId="0DB2F987"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261B74AE"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p w14:paraId="0657F960" w14:textId="77777777" w:rsidR="00B73C85" w:rsidRPr="00B73C85" w:rsidRDefault="00B73C85" w:rsidP="00B73C85">
            <w:pPr>
              <w:spacing w:after="0" w:line="240" w:lineRule="auto"/>
              <w:rPr>
                <w:rFonts w:ascii="Times New Roman" w:eastAsia="Times New Roman" w:hAnsi="Times New Roman" w:cs="Times New Roman"/>
                <w:sz w:val="20"/>
                <w:szCs w:val="20"/>
                <w:lang w:eastAsia="en-US"/>
              </w:rPr>
            </w:pPr>
          </w:p>
        </w:tc>
      </w:tr>
      <w:tr w:rsidR="00B73C85" w:rsidRPr="00B73C85" w14:paraId="6EAF7C94" w14:textId="77777777" w:rsidTr="00B73C85">
        <w:trPr>
          <w:trHeight w:val="300"/>
        </w:trPr>
        <w:tc>
          <w:tcPr>
            <w:tcW w:w="3094" w:type="dxa"/>
            <w:gridSpan w:val="2"/>
          </w:tcPr>
          <w:p w14:paraId="3058D3A2"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4.5. Pateikiami dokumentai</w:t>
            </w:r>
          </w:p>
        </w:tc>
        <w:tc>
          <w:tcPr>
            <w:tcW w:w="7107" w:type="dxa"/>
            <w:gridSpan w:val="2"/>
          </w:tcPr>
          <w:p w14:paraId="5ABBB8DA" w14:textId="77777777" w:rsidR="00B73C85" w:rsidRPr="00B73C85" w:rsidRDefault="00B73C85" w:rsidP="00B73C85">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Turi būti pateikiami šie dokumentai: Paslaugų perdavimo-priėmimo aktas ir Sąskaita. Tiekėjui nepateikus nurodytų dokumentų, laikoma, kad Paslaugos neatitinka Sutartyje nustatytų reikalavimų.</w:t>
            </w:r>
          </w:p>
        </w:tc>
      </w:tr>
      <w:tr w:rsidR="00B73C85" w:rsidRPr="00B73C85" w14:paraId="25B761FC" w14:textId="77777777" w:rsidTr="00B73C85">
        <w:trPr>
          <w:trHeight w:val="300"/>
        </w:trPr>
        <w:tc>
          <w:tcPr>
            <w:tcW w:w="10201" w:type="dxa"/>
            <w:gridSpan w:val="4"/>
          </w:tcPr>
          <w:p w14:paraId="5D4B1D7E"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5. SUTARTIES KAINA IR ATSISKAITYMO TVARKA</w:t>
            </w:r>
          </w:p>
        </w:tc>
      </w:tr>
      <w:tr w:rsidR="00B73C85" w:rsidRPr="00B73C85" w14:paraId="3AB639AD" w14:textId="77777777" w:rsidTr="00B73C85">
        <w:trPr>
          <w:trHeight w:val="300"/>
        </w:trPr>
        <w:tc>
          <w:tcPr>
            <w:tcW w:w="3094" w:type="dxa"/>
            <w:gridSpan w:val="2"/>
          </w:tcPr>
          <w:p w14:paraId="0736DA04"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5.1. Sutarčiai taikomas kainos apskaičiavimo būdas</w:t>
            </w:r>
          </w:p>
        </w:tc>
        <w:tc>
          <w:tcPr>
            <w:tcW w:w="7107" w:type="dxa"/>
            <w:gridSpan w:val="2"/>
          </w:tcPr>
          <w:p w14:paraId="5E567A48"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Mišri kainodara:</w:t>
            </w:r>
          </w:p>
          <w:p w14:paraId="369E0A27"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fiksuoto Paslaugų teikimo įkainio ir Sutarties vykdymo išlaidų atlyginimo (už dalių/ detalių/ medžiagų, reikalingų Paslaugų teikimui, tiekimą).</w:t>
            </w:r>
          </w:p>
          <w:p w14:paraId="67F84685"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p>
        </w:tc>
      </w:tr>
      <w:tr w:rsidR="00B73C85" w:rsidRPr="00B73C85" w14:paraId="11465D50" w14:textId="77777777" w:rsidTr="00B73C85">
        <w:trPr>
          <w:trHeight w:val="300"/>
        </w:trPr>
        <w:tc>
          <w:tcPr>
            <w:tcW w:w="3094" w:type="dxa"/>
            <w:gridSpan w:val="2"/>
          </w:tcPr>
          <w:p w14:paraId="7BCF881F"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5.2. Pradinės Sutarties vertė ir Sutarties kaina, kai taikoma </w:t>
            </w:r>
            <w:r w:rsidRPr="00B73C85">
              <w:rPr>
                <w:rFonts w:ascii="Times New Roman" w:eastAsia="Times New Roman" w:hAnsi="Times New Roman" w:cs="Times New Roman"/>
                <w:b/>
                <w:kern w:val="2"/>
                <w:sz w:val="20"/>
                <w:szCs w:val="20"/>
                <w:u w:val="single"/>
                <w:lang w:eastAsia="en-US"/>
              </w:rPr>
              <w:t>mišri</w:t>
            </w:r>
            <w:r w:rsidRPr="00B73C85">
              <w:rPr>
                <w:rFonts w:ascii="Times New Roman" w:eastAsia="Times New Roman" w:hAnsi="Times New Roman" w:cs="Times New Roman"/>
                <w:b/>
                <w:kern w:val="2"/>
                <w:sz w:val="20"/>
                <w:szCs w:val="20"/>
                <w:lang w:eastAsia="en-US"/>
              </w:rPr>
              <w:t xml:space="preserve"> kainodara</w:t>
            </w:r>
          </w:p>
          <w:p w14:paraId="63A60B24"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p w14:paraId="740643E9"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p w14:paraId="2F6827B3"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p w14:paraId="49C7C0CA"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p w14:paraId="0F3BD928"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p w14:paraId="060689DC"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7107" w:type="dxa"/>
            <w:gridSpan w:val="2"/>
          </w:tcPr>
          <w:p w14:paraId="43E3647C"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Pradinės Sutarties vertė yra 55 000,00 Eur (penkiasdešimt penki tūkstančiai eurų) be PVM.</w:t>
            </w:r>
          </w:p>
          <w:p w14:paraId="0592BF4B"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PVM sudaro _______ Eur (___________).</w:t>
            </w:r>
          </w:p>
          <w:p w14:paraId="69C15658"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Sutarties kaina yra __________ Eur (__________) Eur su PVM.</w:t>
            </w:r>
          </w:p>
          <w:p w14:paraId="391A4D5A"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p w14:paraId="4116584D" w14:textId="77777777" w:rsidR="00B73C85" w:rsidRPr="00B73C85" w:rsidRDefault="00B73C85" w:rsidP="00A10F1C">
            <w:pPr>
              <w:spacing w:after="0" w:line="240" w:lineRule="auto"/>
              <w:jc w:val="both"/>
              <w:rPr>
                <w:rFonts w:ascii="Times New Roman" w:eastAsia="Times New Roman" w:hAnsi="Times New Roman" w:cs="Times New Roman"/>
                <w:color w:val="000000"/>
                <w:kern w:val="2"/>
                <w:sz w:val="20"/>
                <w:szCs w:val="20"/>
                <w:lang w:eastAsia="en-US"/>
              </w:rPr>
            </w:pPr>
            <w:r w:rsidRPr="00B73C85">
              <w:rPr>
                <w:rFonts w:ascii="Times New Roman" w:eastAsia="Times New Roman" w:hAnsi="Times New Roman" w:cs="Times New Roman"/>
                <w:color w:val="000000"/>
                <w:kern w:val="2"/>
                <w:sz w:val="20"/>
                <w:szCs w:val="20"/>
                <w:lang w:eastAsia="en-US"/>
              </w:rPr>
              <w:t xml:space="preserve">Šioje Sutartyje Pradinės Sutarties vertė yra lygi </w:t>
            </w:r>
            <w:r w:rsidRPr="00B73C85">
              <w:rPr>
                <w:rFonts w:ascii="Times New Roman" w:eastAsia="Times New Roman" w:hAnsi="Times New Roman" w:cs="Times New Roman"/>
                <w:b/>
                <w:color w:val="000000"/>
                <w:kern w:val="2"/>
                <w:sz w:val="20"/>
                <w:szCs w:val="20"/>
                <w:lang w:eastAsia="en-US"/>
              </w:rPr>
              <w:t>maksimaliai pirkimui skirtai lėšų sumai</w:t>
            </w:r>
            <w:r w:rsidRPr="00B73C85">
              <w:rPr>
                <w:rFonts w:ascii="Times New Roman" w:eastAsia="Times New Roman" w:hAnsi="Times New Roman" w:cs="Times New Roman"/>
                <w:color w:val="000000"/>
                <w:kern w:val="2"/>
                <w:sz w:val="20"/>
                <w:szCs w:val="20"/>
                <w:lang w:eastAsia="en-US"/>
              </w:rPr>
              <w:t xml:space="preserve"> </w:t>
            </w:r>
            <w:r w:rsidRPr="00B73C85">
              <w:rPr>
                <w:rFonts w:ascii="Times New Roman" w:eastAsia="Times New Roman" w:hAnsi="Times New Roman" w:cs="Times New Roman"/>
                <w:b/>
                <w:color w:val="000000"/>
                <w:kern w:val="2"/>
                <w:sz w:val="20"/>
                <w:szCs w:val="20"/>
                <w:lang w:eastAsia="en-US"/>
              </w:rPr>
              <w:t>be PVM</w:t>
            </w:r>
            <w:r w:rsidRPr="00B73C85">
              <w:rPr>
                <w:rFonts w:ascii="Times New Roman" w:eastAsia="Times New Roman" w:hAnsi="Times New Roman" w:cs="Times New Roman"/>
                <w:color w:val="000000"/>
                <w:kern w:val="2"/>
                <w:sz w:val="20"/>
                <w:szCs w:val="20"/>
                <w:lang w:eastAsia="en-US"/>
              </w:rPr>
              <w:t xml:space="preserve"> pirkimo dokumentuose ir Sutartyje nurodytų </w:t>
            </w:r>
            <w:r w:rsidRPr="00B73C85">
              <w:rPr>
                <w:rFonts w:ascii="Times New Roman" w:eastAsia="Times New Roman" w:hAnsi="Times New Roman" w:cs="Times New Roman"/>
                <w:color w:val="000000"/>
                <w:sz w:val="20"/>
                <w:szCs w:val="20"/>
                <w:lang w:eastAsia="en-US"/>
              </w:rPr>
              <w:t>Paslaugų</w:t>
            </w:r>
            <w:r w:rsidRPr="00B73C85">
              <w:rPr>
                <w:rFonts w:ascii="Times New Roman" w:eastAsia="Times New Roman" w:hAnsi="Times New Roman" w:cs="Times New Roman"/>
                <w:color w:val="000000"/>
                <w:kern w:val="2"/>
                <w:sz w:val="20"/>
                <w:szCs w:val="20"/>
                <w:lang w:eastAsia="en-US"/>
              </w:rPr>
              <w:t xml:space="preserve"> įsigijimui.</w:t>
            </w:r>
          </w:p>
        </w:tc>
      </w:tr>
      <w:tr w:rsidR="00B73C85" w:rsidRPr="00B73C85" w14:paraId="16FA02CD" w14:textId="77777777" w:rsidTr="00B73C85">
        <w:trPr>
          <w:trHeight w:val="300"/>
        </w:trPr>
        <w:tc>
          <w:tcPr>
            <w:tcW w:w="3094" w:type="dxa"/>
            <w:gridSpan w:val="2"/>
          </w:tcPr>
          <w:p w14:paraId="537689A6"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5.3. Sutarties kainos / įkainių perskaičiavimas taikant </w:t>
            </w:r>
            <w:r w:rsidRPr="00B73C85">
              <w:rPr>
                <w:rFonts w:ascii="Times New Roman" w:eastAsia="Times New Roman" w:hAnsi="Times New Roman" w:cs="Times New Roman"/>
                <w:b/>
                <w:kern w:val="2"/>
                <w:sz w:val="20"/>
                <w:szCs w:val="20"/>
                <w:u w:val="single"/>
                <w:lang w:eastAsia="en-US"/>
              </w:rPr>
              <w:t>peržiūros</w:t>
            </w:r>
            <w:r w:rsidRPr="00B73C85">
              <w:rPr>
                <w:rFonts w:ascii="Times New Roman" w:eastAsia="Times New Roman" w:hAnsi="Times New Roman" w:cs="Times New Roman"/>
                <w:b/>
                <w:kern w:val="2"/>
                <w:sz w:val="20"/>
                <w:szCs w:val="20"/>
                <w:lang w:eastAsia="en-US"/>
              </w:rPr>
              <w:t xml:space="preserve"> taisykles</w:t>
            </w:r>
          </w:p>
          <w:p w14:paraId="058B7901"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7107" w:type="dxa"/>
            <w:gridSpan w:val="2"/>
          </w:tcPr>
          <w:p w14:paraId="52ADCAB8" w14:textId="77777777" w:rsidR="00B73C85" w:rsidRPr="00B73C85" w:rsidRDefault="00B73C85" w:rsidP="00B73C85">
            <w:pPr>
              <w:spacing w:after="0" w:line="240" w:lineRule="auto"/>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Sutarties įkainiai bus perskaičiuojami:</w:t>
            </w:r>
          </w:p>
          <w:p w14:paraId="7046C6E3"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5.3.1. dėl PVM tarifo pasikeitimo;</w:t>
            </w:r>
          </w:p>
          <w:p w14:paraId="6648EEB2" w14:textId="77777777" w:rsidR="00B73C85" w:rsidRPr="00B73C85" w:rsidRDefault="00B73C85" w:rsidP="00B73C85">
            <w:pPr>
              <w:spacing w:after="0" w:line="240" w:lineRule="auto"/>
              <w:rPr>
                <w:rFonts w:ascii="Times New Roman" w:eastAsia="Times New Roman" w:hAnsi="Times New Roman" w:cs="Times New Roman"/>
                <w:color w:val="FF0000"/>
                <w:kern w:val="2"/>
                <w:sz w:val="20"/>
                <w:szCs w:val="20"/>
                <w:lang w:eastAsia="en-US"/>
              </w:rPr>
            </w:pPr>
            <w:r w:rsidRPr="00B73C85">
              <w:rPr>
                <w:rFonts w:ascii="Times New Roman" w:eastAsia="Times New Roman" w:hAnsi="Times New Roman" w:cs="Times New Roman"/>
                <w:kern w:val="2"/>
                <w:sz w:val="20"/>
                <w:szCs w:val="20"/>
                <w:lang w:eastAsia="en-US"/>
              </w:rPr>
              <w:t>5.3.2. dėl kainų lygio pokyčio.</w:t>
            </w:r>
          </w:p>
        </w:tc>
      </w:tr>
      <w:tr w:rsidR="00B73C85" w:rsidRPr="00B73C85" w14:paraId="5A756892" w14:textId="77777777" w:rsidTr="00B73C85">
        <w:trPr>
          <w:trHeight w:val="300"/>
        </w:trPr>
        <w:tc>
          <w:tcPr>
            <w:tcW w:w="3094" w:type="dxa"/>
            <w:gridSpan w:val="2"/>
          </w:tcPr>
          <w:p w14:paraId="104A27AD"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5.3.1. Sutarties kainos / įkainių peržiūra dėl PVM tarifo pasikeitimo</w:t>
            </w:r>
          </w:p>
        </w:tc>
        <w:tc>
          <w:tcPr>
            <w:tcW w:w="7107" w:type="dxa"/>
            <w:gridSpan w:val="2"/>
          </w:tcPr>
          <w:p w14:paraId="07E0C9FA" w14:textId="77777777" w:rsidR="00B73C85" w:rsidRPr="00B73C85" w:rsidRDefault="00B73C85" w:rsidP="00B73C85">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Jeigu Sutarties vykdymo metu pasikeičia PVM mokėjimą reglamentuojantys teisės aktai, darantys tiesioginę įtaką Tiekėjo t</w:t>
            </w:r>
            <w:r w:rsidRPr="00B73C85">
              <w:rPr>
                <w:rFonts w:ascii="Times New Roman" w:eastAsia="Times New Roman" w:hAnsi="Times New Roman" w:cs="Times New Roman"/>
                <w:sz w:val="20"/>
                <w:szCs w:val="20"/>
                <w:lang w:eastAsia="en-US"/>
              </w:rPr>
              <w:t>ei</w:t>
            </w:r>
            <w:r w:rsidRPr="00B73C85">
              <w:rPr>
                <w:rFonts w:ascii="Times New Roman" w:eastAsia="Times New Roman" w:hAnsi="Times New Roman" w:cs="Times New Roman"/>
                <w:kern w:val="2"/>
                <w:sz w:val="20"/>
                <w:szCs w:val="20"/>
                <w:lang w:eastAsia="en-US"/>
              </w:rPr>
              <w:t>kiamų P</w:t>
            </w:r>
            <w:r w:rsidRPr="00B73C85">
              <w:rPr>
                <w:rFonts w:ascii="Times New Roman" w:eastAsia="Times New Roman" w:hAnsi="Times New Roman" w:cs="Times New Roman"/>
                <w:sz w:val="20"/>
                <w:szCs w:val="20"/>
                <w:lang w:eastAsia="en-US"/>
              </w:rPr>
              <w:t>aslaugų</w:t>
            </w:r>
            <w:r w:rsidRPr="00B73C85">
              <w:rPr>
                <w:rFonts w:ascii="Times New Roman" w:eastAsia="Times New Roman" w:hAnsi="Times New Roman" w:cs="Times New Roman"/>
                <w:kern w:val="2"/>
                <w:sz w:val="20"/>
                <w:szCs w:val="20"/>
                <w:lang w:eastAsia="en-US"/>
              </w:rPr>
              <w:t xml:space="preserve"> Sutartyje nurodytiems įkainiams, įkainiai perskaičiuojami nekeičiant P</w:t>
            </w:r>
            <w:r w:rsidRPr="00B73C85">
              <w:rPr>
                <w:rFonts w:ascii="Times New Roman" w:eastAsia="Times New Roman" w:hAnsi="Times New Roman" w:cs="Times New Roman"/>
                <w:sz w:val="20"/>
                <w:szCs w:val="20"/>
                <w:lang w:eastAsia="en-US"/>
              </w:rPr>
              <w:t>aslaugų</w:t>
            </w:r>
            <w:r w:rsidRPr="00B73C85">
              <w:rPr>
                <w:rFonts w:ascii="Times New Roman" w:eastAsia="Times New Roman" w:hAnsi="Times New Roman" w:cs="Times New Roman"/>
                <w:kern w:val="2"/>
                <w:sz w:val="20"/>
                <w:szCs w:val="20"/>
                <w:lang w:eastAsia="en-US"/>
              </w:rPr>
              <w:t xml:space="preserve"> įkainio be PVM.</w:t>
            </w:r>
          </w:p>
          <w:p w14:paraId="55B14327"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p w14:paraId="0C6A0603" w14:textId="2BA23242" w:rsidR="00B73C85" w:rsidRPr="00B73C85" w:rsidRDefault="00B73C85" w:rsidP="00A10F1C">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Perskaičiuoti įkainiai įforminami Susitarimu ir turi būti taikomi nuo naujo PVM įvedimo datos (nepriklausomai nuo to, kada pasirašytas Susitarimas).</w:t>
            </w:r>
          </w:p>
        </w:tc>
      </w:tr>
      <w:tr w:rsidR="00B73C85" w:rsidRPr="00B73C85" w14:paraId="0B854FAD" w14:textId="77777777" w:rsidTr="00B73C85">
        <w:trPr>
          <w:trHeight w:val="300"/>
        </w:trPr>
        <w:tc>
          <w:tcPr>
            <w:tcW w:w="3094" w:type="dxa"/>
            <w:gridSpan w:val="2"/>
          </w:tcPr>
          <w:p w14:paraId="65398DD1" w14:textId="77777777" w:rsidR="00B73C85" w:rsidRPr="00B73C85" w:rsidRDefault="00B73C85" w:rsidP="00B73C85">
            <w:pPr>
              <w:spacing w:after="0" w:line="240" w:lineRule="auto"/>
              <w:rPr>
                <w:rFonts w:ascii="Times New Roman" w:eastAsia="Times New Roman" w:hAnsi="Times New Roman" w:cs="Times New Roman"/>
                <w:sz w:val="20"/>
                <w:szCs w:val="20"/>
                <w:lang w:eastAsia="en-US"/>
              </w:rPr>
            </w:pPr>
            <w:r w:rsidRPr="00B73C85">
              <w:rPr>
                <w:rFonts w:ascii="Times New Roman" w:eastAsia="Times New Roman" w:hAnsi="Times New Roman" w:cs="Times New Roman"/>
                <w:b/>
                <w:bCs/>
                <w:kern w:val="2"/>
                <w:sz w:val="20"/>
                <w:szCs w:val="20"/>
                <w:lang w:eastAsia="en-US"/>
              </w:rPr>
              <w:lastRenderedPageBreak/>
              <w:t>5.3.2.</w:t>
            </w:r>
            <w:r w:rsidRPr="00B73C85">
              <w:rPr>
                <w:rFonts w:ascii="Times New Roman" w:eastAsia="Times New Roman" w:hAnsi="Times New Roman" w:cs="Times New Roman"/>
                <w:kern w:val="2"/>
                <w:sz w:val="20"/>
                <w:szCs w:val="20"/>
                <w:lang w:eastAsia="en-US"/>
              </w:rPr>
              <w:t xml:space="preserve"> </w:t>
            </w:r>
            <w:r w:rsidRPr="00B73C85">
              <w:rPr>
                <w:rFonts w:ascii="Times New Roman" w:eastAsia="Times New Roman" w:hAnsi="Times New Roman" w:cs="Times New Roman"/>
                <w:b/>
                <w:bCs/>
                <w:kern w:val="2"/>
                <w:sz w:val="20"/>
                <w:szCs w:val="20"/>
                <w:lang w:eastAsia="en-US"/>
              </w:rPr>
              <w:t>Sutarties kainos / įkainių peržiūra dėl kitų mokesčių, lemiančių Paslaugų kainos / įkainių pokytį, pasikeitimo</w:t>
            </w:r>
          </w:p>
        </w:tc>
        <w:tc>
          <w:tcPr>
            <w:tcW w:w="7107" w:type="dxa"/>
            <w:gridSpan w:val="2"/>
          </w:tcPr>
          <w:p w14:paraId="6C027087"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34A3D092" w14:textId="77777777" w:rsidR="00B73C85" w:rsidRPr="00B73C85" w:rsidRDefault="00B73C85" w:rsidP="00B73C85">
            <w:pPr>
              <w:spacing w:after="0" w:line="240" w:lineRule="auto"/>
              <w:rPr>
                <w:rFonts w:ascii="Times New Roman" w:eastAsia="Times New Roman" w:hAnsi="Times New Roman" w:cs="Times New Roman"/>
                <w:sz w:val="20"/>
                <w:szCs w:val="20"/>
                <w:lang w:eastAsia="en-US"/>
              </w:rPr>
            </w:pPr>
          </w:p>
        </w:tc>
      </w:tr>
      <w:tr w:rsidR="00B73C85" w:rsidRPr="00B73C85" w14:paraId="63C03311" w14:textId="77777777" w:rsidTr="00B73C85">
        <w:trPr>
          <w:trHeight w:val="300"/>
        </w:trPr>
        <w:tc>
          <w:tcPr>
            <w:tcW w:w="3094" w:type="dxa"/>
            <w:gridSpan w:val="2"/>
          </w:tcPr>
          <w:p w14:paraId="144E6323" w14:textId="77777777" w:rsidR="00B73C85" w:rsidRPr="00B73C85" w:rsidRDefault="00B73C85" w:rsidP="00B73C85">
            <w:pPr>
              <w:spacing w:after="0" w:line="240" w:lineRule="auto"/>
              <w:rPr>
                <w:rFonts w:ascii="Times New Roman" w:eastAsia="Times New Roman" w:hAnsi="Times New Roman" w:cs="Times New Roman"/>
                <w:bCs/>
                <w:kern w:val="2"/>
                <w:sz w:val="20"/>
                <w:szCs w:val="20"/>
                <w:lang w:eastAsia="en-US"/>
              </w:rPr>
            </w:pPr>
            <w:r w:rsidRPr="00B73C85">
              <w:rPr>
                <w:rFonts w:ascii="Times New Roman" w:eastAsia="Times New Roman" w:hAnsi="Times New Roman" w:cs="Times New Roman"/>
                <w:b/>
                <w:kern w:val="2"/>
                <w:sz w:val="20"/>
                <w:szCs w:val="20"/>
                <w:lang w:eastAsia="en-US"/>
              </w:rPr>
              <w:t>5.3.3. Sutarties kainos / įkainių peržiūra dėl kainų lygio pokyčio</w:t>
            </w:r>
          </w:p>
          <w:p w14:paraId="1E3DED8A"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p w14:paraId="48CE86F9"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7107" w:type="dxa"/>
            <w:gridSpan w:val="2"/>
          </w:tcPr>
          <w:p w14:paraId="361CCF02" w14:textId="77777777" w:rsidR="00B73C85" w:rsidRPr="00B73C85" w:rsidRDefault="00B73C85" w:rsidP="00B73C85">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sz w:val="20"/>
                <w:szCs w:val="20"/>
                <w:lang w:eastAsia="en-US"/>
              </w:rPr>
              <w:t>5.3.3.1. Bet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5.3.3.5 punkte, viršija 5 procentus. Sutarties įkainių peržiūra atliekama ne dažniau kaip kas 6 mėnesiai.</w:t>
            </w:r>
          </w:p>
          <w:p w14:paraId="0A3E3D52"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kern w:val="2"/>
                <w:sz w:val="20"/>
                <w:szCs w:val="20"/>
                <w:lang w:eastAsia="en-US"/>
              </w:rPr>
              <w:t>5.3.3.2. Sutarties</w:t>
            </w:r>
            <w:r w:rsidRPr="00B73C85">
              <w:rPr>
                <w:rFonts w:ascii="Times New Roman" w:eastAsia="Times New Roman" w:hAnsi="Times New Roman" w:cs="Times New Roman"/>
                <w:kern w:val="2"/>
                <w:sz w:val="20"/>
                <w:szCs w:val="20"/>
                <w:shd w:val="clear" w:color="auto" w:fill="FFFFFF"/>
                <w:lang w:eastAsia="en-US"/>
              </w:rPr>
              <w:t xml:space="preserve"> įkainiai peržiūrimi tik tai Sutarties daliai, kuri nėra išpirkta, t. y., Paslaugoms, kurios nėra priimtos ir apmokėtos. Vėlesnė Sutarties įkainių peržiūra negali apimti laikotarpio, už kurį jau buvo atlikta peržiūra.</w:t>
            </w:r>
          </w:p>
          <w:p w14:paraId="10C3321B"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color w:val="000000"/>
                <w:kern w:val="2"/>
                <w:sz w:val="20"/>
                <w:szCs w:val="20"/>
                <w:lang w:eastAsia="en-US"/>
              </w:rPr>
              <w:t xml:space="preserve">5.3.3.3. </w:t>
            </w:r>
            <w:r w:rsidRPr="00B73C85">
              <w:rPr>
                <w:rFonts w:ascii="Times New Roman" w:eastAsia="Times New Roman" w:hAnsi="Times New Roman" w:cs="Times New Roman"/>
                <w:kern w:val="2"/>
                <w:sz w:val="20"/>
                <w:szCs w:val="20"/>
                <w:lang w:eastAsia="en-US"/>
              </w:rPr>
              <w:t xml:space="preserve">Atlikdamos Sutarties įkainių peržiūrą </w:t>
            </w:r>
            <w:r w:rsidRPr="00B73C85">
              <w:rPr>
                <w:rFonts w:ascii="Times New Roman" w:eastAsia="Times New Roman" w:hAnsi="Times New Roman" w:cs="Times New Roman"/>
                <w:kern w:val="2"/>
                <w:sz w:val="20"/>
                <w:szCs w:val="20"/>
                <w:shd w:val="clear" w:color="auto" w:fill="FFFFFF"/>
                <w:lang w:eastAsia="en-US"/>
              </w:rPr>
              <w:t>Šalys vadovaujasi Valstybės duomenų agentūros viešai Oficialiosios statistikos portale paskelbtais Rodiklių duomenų bazės. Iš kitos Šalies nereikalaujama pateikti oficialaus Valstybės duomenų agentūros ar kitos institucijos išduoto dokumento.</w:t>
            </w:r>
          </w:p>
          <w:p w14:paraId="2B65FBF1"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kern w:val="2"/>
                <w:sz w:val="20"/>
                <w:szCs w:val="20"/>
                <w:shd w:val="clear" w:color="auto" w:fill="FFFFFF"/>
                <w:lang w:eastAsia="en-US"/>
              </w:rPr>
              <w:t>5.3.3.4.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027F26FE" w14:textId="77777777" w:rsidR="00B73C85" w:rsidRPr="00B73C85" w:rsidRDefault="00B73C85" w:rsidP="00B73C85">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color w:val="000000"/>
                <w:kern w:val="2"/>
                <w:sz w:val="20"/>
                <w:szCs w:val="20"/>
                <w:shd w:val="clear" w:color="auto" w:fill="FFFFFF"/>
                <w:lang w:eastAsia="en-US"/>
              </w:rPr>
              <w:t xml:space="preserve">5.3.3.5. </w:t>
            </w:r>
            <w:r w:rsidRPr="00B73C85">
              <w:rPr>
                <w:rFonts w:ascii="Times New Roman" w:eastAsia="Times New Roman" w:hAnsi="Times New Roman" w:cs="Times New Roman"/>
                <w:kern w:val="2"/>
                <w:sz w:val="20"/>
                <w:szCs w:val="20"/>
                <w:shd w:val="clear" w:color="auto" w:fill="FFFFFF"/>
                <w:lang w:eastAsia="en-US"/>
              </w:rPr>
              <w:t>Nauji Sutarties įkainiai apskaičiuojami pagal žemiau pateiktą formulę:</w:t>
            </w:r>
          </w:p>
          <w:p w14:paraId="63079AF7" w14:textId="77777777" w:rsidR="00B73C85" w:rsidRPr="00B73C85" w:rsidRDefault="00B73C85" w:rsidP="00B73C85">
            <w:pPr>
              <w:spacing w:after="0" w:line="240" w:lineRule="auto"/>
              <w:rPr>
                <w:rFonts w:ascii="Times New Roman" w:eastAsia="Times New Roman" w:hAnsi="Times New Roman" w:cs="Times New Roman"/>
                <w:color w:val="000000"/>
                <w:sz w:val="20"/>
                <w:szCs w:val="20"/>
                <w:lang w:eastAsia="en-US"/>
              </w:rPr>
            </w:pPr>
          </w:p>
          <w:p w14:paraId="35D0D485" w14:textId="77777777" w:rsidR="00B73C85" w:rsidRPr="00B73C85" w:rsidRDefault="00000000" w:rsidP="00B73C85">
            <w:pPr>
              <w:spacing w:after="0" w:line="240" w:lineRule="auto"/>
              <w:jc w:val="both"/>
              <w:textAlignment w:val="baseline"/>
              <w:rPr>
                <w:rFonts w:ascii="Times New Roman" w:eastAsia="Times New Roman" w:hAnsi="Times New Roman" w:cs="Times New Roman"/>
                <w:kern w:val="2"/>
                <w:sz w:val="20"/>
                <w:szCs w:val="20"/>
                <w:lang w:eastAsia="en-US"/>
              </w:rPr>
            </w:pPr>
            <m:oMath>
              <m:sSub>
                <m:sSubPr>
                  <m:ctrlPr>
                    <w:rPr>
                      <w:rFonts w:ascii="Cambria Math" w:eastAsia="Times New Roman" w:hAnsi="Cambria Math" w:cs="Times New Roman"/>
                      <w:sz w:val="20"/>
                      <w:szCs w:val="20"/>
                      <w:lang w:eastAsia="en-US"/>
                    </w:rPr>
                  </m:ctrlPr>
                </m:sSubPr>
                <m:e>
                  <m:r>
                    <m:rPr>
                      <m:sty m:val="p"/>
                    </m:rPr>
                    <w:rPr>
                      <w:rFonts w:ascii="Cambria Math" w:eastAsia="Times New Roman" w:hAnsi="Cambria Math" w:cs="Times New Roman"/>
                      <w:sz w:val="20"/>
                      <w:szCs w:val="20"/>
                      <w:lang w:eastAsia="en-US"/>
                    </w:rPr>
                    <m:t>a</m:t>
                  </m:r>
                </m:e>
                <m:sub>
                  <m:r>
                    <m:rPr>
                      <m:sty m:val="p"/>
                    </m:rPr>
                    <w:rPr>
                      <w:rFonts w:ascii="Cambria Math" w:eastAsia="Times New Roman" w:hAnsi="Cambria Math" w:cs="Times New Roman"/>
                      <w:sz w:val="20"/>
                      <w:szCs w:val="20"/>
                      <w:lang w:eastAsia="en-US"/>
                    </w:rPr>
                    <m:t>1</m:t>
                  </m:r>
                </m:sub>
              </m:sSub>
              <m:r>
                <m:rPr>
                  <m:sty m:val="p"/>
                </m:rPr>
                <w:rPr>
                  <w:rFonts w:ascii="Cambria Math" w:eastAsia="Times New Roman" w:hAnsi="Cambria Math" w:cs="Times New Roman"/>
                  <w:sz w:val="20"/>
                  <w:szCs w:val="20"/>
                  <w:lang w:eastAsia="en-US"/>
                </w:rPr>
                <m:t>=</m:t>
              </m:r>
              <m:r>
                <m:rPr>
                  <m:sty m:val="p"/>
                </m:rPr>
                <w:rPr>
                  <w:rFonts w:ascii="Cambria Math" w:hAnsi="Cambria Math" w:cs="Times New Roman"/>
                  <w:sz w:val="20"/>
                  <w:szCs w:val="20"/>
                  <w:lang w:eastAsia="en-US"/>
                </w:rPr>
                <m:t>a+</m:t>
              </m:r>
              <m:d>
                <m:dPr>
                  <m:ctrlPr>
                    <w:rPr>
                      <w:rFonts w:ascii="Cambria Math" w:hAnsi="Cambria Math" w:cs="Times New Roman"/>
                      <w:sz w:val="20"/>
                      <w:szCs w:val="20"/>
                      <w:lang w:eastAsia="en-US"/>
                    </w:rPr>
                  </m:ctrlPr>
                </m:dPr>
                <m:e>
                  <m:f>
                    <m:fPr>
                      <m:ctrlPr>
                        <w:rPr>
                          <w:rFonts w:ascii="Cambria Math" w:hAnsi="Cambria Math" w:cs="Times New Roman"/>
                          <w:sz w:val="20"/>
                          <w:szCs w:val="20"/>
                          <w:lang w:eastAsia="en-US"/>
                        </w:rPr>
                      </m:ctrlPr>
                    </m:fPr>
                    <m:num>
                      <m:r>
                        <m:rPr>
                          <m:sty m:val="p"/>
                        </m:rPr>
                        <w:rPr>
                          <w:rFonts w:ascii="Cambria Math" w:hAnsi="Cambria Math" w:cs="Times New Roman"/>
                          <w:sz w:val="20"/>
                          <w:szCs w:val="20"/>
                          <w:lang w:eastAsia="en-US"/>
                        </w:rPr>
                        <m:t>k</m:t>
                      </m:r>
                    </m:num>
                    <m:den>
                      <m:r>
                        <m:rPr>
                          <m:sty m:val="p"/>
                        </m:rPr>
                        <w:rPr>
                          <w:rFonts w:ascii="Cambria Math" w:hAnsi="Cambria Math" w:cs="Times New Roman"/>
                          <w:sz w:val="20"/>
                          <w:szCs w:val="20"/>
                          <w:lang w:eastAsia="en-US"/>
                        </w:rPr>
                        <m:t>100</m:t>
                      </m:r>
                    </m:den>
                  </m:f>
                  <m:r>
                    <m:rPr>
                      <m:sty m:val="p"/>
                    </m:rPr>
                    <w:rPr>
                      <w:rFonts w:ascii="Cambria Math" w:hAnsi="Cambria Math" w:cs="Times New Roman"/>
                      <w:sz w:val="20"/>
                      <w:szCs w:val="20"/>
                      <w:lang w:eastAsia="en-US"/>
                    </w:rPr>
                    <m:t>×a</m:t>
                  </m:r>
                </m:e>
              </m:d>
            </m:oMath>
            <w:r w:rsidR="00B73C85" w:rsidRPr="00B73C85">
              <w:rPr>
                <w:rFonts w:ascii="Times New Roman" w:eastAsia="Times New Roman" w:hAnsi="Times New Roman" w:cs="Times New Roman"/>
                <w:kern w:val="2"/>
                <w:sz w:val="20"/>
                <w:szCs w:val="20"/>
                <w:lang w:eastAsia="en-US"/>
              </w:rPr>
              <w:t>, kur a – įkainis</w:t>
            </w:r>
            <w:r w:rsidR="00B73C85" w:rsidRPr="00B73C85">
              <w:rPr>
                <w:rFonts w:ascii="Times New Roman" w:eastAsia="Times New Roman" w:hAnsi="Times New Roman" w:cs="Times New Roman"/>
                <w:color w:val="FF0000"/>
                <w:kern w:val="2"/>
                <w:sz w:val="20"/>
                <w:szCs w:val="20"/>
                <w:lang w:eastAsia="en-US"/>
              </w:rPr>
              <w:t xml:space="preserve"> </w:t>
            </w:r>
            <w:r w:rsidR="00B73C85" w:rsidRPr="00B73C85">
              <w:rPr>
                <w:rFonts w:ascii="Times New Roman" w:eastAsia="Times New Roman" w:hAnsi="Times New Roman" w:cs="Times New Roman"/>
                <w:kern w:val="2"/>
                <w:sz w:val="20"/>
                <w:szCs w:val="20"/>
                <w:lang w:eastAsia="en-US"/>
              </w:rPr>
              <w:t>(Eur be PVM) (jei peržiūra jau buvo atlikta, tai po paskutinio perskaičiavimo)</w:t>
            </w:r>
          </w:p>
          <w:p w14:paraId="2775B42E" w14:textId="77777777" w:rsidR="00B73C85" w:rsidRPr="00B73C85" w:rsidRDefault="00B73C85" w:rsidP="00B73C85">
            <w:pPr>
              <w:spacing w:after="0" w:line="240" w:lineRule="auto"/>
              <w:jc w:val="both"/>
              <w:textAlignment w:val="baseline"/>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a</w:t>
            </w:r>
            <w:r w:rsidRPr="00B73C85">
              <w:rPr>
                <w:rFonts w:ascii="Times New Roman" w:eastAsia="Times New Roman" w:hAnsi="Times New Roman" w:cs="Times New Roman"/>
                <w:kern w:val="2"/>
                <w:sz w:val="20"/>
                <w:szCs w:val="20"/>
                <w:vertAlign w:val="subscript"/>
                <w:lang w:eastAsia="en-US"/>
              </w:rPr>
              <w:t>1</w:t>
            </w:r>
            <w:r w:rsidRPr="00B73C85">
              <w:rPr>
                <w:rFonts w:ascii="Times New Roman" w:eastAsia="Times New Roman" w:hAnsi="Times New Roman" w:cs="Times New Roman"/>
                <w:kern w:val="2"/>
                <w:sz w:val="20"/>
                <w:szCs w:val="20"/>
                <w:lang w:eastAsia="en-US"/>
              </w:rPr>
              <w:t xml:space="preserve"> – perskaičiuota (pakeista) įkainis (Eur be PVM)</w:t>
            </w:r>
          </w:p>
          <w:p w14:paraId="698E1596" w14:textId="77777777" w:rsidR="00B73C85" w:rsidRPr="00B73C85" w:rsidRDefault="00B73C85" w:rsidP="00B73C85">
            <w:pPr>
              <w:spacing w:after="0" w:line="240" w:lineRule="auto"/>
              <w:jc w:val="both"/>
              <w:textAlignment w:val="baseline"/>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k – pagal vartotojų kainų indeksą (bendras „Vartojimo prekių ir paslaugų“) apskaičiuotas Vartojimo prekių ir paslaugų kainų pokytis (padidėjimas arba sumažėjimas) (%). „k“ reikšmė skaičiuojama pagal formulę:</w:t>
            </w:r>
          </w:p>
          <w:p w14:paraId="0ADF0345" w14:textId="77777777" w:rsidR="00B73C85" w:rsidRPr="00B73C85" w:rsidRDefault="00B73C85" w:rsidP="00B73C85">
            <w:pPr>
              <w:spacing w:after="0" w:line="240" w:lineRule="auto"/>
              <w:jc w:val="both"/>
              <w:textAlignment w:val="baseline"/>
              <w:rPr>
                <w:rFonts w:ascii="Times New Roman" w:eastAsia="Times New Roman" w:hAnsi="Times New Roman" w:cs="Times New Roman"/>
                <w:kern w:val="2"/>
                <w:sz w:val="20"/>
                <w:szCs w:val="20"/>
                <w:lang w:eastAsia="en-US"/>
              </w:rPr>
            </w:pPr>
            <m:oMath>
              <m:r>
                <m:rPr>
                  <m:sty m:val="p"/>
                </m:rPr>
                <w:rPr>
                  <w:rFonts w:ascii="Cambria Math" w:eastAsia="Times New Roman" w:hAnsi="Cambria Math" w:cs="Times New Roman"/>
                  <w:sz w:val="20"/>
                  <w:szCs w:val="20"/>
                  <w:lang w:eastAsia="en-US"/>
                </w:rPr>
                <m:t>k =</m:t>
              </m:r>
              <m:f>
                <m:fPr>
                  <m:ctrlPr>
                    <w:rPr>
                      <w:rFonts w:ascii="Cambria Math" w:hAnsi="Cambria Math" w:cs="Times New Roman"/>
                      <w:sz w:val="20"/>
                      <w:szCs w:val="20"/>
                      <w:lang w:eastAsia="en-US"/>
                    </w:rPr>
                  </m:ctrlPr>
                </m:fPr>
                <m:num>
                  <m:sSub>
                    <m:sSubPr>
                      <m:ctrlPr>
                        <w:rPr>
                          <w:rFonts w:ascii="Cambria Math" w:hAnsi="Cambria Math" w:cs="Times New Roman"/>
                          <w:sz w:val="20"/>
                          <w:szCs w:val="20"/>
                          <w:lang w:eastAsia="en-US"/>
                        </w:rPr>
                      </m:ctrlPr>
                    </m:sSubPr>
                    <m:e>
                      <m:r>
                        <m:rPr>
                          <m:sty m:val="p"/>
                        </m:rPr>
                        <w:rPr>
                          <w:rFonts w:ascii="Cambria Math" w:hAnsi="Cambria Math" w:cs="Times New Roman"/>
                          <w:sz w:val="20"/>
                          <w:szCs w:val="20"/>
                          <w:lang w:eastAsia="en-US"/>
                        </w:rPr>
                        <m:t>Ind</m:t>
                      </m:r>
                    </m:e>
                    <m:sub>
                      <m:r>
                        <m:rPr>
                          <m:sty m:val="p"/>
                        </m:rPr>
                        <w:rPr>
                          <w:rFonts w:ascii="Cambria Math" w:hAnsi="Cambria Math" w:cs="Times New Roman"/>
                          <w:sz w:val="20"/>
                          <w:szCs w:val="20"/>
                          <w:lang w:eastAsia="en-US"/>
                        </w:rPr>
                        <m:t>naujausias</m:t>
                      </m:r>
                    </m:sub>
                  </m:sSub>
                </m:num>
                <m:den>
                  <m:sSub>
                    <m:sSubPr>
                      <m:ctrlPr>
                        <w:rPr>
                          <w:rFonts w:ascii="Cambria Math" w:hAnsi="Cambria Math" w:cs="Times New Roman"/>
                          <w:sz w:val="20"/>
                          <w:szCs w:val="20"/>
                          <w:lang w:eastAsia="en-US"/>
                        </w:rPr>
                      </m:ctrlPr>
                    </m:sSubPr>
                    <m:e>
                      <m:r>
                        <m:rPr>
                          <m:sty m:val="p"/>
                        </m:rPr>
                        <w:rPr>
                          <w:rFonts w:ascii="Cambria Math" w:hAnsi="Cambria Math" w:cs="Times New Roman"/>
                          <w:sz w:val="20"/>
                          <w:szCs w:val="20"/>
                          <w:lang w:eastAsia="en-US"/>
                        </w:rPr>
                        <m:t>Ind</m:t>
                      </m:r>
                    </m:e>
                    <m:sub>
                      <m:r>
                        <m:rPr>
                          <m:sty m:val="p"/>
                        </m:rPr>
                        <w:rPr>
                          <w:rFonts w:ascii="Cambria Math" w:hAnsi="Cambria Math" w:cs="Times New Roman"/>
                          <w:sz w:val="20"/>
                          <w:szCs w:val="20"/>
                          <w:lang w:eastAsia="en-US"/>
                        </w:rPr>
                        <m:t>pradžia</m:t>
                      </m:r>
                    </m:sub>
                  </m:sSub>
                </m:den>
              </m:f>
              <m:r>
                <m:rPr>
                  <m:sty m:val="p"/>
                </m:rPr>
                <w:rPr>
                  <w:rFonts w:ascii="Cambria Math" w:hAnsi="Cambria Math" w:cs="Times New Roman"/>
                  <w:sz w:val="20"/>
                  <w:szCs w:val="20"/>
                  <w:lang w:eastAsia="en-US"/>
                </w:rPr>
                <m:t>×100-100</m:t>
              </m:r>
            </m:oMath>
            <w:r w:rsidRPr="00B73C85">
              <w:rPr>
                <w:rFonts w:ascii="Times New Roman" w:eastAsia="Times New Roman" w:hAnsi="Times New Roman" w:cs="Times New Roman"/>
                <w:kern w:val="2"/>
                <w:sz w:val="20"/>
                <w:szCs w:val="20"/>
                <w:lang w:eastAsia="en-US"/>
              </w:rPr>
              <w:t>, (proc.) kur</w:t>
            </w:r>
          </w:p>
          <w:p w14:paraId="288D377F" w14:textId="77777777" w:rsidR="00B73C85" w:rsidRPr="00B73C85" w:rsidRDefault="00B73C85" w:rsidP="00B73C85">
            <w:pPr>
              <w:spacing w:after="0" w:line="240" w:lineRule="auto"/>
              <w:jc w:val="both"/>
              <w:textAlignment w:val="baseline"/>
              <w:rPr>
                <w:rFonts w:ascii="Times New Roman" w:eastAsia="Times New Roman" w:hAnsi="Times New Roman" w:cs="Times New Roman"/>
                <w:sz w:val="20"/>
                <w:szCs w:val="20"/>
                <w:lang w:eastAsia="en-US"/>
              </w:rPr>
            </w:pPr>
            <w:proofErr w:type="spellStart"/>
            <w:r w:rsidRPr="00B73C85">
              <w:rPr>
                <w:rFonts w:ascii="Times New Roman" w:eastAsia="Times New Roman" w:hAnsi="Times New Roman" w:cs="Times New Roman"/>
                <w:kern w:val="2"/>
                <w:sz w:val="20"/>
                <w:szCs w:val="20"/>
                <w:lang w:eastAsia="en-US"/>
              </w:rPr>
              <w:t>Ind</w:t>
            </w:r>
            <w:r w:rsidRPr="00B73C85">
              <w:rPr>
                <w:rFonts w:ascii="Times New Roman" w:eastAsia="Times New Roman" w:hAnsi="Times New Roman" w:cs="Times New Roman"/>
                <w:kern w:val="2"/>
                <w:sz w:val="20"/>
                <w:szCs w:val="20"/>
                <w:vertAlign w:val="subscript"/>
                <w:lang w:eastAsia="en-US"/>
              </w:rPr>
              <w:t>naujausias</w:t>
            </w:r>
            <w:proofErr w:type="spellEnd"/>
            <w:r w:rsidRPr="00B73C85">
              <w:rPr>
                <w:rFonts w:ascii="Times New Roman" w:eastAsia="Times New Roman" w:hAnsi="Times New Roman" w:cs="Times New Roman"/>
                <w:kern w:val="2"/>
                <w:sz w:val="20"/>
                <w:szCs w:val="20"/>
                <w:lang w:eastAsia="en-US"/>
              </w:rPr>
              <w:t xml:space="preserve"> – kreipimosi dėl įkainių peržiūros išsiuntimo kitai Šaliai dieną paskelbtas naujausias vartojimo prekių ir paslaugų indeksas (bendras „Vartojimo prekių ir paslaugų“).</w:t>
            </w:r>
          </w:p>
          <w:p w14:paraId="4C96DD46"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roofErr w:type="spellStart"/>
            <w:r w:rsidRPr="00B73C85">
              <w:rPr>
                <w:rFonts w:ascii="Times New Roman" w:eastAsia="Times New Roman" w:hAnsi="Times New Roman" w:cs="Times New Roman"/>
                <w:kern w:val="2"/>
                <w:sz w:val="20"/>
                <w:szCs w:val="20"/>
                <w:lang w:eastAsia="en-US"/>
              </w:rPr>
              <w:t>Ind</w:t>
            </w:r>
            <w:r w:rsidRPr="00B73C85">
              <w:rPr>
                <w:rFonts w:ascii="Times New Roman" w:eastAsia="Times New Roman" w:hAnsi="Times New Roman" w:cs="Times New Roman"/>
                <w:kern w:val="2"/>
                <w:sz w:val="20"/>
                <w:szCs w:val="20"/>
                <w:vertAlign w:val="subscript"/>
                <w:lang w:eastAsia="en-US"/>
              </w:rPr>
              <w:t>pradžia</w:t>
            </w:r>
            <w:proofErr w:type="spellEnd"/>
            <w:r w:rsidRPr="00B73C85">
              <w:rPr>
                <w:rFonts w:ascii="Times New Roman" w:eastAsia="Times New Roman" w:hAnsi="Times New Roman" w:cs="Times New Roman"/>
                <w:kern w:val="2"/>
                <w:sz w:val="20"/>
                <w:szCs w:val="20"/>
                <w:lang w:eastAsia="en-US"/>
              </w:rPr>
              <w:t xml:space="preserve"> – laikotarpio pradžios datos (mėnesio) vartojimo prekių ir paslaugų indeksas (bendrą „Vartojimo prekių ir paslaugų“). Pirmojo perskaičiavimo atveju laikotarpio pradžia (mėnuo) yra</w:t>
            </w:r>
            <w:r w:rsidRPr="00B73C85">
              <w:rPr>
                <w:rFonts w:ascii="Times New Roman" w:eastAsia="Times New Roman" w:hAnsi="Times New Roman" w:cs="Times New Roman"/>
                <w:sz w:val="20"/>
                <w:szCs w:val="20"/>
                <w:lang w:eastAsia="en-US"/>
              </w:rPr>
              <w:t xml:space="preserve"> Sutarties įsigaliojimo dienos mėnuo</w:t>
            </w:r>
            <w:r w:rsidRPr="00B73C85">
              <w:rPr>
                <w:rFonts w:ascii="Times New Roman" w:eastAsia="Times New Roman" w:hAnsi="Times New Roman" w:cs="Times New Roman"/>
                <w:kern w:val="2"/>
                <w:sz w:val="20"/>
                <w:szCs w:val="20"/>
                <w:shd w:val="clear" w:color="auto" w:fill="FFFFFF"/>
                <w:lang w:eastAsia="en-US"/>
              </w:rPr>
              <w:t>.</w:t>
            </w:r>
            <w:r w:rsidRPr="00B73C85">
              <w:rPr>
                <w:rFonts w:ascii="Times New Roman" w:eastAsia="Times New Roman" w:hAnsi="Times New Roman" w:cs="Times New Roman"/>
                <w:kern w:val="2"/>
                <w:sz w:val="20"/>
                <w:szCs w:val="20"/>
                <w:lang w:eastAsia="en-US"/>
              </w:rPr>
              <w:t xml:space="preserve"> </w:t>
            </w:r>
          </w:p>
          <w:p w14:paraId="52B3B3F9" w14:textId="77777777" w:rsidR="00B73C85" w:rsidRPr="00B73C85" w:rsidRDefault="00B73C85" w:rsidP="00B73C85">
            <w:pPr>
              <w:spacing w:after="0" w:line="240" w:lineRule="auto"/>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Antrojo ir vėlesnių perskaičiavimų atveju laikotarpio pradžia (mėnuo) yra paskutinio perskaičiavimo metu naudotos paskelbto atitinkamo indekso reikšmės mėnuo.</w:t>
            </w:r>
          </w:p>
          <w:p w14:paraId="530C46BA"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color w:val="000000"/>
                <w:kern w:val="2"/>
                <w:sz w:val="20"/>
                <w:szCs w:val="20"/>
                <w:lang w:eastAsia="en-US"/>
              </w:rPr>
              <w:t xml:space="preserve">5.3.3.6. </w:t>
            </w:r>
            <w:r w:rsidRPr="00B73C85">
              <w:rPr>
                <w:rFonts w:ascii="Times New Roman" w:eastAsia="Times New Roman" w:hAnsi="Times New Roman" w:cs="Times New Roman"/>
                <w:kern w:val="2"/>
                <w:sz w:val="20"/>
                <w:szCs w:val="20"/>
                <w:shd w:val="clear" w:color="auto" w:fill="FFFFFF"/>
                <w:lang w:eastAsia="en-US"/>
              </w:rPr>
              <w:t xml:space="preserve">Skaičiavimams indeksų reikšmės imamos </w:t>
            </w:r>
            <w:r w:rsidRPr="00B73C85">
              <w:rPr>
                <w:rFonts w:ascii="Times New Roman" w:eastAsia="Times New Roman" w:hAnsi="Times New Roman" w:cs="Times New Roman"/>
                <w:b/>
                <w:kern w:val="2"/>
                <w:sz w:val="20"/>
                <w:szCs w:val="20"/>
                <w:shd w:val="clear" w:color="auto" w:fill="FFFFFF"/>
                <w:lang w:eastAsia="en-US"/>
              </w:rPr>
              <w:t>keturių</w:t>
            </w:r>
            <w:r w:rsidRPr="00B73C85">
              <w:rPr>
                <w:rFonts w:ascii="Times New Roman" w:eastAsia="Times New Roman" w:hAnsi="Times New Roman" w:cs="Times New Roman"/>
                <w:kern w:val="2"/>
                <w:sz w:val="20"/>
                <w:szCs w:val="20"/>
                <w:shd w:val="clear" w:color="auto" w:fill="FFFFFF"/>
                <w:lang w:eastAsia="en-US"/>
              </w:rPr>
              <w:t xml:space="preserve"> skaitmenų po kablelio tikslumu. Apskaičiuotas pokytis (k) tolimesniems skaičiavimams naudojamas suapvalinus iki </w:t>
            </w:r>
            <w:r w:rsidRPr="00B73C85">
              <w:rPr>
                <w:rFonts w:ascii="Times New Roman" w:eastAsia="Times New Roman" w:hAnsi="Times New Roman" w:cs="Times New Roman"/>
                <w:b/>
                <w:kern w:val="2"/>
                <w:sz w:val="20"/>
                <w:szCs w:val="20"/>
                <w:shd w:val="clear" w:color="auto" w:fill="FFFFFF"/>
                <w:lang w:eastAsia="en-US"/>
              </w:rPr>
              <w:t>vieno</w:t>
            </w:r>
            <w:r w:rsidRPr="00B73C85">
              <w:rPr>
                <w:rFonts w:ascii="Times New Roman" w:eastAsia="Times New Roman" w:hAnsi="Times New Roman" w:cs="Times New Roman"/>
                <w:kern w:val="2"/>
                <w:sz w:val="20"/>
                <w:szCs w:val="20"/>
                <w:shd w:val="clear" w:color="auto" w:fill="FFFFFF"/>
                <w:lang w:eastAsia="en-US"/>
              </w:rPr>
              <w:t xml:space="preserve"> (Valstybės duomenų agentūra pokyčius skelbia apvalindama iki vieno skaitmens po kablelio) skaitmens po kablelio, o apskaičiuotas įkainis „a</w:t>
            </w:r>
            <w:r w:rsidRPr="00B73C85">
              <w:rPr>
                <w:rFonts w:ascii="Times New Roman" w:eastAsia="Times New Roman" w:hAnsi="Times New Roman" w:cs="Times New Roman"/>
                <w:kern w:val="2"/>
                <w:sz w:val="20"/>
                <w:szCs w:val="20"/>
                <w:shd w:val="clear" w:color="auto" w:fill="FFFFFF"/>
                <w:vertAlign w:val="subscript"/>
                <w:lang w:eastAsia="en-US"/>
              </w:rPr>
              <w:t>1</w:t>
            </w:r>
            <w:r w:rsidRPr="00B73C85">
              <w:rPr>
                <w:rFonts w:ascii="Times New Roman" w:eastAsia="Times New Roman" w:hAnsi="Times New Roman" w:cs="Times New Roman"/>
                <w:kern w:val="2"/>
                <w:sz w:val="20"/>
                <w:szCs w:val="20"/>
                <w:shd w:val="clear" w:color="auto" w:fill="FFFFFF"/>
                <w:lang w:eastAsia="en-US"/>
              </w:rPr>
              <w:t xml:space="preserve">“ suapvalinamas iki </w:t>
            </w:r>
            <w:r w:rsidRPr="00B73C85">
              <w:rPr>
                <w:rFonts w:ascii="Times New Roman" w:eastAsia="Times New Roman" w:hAnsi="Times New Roman" w:cs="Times New Roman"/>
                <w:b/>
                <w:kern w:val="2"/>
                <w:sz w:val="20"/>
                <w:szCs w:val="20"/>
                <w:shd w:val="clear" w:color="auto" w:fill="FFFFFF"/>
                <w:lang w:eastAsia="en-US"/>
              </w:rPr>
              <w:t>dviejų</w:t>
            </w:r>
            <w:r w:rsidRPr="00B73C85">
              <w:rPr>
                <w:rFonts w:ascii="Times New Roman" w:eastAsia="Times New Roman" w:hAnsi="Times New Roman" w:cs="Times New Roman"/>
                <w:kern w:val="2"/>
                <w:sz w:val="20"/>
                <w:szCs w:val="20"/>
                <w:shd w:val="clear" w:color="auto" w:fill="FFFFFF"/>
                <w:lang w:eastAsia="en-US"/>
              </w:rPr>
              <w:t xml:space="preserve"> skaitmenų po kablelio.</w:t>
            </w:r>
          </w:p>
          <w:p w14:paraId="19021D4C"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color w:val="000000"/>
                <w:kern w:val="2"/>
                <w:sz w:val="20"/>
                <w:szCs w:val="20"/>
                <w:shd w:val="clear" w:color="auto" w:fill="FFFFFF"/>
                <w:lang w:eastAsia="en-US"/>
              </w:rPr>
              <w:t xml:space="preserve">5.3.3.7. </w:t>
            </w:r>
            <w:r w:rsidRPr="00B73C85">
              <w:rPr>
                <w:rFonts w:ascii="Times New Roman" w:eastAsia="Times New Roman" w:hAnsi="Times New Roman" w:cs="Times New Roman"/>
                <w:kern w:val="2"/>
                <w:sz w:val="20"/>
                <w:szCs w:val="20"/>
                <w:shd w:val="clear" w:color="auto" w:fill="FFFFFF"/>
                <w:lang w:eastAsia="en-US"/>
              </w:rPr>
              <w:t xml:space="preserve">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73C85">
              <w:rPr>
                <w:rFonts w:ascii="Times New Roman" w:eastAsia="Times New Roman" w:hAnsi="Times New Roman" w:cs="Times New Roman"/>
                <w:kern w:val="2"/>
                <w:sz w:val="20"/>
                <w:szCs w:val="20"/>
                <w:bdr w:val="none" w:sz="0" w:space="0" w:color="auto" w:frame="1"/>
                <w:lang w:eastAsia="en-US"/>
              </w:rPr>
              <w:t>kitus oficialius šaltinių duomenis</w:t>
            </w:r>
            <w:r w:rsidRPr="00B73C85">
              <w:rPr>
                <w:rFonts w:ascii="Times New Roman" w:eastAsia="Times New Roman" w:hAnsi="Times New Roman" w:cs="Times New Roman"/>
                <w:kern w:val="2"/>
                <w:sz w:val="20"/>
                <w:szCs w:val="20"/>
                <w:shd w:val="clear" w:color="auto" w:fill="FFFFFF"/>
                <w:lang w:eastAsia="en-US"/>
              </w:rPr>
              <w:t>. Prašyme Šalis neturi teisės nurodyti kito indekso ar prašyti perskaičiavimo pagal kitą indeksą nei nurodytas šioje procedūroje.</w:t>
            </w:r>
          </w:p>
          <w:p w14:paraId="012AAA48"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color w:val="000000"/>
                <w:kern w:val="2"/>
                <w:sz w:val="20"/>
                <w:szCs w:val="20"/>
                <w:shd w:val="clear" w:color="auto" w:fill="FFFFFF"/>
                <w:lang w:eastAsia="en-US"/>
              </w:rPr>
              <w:t>5</w:t>
            </w:r>
            <w:r w:rsidRPr="00B73C85">
              <w:rPr>
                <w:rFonts w:ascii="Times New Roman" w:eastAsia="Times New Roman" w:hAnsi="Times New Roman" w:cs="Times New Roman"/>
                <w:kern w:val="2"/>
                <w:sz w:val="20"/>
                <w:szCs w:val="20"/>
                <w:lang w:eastAsia="en-US"/>
              </w:rPr>
              <w:t xml:space="preserve">.3.3.8. </w:t>
            </w:r>
            <w:r w:rsidRPr="00B73C85">
              <w:rPr>
                <w:rFonts w:ascii="Times New Roman" w:eastAsia="Times New Roman" w:hAnsi="Times New Roman" w:cs="Times New Roman"/>
                <w:kern w:val="2"/>
                <w:sz w:val="20"/>
                <w:szCs w:val="20"/>
                <w:shd w:val="clear" w:color="auto" w:fill="FFFFFF"/>
                <w:lang w:eastAsia="en-US"/>
              </w:rPr>
              <w:t>Susitarimas turi būti sudarytas per 15 dienų nuo Šalies pateikto tinkamo prašymo perskaičiuoti S</w:t>
            </w:r>
            <w:r w:rsidRPr="00B73C85">
              <w:rPr>
                <w:rFonts w:ascii="Times New Roman" w:eastAsia="Times New Roman" w:hAnsi="Times New Roman" w:cs="Times New Roman"/>
                <w:kern w:val="2"/>
                <w:sz w:val="20"/>
                <w:szCs w:val="20"/>
                <w:lang w:eastAsia="en-US"/>
              </w:rPr>
              <w:t xml:space="preserve">utarties </w:t>
            </w:r>
            <w:r w:rsidRPr="00B73C85">
              <w:rPr>
                <w:rFonts w:ascii="Times New Roman" w:eastAsia="Times New Roman" w:hAnsi="Times New Roman" w:cs="Times New Roman"/>
                <w:kern w:val="2"/>
                <w:sz w:val="20"/>
                <w:szCs w:val="20"/>
                <w:shd w:val="clear" w:color="auto" w:fill="FFFFFF"/>
                <w:lang w:eastAsia="en-US"/>
              </w:rPr>
              <w:t>įkainius gavimo dienos.</w:t>
            </w:r>
          </w:p>
          <w:p w14:paraId="5CD32C13" w14:textId="77777777" w:rsidR="00B73C85" w:rsidRPr="00B73C85" w:rsidRDefault="00B73C85" w:rsidP="00B73C85">
            <w:pPr>
              <w:spacing w:after="0" w:line="240" w:lineRule="auto"/>
              <w:jc w:val="both"/>
              <w:rPr>
                <w:rFonts w:ascii="Times New Roman" w:eastAsia="Times New Roman" w:hAnsi="Times New Roman" w:cs="Times New Roman"/>
                <w:color w:val="000000"/>
                <w:kern w:val="2"/>
                <w:sz w:val="20"/>
                <w:szCs w:val="20"/>
                <w:bdr w:val="none" w:sz="0" w:space="0" w:color="auto" w:frame="1"/>
                <w:lang w:eastAsia="en-US"/>
              </w:rPr>
            </w:pPr>
            <w:r w:rsidRPr="00B73C85">
              <w:rPr>
                <w:rFonts w:ascii="Times New Roman" w:eastAsia="Times New Roman" w:hAnsi="Times New Roman" w:cs="Times New Roman"/>
                <w:color w:val="000000"/>
                <w:kern w:val="2"/>
                <w:sz w:val="20"/>
                <w:szCs w:val="20"/>
                <w:shd w:val="clear" w:color="auto" w:fill="FFFFFF"/>
                <w:lang w:eastAsia="en-US"/>
              </w:rPr>
              <w:t xml:space="preserve">5.3.3.9. </w:t>
            </w:r>
            <w:r w:rsidRPr="00B73C85">
              <w:rPr>
                <w:rFonts w:ascii="Times New Roman" w:eastAsia="Times New Roman" w:hAnsi="Times New Roman" w:cs="Times New Roman"/>
                <w:color w:val="000000"/>
                <w:kern w:val="2"/>
                <w:sz w:val="20"/>
                <w:szCs w:val="20"/>
                <w:bdr w:val="none" w:sz="0" w:space="0" w:color="auto" w:frame="1"/>
                <w:lang w:eastAsia="en-US"/>
              </w:rPr>
              <w:t>Susitarimu Šalys neturi teisės keisti procedūroje nurodytos tvarkos ar kitų Sutarties nuostatų, išskyrus, jei keitimas atliekamas pagal VPĮ nuostatas.</w:t>
            </w:r>
          </w:p>
          <w:p w14:paraId="2C4EBD48"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p>
        </w:tc>
      </w:tr>
      <w:tr w:rsidR="00B73C85" w:rsidRPr="00B73C85" w14:paraId="290A2A74" w14:textId="77777777" w:rsidTr="00B73C85">
        <w:trPr>
          <w:trHeight w:val="300"/>
        </w:trPr>
        <w:tc>
          <w:tcPr>
            <w:tcW w:w="3094" w:type="dxa"/>
            <w:gridSpan w:val="2"/>
          </w:tcPr>
          <w:p w14:paraId="5F74110E"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lastRenderedPageBreak/>
              <w:t xml:space="preserve">5.3.4. Sutarties kainos / įkainių peržiūra dėl kainų lygio pokyčio pagal </w:t>
            </w:r>
            <w:r w:rsidRPr="00B73C85">
              <w:rPr>
                <w:rFonts w:ascii="Times New Roman" w:eastAsia="Times New Roman" w:hAnsi="Times New Roman" w:cs="Times New Roman"/>
                <w:b/>
                <w:bCs/>
                <w:kern w:val="2"/>
                <w:sz w:val="20"/>
                <w:szCs w:val="20"/>
                <w:lang w:eastAsia="en-US"/>
              </w:rPr>
              <w:t>Paslaugų</w:t>
            </w:r>
            <w:r w:rsidRPr="00B73C85">
              <w:rPr>
                <w:rFonts w:ascii="Times New Roman" w:eastAsia="Times New Roman" w:hAnsi="Times New Roman" w:cs="Times New Roman"/>
                <w:b/>
                <w:kern w:val="2"/>
                <w:sz w:val="20"/>
                <w:szCs w:val="20"/>
                <w:lang w:eastAsia="en-US"/>
              </w:rPr>
              <w:t xml:space="preserve"> grupių kainų pokyčius</w:t>
            </w:r>
          </w:p>
        </w:tc>
        <w:tc>
          <w:tcPr>
            <w:tcW w:w="7107" w:type="dxa"/>
            <w:gridSpan w:val="2"/>
          </w:tcPr>
          <w:p w14:paraId="02BF25EC"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7A1E8E6C"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p w14:paraId="014AAE37" w14:textId="77777777" w:rsidR="00B73C85" w:rsidRPr="00B73C85" w:rsidRDefault="00B73C85" w:rsidP="00B73C85">
            <w:pPr>
              <w:spacing w:after="0" w:line="240" w:lineRule="auto"/>
              <w:rPr>
                <w:rFonts w:ascii="Times New Roman" w:eastAsia="Times New Roman" w:hAnsi="Times New Roman" w:cs="Times New Roman"/>
                <w:sz w:val="20"/>
                <w:szCs w:val="20"/>
                <w:lang w:eastAsia="en-US"/>
              </w:rPr>
            </w:pPr>
          </w:p>
        </w:tc>
      </w:tr>
      <w:tr w:rsidR="00B73C85" w:rsidRPr="00B73C85" w14:paraId="00F8BD33" w14:textId="77777777" w:rsidTr="00B73C85">
        <w:trPr>
          <w:trHeight w:val="300"/>
        </w:trPr>
        <w:tc>
          <w:tcPr>
            <w:tcW w:w="3094" w:type="dxa"/>
            <w:gridSpan w:val="2"/>
          </w:tcPr>
          <w:p w14:paraId="060B8002" w14:textId="77777777" w:rsidR="00B73C85" w:rsidRPr="00B73C85" w:rsidRDefault="00B73C85" w:rsidP="00B73C85">
            <w:pPr>
              <w:spacing w:after="0" w:line="240" w:lineRule="auto"/>
              <w:rPr>
                <w:rFonts w:ascii="Times New Roman" w:eastAsia="Times New Roman" w:hAnsi="Times New Roman" w:cs="Times New Roman"/>
                <w:b/>
                <w:bCs/>
                <w:kern w:val="2"/>
                <w:sz w:val="20"/>
                <w:szCs w:val="20"/>
                <w:lang w:eastAsia="en-US"/>
              </w:rPr>
            </w:pPr>
            <w:r w:rsidRPr="00B73C85">
              <w:rPr>
                <w:rFonts w:ascii="Times New Roman" w:eastAsia="Times New Roman" w:hAnsi="Times New Roman" w:cs="Times New Roman"/>
                <w:b/>
                <w:bCs/>
                <w:kern w:val="2"/>
                <w:sz w:val="20"/>
                <w:szCs w:val="20"/>
                <w:lang w:eastAsia="en-US"/>
              </w:rPr>
              <w:t xml:space="preserve">5.4. Sutarties kainos / įkainių apskaičiavimas taikant </w:t>
            </w:r>
            <w:r w:rsidRPr="00B73C85">
              <w:rPr>
                <w:rFonts w:ascii="Times New Roman" w:eastAsia="Times New Roman" w:hAnsi="Times New Roman" w:cs="Times New Roman"/>
                <w:b/>
                <w:bCs/>
                <w:kern w:val="2"/>
                <w:sz w:val="20"/>
                <w:szCs w:val="20"/>
                <w:u w:val="single"/>
                <w:lang w:eastAsia="en-US"/>
              </w:rPr>
              <w:t>kiekio (apimties)</w:t>
            </w:r>
            <w:r w:rsidRPr="00B73C85">
              <w:rPr>
                <w:rFonts w:ascii="Times New Roman" w:eastAsia="Times New Roman" w:hAnsi="Times New Roman" w:cs="Times New Roman"/>
                <w:b/>
                <w:bCs/>
                <w:kern w:val="2"/>
                <w:sz w:val="20"/>
                <w:szCs w:val="20"/>
                <w:lang w:eastAsia="en-US"/>
              </w:rPr>
              <w:t xml:space="preserve"> keitimo taisykles</w:t>
            </w:r>
          </w:p>
        </w:tc>
        <w:tc>
          <w:tcPr>
            <w:tcW w:w="7107" w:type="dxa"/>
            <w:gridSpan w:val="2"/>
          </w:tcPr>
          <w:p w14:paraId="023A7FDF"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19482D26" w14:textId="77777777" w:rsidR="00B73C85" w:rsidRPr="00B73C85" w:rsidRDefault="00B73C85" w:rsidP="00B73C85">
            <w:pPr>
              <w:spacing w:after="0" w:line="240" w:lineRule="auto"/>
              <w:rPr>
                <w:rFonts w:ascii="Times New Roman" w:eastAsia="Times New Roman" w:hAnsi="Times New Roman" w:cs="Times New Roman"/>
                <w:sz w:val="20"/>
                <w:szCs w:val="20"/>
                <w:lang w:eastAsia="en-US"/>
              </w:rPr>
            </w:pPr>
          </w:p>
        </w:tc>
      </w:tr>
      <w:tr w:rsidR="00B73C85" w:rsidRPr="00B73C85" w14:paraId="7000487C" w14:textId="77777777" w:rsidTr="00B73C85">
        <w:trPr>
          <w:trHeight w:val="300"/>
        </w:trPr>
        <w:tc>
          <w:tcPr>
            <w:tcW w:w="3094" w:type="dxa"/>
            <w:gridSpan w:val="2"/>
          </w:tcPr>
          <w:p w14:paraId="617F0AB4"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5.5. Atsiskaitymo su Tiekėju terminas ir tvarka</w:t>
            </w:r>
          </w:p>
        </w:tc>
        <w:tc>
          <w:tcPr>
            <w:tcW w:w="7107" w:type="dxa"/>
            <w:gridSpan w:val="2"/>
          </w:tcPr>
          <w:p w14:paraId="61CA9449"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 xml:space="preserve">Pirkėjas atsiskaito su Tiekėju ne vėliau kaip per </w:t>
            </w:r>
            <w:r w:rsidRPr="00B73C85">
              <w:rPr>
                <w:rFonts w:ascii="Times New Roman" w:eastAsia="Times New Roman" w:hAnsi="Times New Roman" w:cs="Times New Roman"/>
                <w:kern w:val="2"/>
                <w:sz w:val="20"/>
                <w:szCs w:val="20"/>
                <w:shd w:val="clear" w:color="auto" w:fill="FFFFFF"/>
                <w:lang w:eastAsia="en-US"/>
              </w:rPr>
              <w:t>30 kalendorinių dienų</w:t>
            </w:r>
            <w:r w:rsidRPr="00B73C85">
              <w:rPr>
                <w:rFonts w:ascii="Times New Roman" w:eastAsia="Times New Roman" w:hAnsi="Times New Roman" w:cs="Times New Roman"/>
                <w:kern w:val="2"/>
                <w:sz w:val="20"/>
                <w:szCs w:val="20"/>
                <w:lang w:eastAsia="en-US"/>
              </w:rPr>
              <w:t xml:space="preserve"> nuo Sąskaitos ir Paslaugų perdavimo-priėmimo akto  gavimo dienos.</w:t>
            </w:r>
          </w:p>
          <w:p w14:paraId="33A7B001" w14:textId="77777777" w:rsidR="00B73C85" w:rsidRPr="00B73C85" w:rsidRDefault="00B73C85" w:rsidP="00B73C85">
            <w:pPr>
              <w:spacing w:after="0" w:line="240" w:lineRule="auto"/>
              <w:rPr>
                <w:rFonts w:ascii="Times New Roman" w:eastAsia="Times New Roman" w:hAnsi="Times New Roman" w:cs="Times New Roman"/>
                <w:color w:val="000000"/>
                <w:kern w:val="2"/>
                <w:sz w:val="20"/>
                <w:szCs w:val="20"/>
                <w:shd w:val="clear" w:color="auto" w:fill="FFFFFF"/>
                <w:lang w:eastAsia="en-US"/>
              </w:rPr>
            </w:pPr>
          </w:p>
          <w:p w14:paraId="4317D707"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kern w:val="2"/>
                <w:sz w:val="20"/>
                <w:szCs w:val="20"/>
                <w:shd w:val="clear" w:color="auto" w:fill="FFFFFF"/>
                <w:lang w:eastAsia="en-US"/>
              </w:rPr>
              <w:t>Apmokėjimo sąlygos:</w:t>
            </w:r>
          </w:p>
          <w:p w14:paraId="04A0F805"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kern w:val="2"/>
                <w:sz w:val="20"/>
                <w:szCs w:val="20"/>
                <w:shd w:val="clear" w:color="auto" w:fill="FFFFFF"/>
                <w:lang w:eastAsia="en-US"/>
              </w:rPr>
              <w:t>įvykdžius Užsakymą, mokama už konkretų kiekį / apimtį pagal nustatytus įkainius.</w:t>
            </w:r>
          </w:p>
          <w:p w14:paraId="2E578E71"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shd w:val="clear" w:color="auto" w:fill="FFFFFF"/>
                <w:lang w:eastAsia="en-US"/>
              </w:rPr>
            </w:pPr>
          </w:p>
        </w:tc>
      </w:tr>
      <w:tr w:rsidR="00B73C85" w:rsidRPr="00B73C85" w14:paraId="15BA6167" w14:textId="77777777" w:rsidTr="00B73C85">
        <w:trPr>
          <w:trHeight w:val="300"/>
        </w:trPr>
        <w:tc>
          <w:tcPr>
            <w:tcW w:w="3094" w:type="dxa"/>
            <w:gridSpan w:val="2"/>
          </w:tcPr>
          <w:p w14:paraId="55E9A92B"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5.6. Avansas</w:t>
            </w:r>
          </w:p>
        </w:tc>
        <w:tc>
          <w:tcPr>
            <w:tcW w:w="7107" w:type="dxa"/>
            <w:gridSpan w:val="2"/>
          </w:tcPr>
          <w:p w14:paraId="000BB4A9"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5C1E694C" w14:textId="77777777" w:rsidR="00B73C85" w:rsidRPr="00B73C85" w:rsidRDefault="00B73C85" w:rsidP="00B73C85">
            <w:pPr>
              <w:spacing w:after="0" w:line="259" w:lineRule="auto"/>
              <w:rPr>
                <w:rFonts w:ascii="Times New Roman" w:eastAsia="Times New Roman" w:hAnsi="Times New Roman" w:cs="Times New Roman"/>
                <w:color w:val="000000"/>
                <w:kern w:val="2"/>
                <w:sz w:val="20"/>
                <w:szCs w:val="20"/>
                <w:shd w:val="clear" w:color="auto" w:fill="FFFFFF"/>
                <w:lang w:eastAsia="en-US"/>
              </w:rPr>
            </w:pPr>
          </w:p>
        </w:tc>
      </w:tr>
      <w:tr w:rsidR="00B73C85" w:rsidRPr="00B73C85" w14:paraId="26703153" w14:textId="77777777" w:rsidTr="00B73C85">
        <w:trPr>
          <w:trHeight w:val="300"/>
        </w:trPr>
        <w:tc>
          <w:tcPr>
            <w:tcW w:w="3094" w:type="dxa"/>
            <w:gridSpan w:val="2"/>
          </w:tcPr>
          <w:p w14:paraId="2A3776E6"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5.7. Avanso užtikrinimas</w:t>
            </w:r>
          </w:p>
        </w:tc>
        <w:tc>
          <w:tcPr>
            <w:tcW w:w="7107" w:type="dxa"/>
            <w:gridSpan w:val="2"/>
          </w:tcPr>
          <w:p w14:paraId="2CD91E29"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2066E51C"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r>
      <w:tr w:rsidR="00B73C85" w:rsidRPr="00B73C85" w14:paraId="42542449" w14:textId="77777777" w:rsidTr="00B73C85">
        <w:trPr>
          <w:trHeight w:val="300"/>
        </w:trPr>
        <w:tc>
          <w:tcPr>
            <w:tcW w:w="10201" w:type="dxa"/>
            <w:gridSpan w:val="4"/>
          </w:tcPr>
          <w:p w14:paraId="392101F0"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6. PASLAUGŲ KOKYBĖ IR GARANTINIAI ĮSIPAREIGOJIMAI</w:t>
            </w:r>
          </w:p>
        </w:tc>
      </w:tr>
      <w:tr w:rsidR="00B73C85" w:rsidRPr="00B73C85" w14:paraId="62EBBBB9" w14:textId="77777777" w:rsidTr="00B73C85">
        <w:trPr>
          <w:trHeight w:val="300"/>
        </w:trPr>
        <w:tc>
          <w:tcPr>
            <w:tcW w:w="3094" w:type="dxa"/>
            <w:gridSpan w:val="2"/>
          </w:tcPr>
          <w:p w14:paraId="3100E507"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6.1. Garantinis terminas</w:t>
            </w:r>
          </w:p>
        </w:tc>
        <w:tc>
          <w:tcPr>
            <w:tcW w:w="7107" w:type="dxa"/>
            <w:gridSpan w:val="2"/>
          </w:tcPr>
          <w:p w14:paraId="0A5F1596" w14:textId="77777777" w:rsidR="00B73C85" w:rsidRPr="00B73C85" w:rsidRDefault="00B73C85" w:rsidP="00B73C85">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b/>
                <w:bCs/>
                <w:sz w:val="20"/>
                <w:szCs w:val="20"/>
                <w:lang w:eastAsia="en-US"/>
              </w:rPr>
              <w:t>Paslaugoms</w:t>
            </w:r>
            <w:r w:rsidRPr="00B73C85">
              <w:rPr>
                <w:rFonts w:ascii="Times New Roman" w:eastAsia="Times New Roman" w:hAnsi="Times New Roman" w:cs="Times New Roman"/>
                <w:sz w:val="20"/>
                <w:szCs w:val="20"/>
                <w:lang w:eastAsia="en-US"/>
              </w:rPr>
              <w:t xml:space="preserve"> </w:t>
            </w:r>
            <w:r w:rsidRPr="00B73C85">
              <w:rPr>
                <w:rFonts w:ascii="Times New Roman" w:eastAsia="Times New Roman" w:hAnsi="Times New Roman" w:cs="Times New Roman"/>
                <w:kern w:val="2"/>
                <w:sz w:val="20"/>
                <w:szCs w:val="20"/>
                <w:lang w:eastAsia="en-US"/>
              </w:rPr>
              <w:t>taikomas Techninėje specifikacijoje nustatytas</w:t>
            </w:r>
            <w:r w:rsidRPr="00B73C85">
              <w:rPr>
                <w:rFonts w:ascii="Times New Roman" w:eastAsia="Times New Roman" w:hAnsi="Times New Roman" w:cs="Times New Roman"/>
                <w:sz w:val="20"/>
                <w:szCs w:val="20"/>
                <w:lang w:eastAsia="en-US"/>
              </w:rPr>
              <w:t xml:space="preserve"> </w:t>
            </w:r>
            <w:r w:rsidRPr="00B73C85">
              <w:rPr>
                <w:rFonts w:ascii="Times New Roman" w:eastAsia="Times New Roman" w:hAnsi="Times New Roman" w:cs="Times New Roman"/>
                <w:kern w:val="2"/>
                <w:sz w:val="20"/>
                <w:szCs w:val="20"/>
                <w:lang w:eastAsia="en-US"/>
              </w:rPr>
              <w:t xml:space="preserve">garantinis terminas. Garantinis terminas skaičiuojamas nuo </w:t>
            </w:r>
            <w:r w:rsidRPr="00B73C85">
              <w:rPr>
                <w:rFonts w:ascii="Times New Roman" w:eastAsia="Times New Roman" w:hAnsi="Times New Roman" w:cs="Times New Roman"/>
                <w:sz w:val="20"/>
                <w:szCs w:val="20"/>
                <w:lang w:eastAsia="en-US"/>
              </w:rPr>
              <w:t>Paslaugų</w:t>
            </w:r>
            <w:r w:rsidRPr="00B73C85">
              <w:rPr>
                <w:rFonts w:ascii="Times New Roman" w:eastAsia="Times New Roman" w:hAnsi="Times New Roman" w:cs="Times New Roman"/>
                <w:kern w:val="2"/>
                <w:sz w:val="20"/>
                <w:szCs w:val="20"/>
                <w:lang w:eastAsia="en-US"/>
              </w:rPr>
              <w:t xml:space="preserve"> perdavimo–priėmimo akto pasirašymo dienos.</w:t>
            </w:r>
          </w:p>
          <w:p w14:paraId="7CCBDF60" w14:textId="77777777" w:rsidR="00B73C85" w:rsidRPr="00B73C85" w:rsidRDefault="00B73C85" w:rsidP="00B73C85">
            <w:pPr>
              <w:spacing w:after="0" w:line="240" w:lineRule="auto"/>
              <w:rPr>
                <w:rFonts w:ascii="Times New Roman" w:eastAsia="Times New Roman" w:hAnsi="Times New Roman" w:cs="Times New Roman"/>
                <w:sz w:val="20"/>
                <w:szCs w:val="20"/>
                <w:lang w:eastAsia="en-US"/>
              </w:rPr>
            </w:pPr>
          </w:p>
          <w:p w14:paraId="34455572" w14:textId="77777777" w:rsidR="00B73C85" w:rsidRPr="00B73C85" w:rsidRDefault="00B73C85" w:rsidP="00B73C85">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b/>
                <w:bCs/>
                <w:sz w:val="20"/>
                <w:szCs w:val="20"/>
                <w:lang w:eastAsia="en-US"/>
              </w:rPr>
              <w:t>Su Paslaugomis susijusioms prekėms</w:t>
            </w:r>
            <w:r w:rsidRPr="00B73C85">
              <w:rPr>
                <w:rFonts w:ascii="Times New Roman" w:eastAsia="Times New Roman" w:hAnsi="Times New Roman" w:cs="Times New Roman"/>
                <w:sz w:val="20"/>
                <w:szCs w:val="20"/>
                <w:lang w:eastAsia="en-US"/>
              </w:rPr>
              <w:t xml:space="preserve"> </w:t>
            </w:r>
            <w:r w:rsidRPr="00B73C85">
              <w:rPr>
                <w:rFonts w:ascii="Times New Roman" w:eastAsia="Times New Roman" w:hAnsi="Times New Roman" w:cs="Times New Roman"/>
                <w:kern w:val="2"/>
                <w:sz w:val="20"/>
                <w:szCs w:val="20"/>
                <w:lang w:eastAsia="en-US"/>
              </w:rPr>
              <w:t>nustatomas teisės aktuose nustatytas / Prekių gamintojo taikomas</w:t>
            </w:r>
            <w:r w:rsidRPr="00B73C85">
              <w:rPr>
                <w:rFonts w:ascii="Times New Roman" w:eastAsia="Times New Roman" w:hAnsi="Times New Roman" w:cs="Times New Roman"/>
                <w:sz w:val="20"/>
                <w:szCs w:val="20"/>
                <w:lang w:eastAsia="en-US"/>
              </w:rPr>
              <w:t xml:space="preserve"> </w:t>
            </w:r>
            <w:r w:rsidRPr="00B73C85">
              <w:rPr>
                <w:rFonts w:ascii="Times New Roman" w:eastAsia="Times New Roman" w:hAnsi="Times New Roman" w:cs="Times New Roman"/>
                <w:kern w:val="2"/>
                <w:sz w:val="20"/>
                <w:szCs w:val="20"/>
                <w:lang w:eastAsia="en-US"/>
              </w:rPr>
              <w:t xml:space="preserve">garantinis terminas.  Garantinis terminas skaičiuojamas nuo </w:t>
            </w:r>
            <w:r w:rsidRPr="00B73C85">
              <w:rPr>
                <w:rFonts w:ascii="Times New Roman" w:eastAsia="Times New Roman" w:hAnsi="Times New Roman" w:cs="Times New Roman"/>
                <w:sz w:val="20"/>
                <w:szCs w:val="20"/>
                <w:lang w:eastAsia="en-US"/>
              </w:rPr>
              <w:t>Paslaugų</w:t>
            </w:r>
            <w:r w:rsidRPr="00B73C85">
              <w:rPr>
                <w:rFonts w:ascii="Times New Roman" w:eastAsia="Times New Roman" w:hAnsi="Times New Roman" w:cs="Times New Roman"/>
                <w:kern w:val="2"/>
                <w:sz w:val="20"/>
                <w:szCs w:val="20"/>
                <w:lang w:eastAsia="en-US"/>
              </w:rPr>
              <w:t xml:space="preserve"> perdavimo–priėmimo akto ar Sąskaitos (kai </w:t>
            </w:r>
            <w:r w:rsidRPr="00B73C85">
              <w:rPr>
                <w:rFonts w:ascii="Times New Roman" w:eastAsia="Times New Roman" w:hAnsi="Times New Roman" w:cs="Times New Roman"/>
                <w:sz w:val="20"/>
                <w:szCs w:val="20"/>
                <w:lang w:eastAsia="en-US"/>
              </w:rPr>
              <w:t>Paslaugų</w:t>
            </w:r>
            <w:r w:rsidRPr="00B73C85">
              <w:rPr>
                <w:rFonts w:ascii="Times New Roman" w:eastAsia="Times New Roman" w:hAnsi="Times New Roman" w:cs="Times New Roman"/>
                <w:kern w:val="2"/>
                <w:sz w:val="20"/>
                <w:szCs w:val="20"/>
                <w:lang w:eastAsia="en-US"/>
              </w:rPr>
              <w:t xml:space="preserve"> perdavimo–priėmimo aktas nėra pasirašomas) pasirašymo dienos.</w:t>
            </w:r>
          </w:p>
        </w:tc>
      </w:tr>
      <w:tr w:rsidR="00B73C85" w:rsidRPr="00B73C85" w14:paraId="29603D50" w14:textId="77777777" w:rsidTr="00B73C85">
        <w:trPr>
          <w:trHeight w:val="300"/>
        </w:trPr>
        <w:tc>
          <w:tcPr>
            <w:tcW w:w="3094" w:type="dxa"/>
            <w:gridSpan w:val="2"/>
          </w:tcPr>
          <w:p w14:paraId="088D82B9"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sz w:val="20"/>
                <w:szCs w:val="20"/>
                <w:lang w:eastAsia="en-US"/>
              </w:rPr>
              <w:t>6.2. Terminas Paslaugų trūkumams pašalinti</w:t>
            </w:r>
          </w:p>
        </w:tc>
        <w:tc>
          <w:tcPr>
            <w:tcW w:w="7107" w:type="dxa"/>
            <w:gridSpan w:val="2"/>
          </w:tcPr>
          <w:p w14:paraId="37DCB6DE"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Nurodyta Techninėje specifikacijoje.</w:t>
            </w:r>
          </w:p>
        </w:tc>
      </w:tr>
      <w:tr w:rsidR="00B73C85" w:rsidRPr="00B73C85" w14:paraId="6F453CCE" w14:textId="77777777" w:rsidTr="00B73C85">
        <w:trPr>
          <w:trHeight w:val="300"/>
        </w:trPr>
        <w:tc>
          <w:tcPr>
            <w:tcW w:w="3094" w:type="dxa"/>
            <w:gridSpan w:val="2"/>
          </w:tcPr>
          <w:p w14:paraId="6C1CF7A8" w14:textId="77777777" w:rsidR="00B73C85" w:rsidRPr="00B73C85" w:rsidRDefault="00B73C85" w:rsidP="00B73C85">
            <w:pPr>
              <w:spacing w:after="0" w:line="240" w:lineRule="auto"/>
              <w:rPr>
                <w:rFonts w:ascii="Times New Roman" w:eastAsia="Times New Roman" w:hAnsi="Times New Roman" w:cs="Times New Roman"/>
                <w:b/>
                <w:sz w:val="20"/>
                <w:szCs w:val="20"/>
                <w:lang w:eastAsia="en-US"/>
              </w:rPr>
            </w:pPr>
            <w:r w:rsidRPr="00B73C85">
              <w:rPr>
                <w:rFonts w:ascii="Times New Roman" w:eastAsia="Times New Roman" w:hAnsi="Times New Roman" w:cs="Times New Roman"/>
                <w:b/>
                <w:sz w:val="20"/>
                <w:szCs w:val="20"/>
                <w:lang w:eastAsia="en-US"/>
              </w:rPr>
              <w:t>6.3. Kokybinių kriterijų įgyvendinimo ir tikrinimo tvarka</w:t>
            </w:r>
          </w:p>
        </w:tc>
        <w:tc>
          <w:tcPr>
            <w:tcW w:w="7107" w:type="dxa"/>
            <w:gridSpan w:val="2"/>
          </w:tcPr>
          <w:p w14:paraId="2E55E0D1"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 xml:space="preserve">Netaikoma </w:t>
            </w:r>
          </w:p>
          <w:p w14:paraId="2F9E8446"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r>
      <w:tr w:rsidR="00B73C85" w:rsidRPr="00B73C85" w14:paraId="3A33C23A" w14:textId="77777777" w:rsidTr="00B73C85">
        <w:trPr>
          <w:trHeight w:val="300"/>
        </w:trPr>
        <w:tc>
          <w:tcPr>
            <w:tcW w:w="10201" w:type="dxa"/>
            <w:gridSpan w:val="4"/>
          </w:tcPr>
          <w:p w14:paraId="4E3AA0B3"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7. SUTARTIES VYKDYMUI PASITELKIAMI SUBTIEKĖJAI IR (AR) SPECIALISTAI</w:t>
            </w:r>
          </w:p>
        </w:tc>
      </w:tr>
      <w:tr w:rsidR="00B73C85" w:rsidRPr="00B73C85" w14:paraId="7D5769E7" w14:textId="77777777" w:rsidTr="00B73C85">
        <w:trPr>
          <w:trHeight w:val="300"/>
        </w:trPr>
        <w:tc>
          <w:tcPr>
            <w:tcW w:w="3094" w:type="dxa"/>
            <w:gridSpan w:val="2"/>
          </w:tcPr>
          <w:p w14:paraId="6EAF04AF" w14:textId="77777777" w:rsidR="00B73C85" w:rsidRPr="00B73C85" w:rsidRDefault="00B73C85" w:rsidP="00B73C85">
            <w:pPr>
              <w:spacing w:after="0" w:line="240" w:lineRule="auto"/>
              <w:rPr>
                <w:rFonts w:ascii="Times New Roman" w:eastAsia="Times New Roman" w:hAnsi="Times New Roman" w:cs="Times New Roman"/>
                <w:b/>
                <w:bCs/>
                <w:kern w:val="2"/>
                <w:sz w:val="20"/>
                <w:szCs w:val="20"/>
                <w:lang w:eastAsia="en-US"/>
              </w:rPr>
            </w:pPr>
            <w:r w:rsidRPr="00B73C85">
              <w:rPr>
                <w:rFonts w:ascii="Times New Roman" w:eastAsia="Times New Roman" w:hAnsi="Times New Roman" w:cs="Times New Roman"/>
                <w:b/>
                <w:bCs/>
                <w:kern w:val="2"/>
                <w:sz w:val="20"/>
                <w:szCs w:val="20"/>
                <w:lang w:eastAsia="en-US"/>
              </w:rPr>
              <w:t>7.1. Sutarties vykdymui pasitelkiami subtiekėjai ir (ar) specialistai</w:t>
            </w:r>
          </w:p>
        </w:tc>
        <w:tc>
          <w:tcPr>
            <w:tcW w:w="7107" w:type="dxa"/>
            <w:gridSpan w:val="2"/>
          </w:tcPr>
          <w:p w14:paraId="4B5390B4"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Sutarties vykdymui subtiekėjai ir (ar) specialistai nepasitelkiami.</w:t>
            </w:r>
          </w:p>
          <w:p w14:paraId="5FE32F37"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p>
          <w:p w14:paraId="29974B6A" w14:textId="77777777" w:rsidR="00B73C85" w:rsidRPr="00B73C85" w:rsidRDefault="00B73C85" w:rsidP="00B73C85">
            <w:pPr>
              <w:spacing w:after="0" w:line="240" w:lineRule="auto"/>
              <w:jc w:val="both"/>
              <w:rPr>
                <w:rFonts w:ascii="Times New Roman" w:eastAsia="Times New Roman" w:hAnsi="Times New Roman" w:cs="Times New Roman"/>
                <w:color w:val="FF0000"/>
                <w:kern w:val="2"/>
                <w:sz w:val="20"/>
                <w:szCs w:val="20"/>
                <w:lang w:eastAsia="en-US"/>
              </w:rPr>
            </w:pPr>
            <w:r w:rsidRPr="00B73C85">
              <w:rPr>
                <w:rFonts w:ascii="Times New Roman" w:eastAsia="Times New Roman" w:hAnsi="Times New Roman" w:cs="Times New Roman"/>
                <w:color w:val="FF0000"/>
                <w:kern w:val="2"/>
                <w:sz w:val="20"/>
                <w:szCs w:val="20"/>
                <w:lang w:eastAsia="en-US"/>
              </w:rPr>
              <w:t>arba</w:t>
            </w:r>
          </w:p>
          <w:p w14:paraId="2C34F3B5"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p>
          <w:p w14:paraId="06762433" w14:textId="77777777" w:rsidR="00B73C85" w:rsidRPr="00B73C85" w:rsidRDefault="00B73C85" w:rsidP="00B73C85">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kern w:val="2"/>
                <w:sz w:val="20"/>
                <w:szCs w:val="20"/>
                <w:lang w:eastAsia="en-US"/>
              </w:rPr>
              <w:t xml:space="preserve">Sutarties vykdymui pasitelkiami subtiekėjai ir (ar) specialistai yra nurodyti Sutarties priede Nr. </w:t>
            </w:r>
            <w:r w:rsidRPr="00B73C85">
              <w:rPr>
                <w:rFonts w:ascii="Times New Roman" w:eastAsia="Times New Roman" w:hAnsi="Times New Roman" w:cs="Times New Roman"/>
                <w:kern w:val="2"/>
                <w:sz w:val="20"/>
                <w:szCs w:val="20"/>
                <w:highlight w:val="yellow"/>
                <w:lang w:eastAsia="en-US"/>
              </w:rPr>
              <w:t>[...]</w:t>
            </w:r>
            <w:r w:rsidRPr="00B73C85">
              <w:rPr>
                <w:rFonts w:ascii="Times New Roman" w:eastAsia="Times New Roman" w:hAnsi="Times New Roman" w:cs="Times New Roman"/>
                <w:kern w:val="2"/>
                <w:sz w:val="20"/>
                <w:szCs w:val="20"/>
                <w:lang w:eastAsia="en-US"/>
              </w:rPr>
              <w:t xml:space="preserve"> „Sutarties vykdymui pasitelkiami subtiekėjai ir (ar) specialistai“</w:t>
            </w:r>
          </w:p>
        </w:tc>
      </w:tr>
      <w:tr w:rsidR="00B73C85" w:rsidRPr="00B73C85" w14:paraId="544081DF" w14:textId="77777777" w:rsidTr="00B73C85">
        <w:trPr>
          <w:trHeight w:val="300"/>
        </w:trPr>
        <w:tc>
          <w:tcPr>
            <w:tcW w:w="10201" w:type="dxa"/>
            <w:gridSpan w:val="4"/>
          </w:tcPr>
          <w:p w14:paraId="1D86B7A9"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8. PRIEVOLIŲ PAGAL SUTARTĮ ĮVYKDYMO UŽTIKRINIMAS</w:t>
            </w:r>
          </w:p>
        </w:tc>
      </w:tr>
      <w:tr w:rsidR="00B73C85" w:rsidRPr="00B73C85" w14:paraId="2105F475" w14:textId="77777777" w:rsidTr="00B73C85">
        <w:trPr>
          <w:trHeight w:val="300"/>
        </w:trPr>
        <w:tc>
          <w:tcPr>
            <w:tcW w:w="3094" w:type="dxa"/>
            <w:gridSpan w:val="2"/>
          </w:tcPr>
          <w:p w14:paraId="49C319AF"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8.1. Prievolių pagal Sutartį įvykdymo užtikrinimas</w:t>
            </w:r>
          </w:p>
        </w:tc>
        <w:tc>
          <w:tcPr>
            <w:tcW w:w="7107" w:type="dxa"/>
            <w:gridSpan w:val="2"/>
          </w:tcPr>
          <w:p w14:paraId="5CBD27F6"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Prievolių pagal Sutartį įvykdymas užtikrinamas:</w:t>
            </w:r>
          </w:p>
          <w:p w14:paraId="5FB2FCF4"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Netesybomis (delspinigiais, bauda);</w:t>
            </w:r>
          </w:p>
          <w:p w14:paraId="709F0EC1"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r>
      <w:tr w:rsidR="00B73C85" w:rsidRPr="00B73C85" w14:paraId="1595BED3" w14:textId="77777777" w:rsidTr="00B73C85">
        <w:trPr>
          <w:trHeight w:val="300"/>
        </w:trPr>
        <w:tc>
          <w:tcPr>
            <w:tcW w:w="3094" w:type="dxa"/>
            <w:gridSpan w:val="2"/>
          </w:tcPr>
          <w:p w14:paraId="7C7FE72B"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8.2 Sutarties įvykdymo užtikrinimo galiojimo terminas</w:t>
            </w:r>
          </w:p>
        </w:tc>
        <w:tc>
          <w:tcPr>
            <w:tcW w:w="7107" w:type="dxa"/>
            <w:gridSpan w:val="2"/>
          </w:tcPr>
          <w:p w14:paraId="51D46570"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5C446D9A"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p w14:paraId="482D86B6"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r>
      <w:tr w:rsidR="00B73C85" w:rsidRPr="00B73C85" w14:paraId="6D20C1CB" w14:textId="77777777" w:rsidTr="00B73C85">
        <w:trPr>
          <w:trHeight w:val="300"/>
        </w:trPr>
        <w:tc>
          <w:tcPr>
            <w:tcW w:w="3094" w:type="dxa"/>
            <w:gridSpan w:val="2"/>
          </w:tcPr>
          <w:p w14:paraId="2CC65BCD"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8.3. Sutarties įvykdymo užtikrinimo pateikimas</w:t>
            </w:r>
          </w:p>
        </w:tc>
        <w:tc>
          <w:tcPr>
            <w:tcW w:w="7107" w:type="dxa"/>
            <w:gridSpan w:val="2"/>
          </w:tcPr>
          <w:p w14:paraId="50BC9553"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6DB9606D"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p w14:paraId="7BB5162D" w14:textId="77777777" w:rsidR="00B73C85" w:rsidRPr="00B73C85" w:rsidRDefault="00B73C85" w:rsidP="00B73C85">
            <w:pPr>
              <w:spacing w:after="0" w:line="240" w:lineRule="auto"/>
              <w:rPr>
                <w:rFonts w:ascii="Times New Roman" w:eastAsia="Times New Roman" w:hAnsi="Times New Roman" w:cs="Times New Roman"/>
                <w:sz w:val="20"/>
                <w:szCs w:val="20"/>
                <w:lang w:eastAsia="en-US"/>
              </w:rPr>
            </w:pPr>
          </w:p>
        </w:tc>
      </w:tr>
      <w:tr w:rsidR="00B73C85" w:rsidRPr="00B73C85" w14:paraId="453384DF" w14:textId="77777777" w:rsidTr="00B73C85">
        <w:trPr>
          <w:trHeight w:val="300"/>
        </w:trPr>
        <w:tc>
          <w:tcPr>
            <w:tcW w:w="10201" w:type="dxa"/>
            <w:gridSpan w:val="4"/>
          </w:tcPr>
          <w:p w14:paraId="1CB775EB"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9. ŠALIŲ ATSAKOMYBĖ</w:t>
            </w:r>
          </w:p>
        </w:tc>
      </w:tr>
      <w:tr w:rsidR="00B73C85" w:rsidRPr="00B73C85" w14:paraId="352CA71A" w14:textId="77777777" w:rsidTr="00B73C85">
        <w:trPr>
          <w:trHeight w:val="300"/>
        </w:trPr>
        <w:tc>
          <w:tcPr>
            <w:tcW w:w="3094" w:type="dxa"/>
            <w:gridSpan w:val="2"/>
          </w:tcPr>
          <w:p w14:paraId="647D4A4F"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9.1. Pirkėjui taikomos netesybos už mokėjimų pagal Sutartį vėlavimą</w:t>
            </w:r>
          </w:p>
        </w:tc>
        <w:tc>
          <w:tcPr>
            <w:tcW w:w="7107" w:type="dxa"/>
            <w:gridSpan w:val="2"/>
          </w:tcPr>
          <w:p w14:paraId="359896BC" w14:textId="77777777" w:rsidR="00B73C85" w:rsidRPr="00B73C85" w:rsidRDefault="00B73C85" w:rsidP="00B73C85">
            <w:pPr>
              <w:spacing w:after="0" w:line="240" w:lineRule="auto"/>
              <w:jc w:val="both"/>
              <w:rPr>
                <w:rFonts w:ascii="Times New Roman" w:eastAsia="Times New Roman" w:hAnsi="Times New Roman" w:cs="Times New Roman"/>
                <w:bCs/>
                <w:kern w:val="2"/>
                <w:sz w:val="20"/>
                <w:szCs w:val="20"/>
                <w:lang w:eastAsia="en-US"/>
              </w:rPr>
            </w:pPr>
            <w:r w:rsidRPr="00B73C85">
              <w:rPr>
                <w:rFonts w:ascii="Times New Roman" w:eastAsia="Times New Roman" w:hAnsi="Times New Roman" w:cs="Times New Roman"/>
                <w:bCs/>
                <w:kern w:val="2"/>
                <w:sz w:val="20"/>
                <w:szCs w:val="20"/>
                <w:lang w:eastAsia="en-US"/>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w:t>
            </w:r>
            <w:r w:rsidRPr="00B73C85">
              <w:rPr>
                <w:rFonts w:ascii="Times New Roman" w:eastAsia="Times New Roman" w:hAnsi="Times New Roman" w:cs="Times New Roman"/>
                <w:bCs/>
                <w:kern w:val="2"/>
                <w:sz w:val="20"/>
                <w:szCs w:val="20"/>
                <w:lang w:eastAsia="en-US"/>
              </w:rPr>
              <w:lastRenderedPageBreak/>
              <w:t>šimtosios) procento dydžio delspinigius nuo neapmokėtos sumos be PVM už kiekvieną vėlavimo dieną.</w:t>
            </w:r>
          </w:p>
          <w:p w14:paraId="39DB8290" w14:textId="77777777" w:rsidR="00B73C85" w:rsidRPr="00B73C85" w:rsidRDefault="00B73C85" w:rsidP="00B73C85">
            <w:pPr>
              <w:spacing w:after="0" w:line="259" w:lineRule="auto"/>
              <w:rPr>
                <w:rFonts w:ascii="Times New Roman" w:eastAsia="Times New Roman" w:hAnsi="Times New Roman" w:cs="Times New Roman"/>
                <w:color w:val="000000"/>
                <w:kern w:val="2"/>
                <w:sz w:val="20"/>
                <w:szCs w:val="20"/>
                <w:lang w:eastAsia="en-US"/>
              </w:rPr>
            </w:pPr>
          </w:p>
        </w:tc>
      </w:tr>
      <w:tr w:rsidR="00B73C85" w:rsidRPr="00B73C85" w14:paraId="1F1A9C6C" w14:textId="77777777" w:rsidTr="00B73C85">
        <w:trPr>
          <w:trHeight w:val="300"/>
        </w:trPr>
        <w:tc>
          <w:tcPr>
            <w:tcW w:w="3094" w:type="dxa"/>
            <w:gridSpan w:val="2"/>
          </w:tcPr>
          <w:p w14:paraId="0D1373A7"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sz w:val="20"/>
                <w:szCs w:val="20"/>
                <w:lang w:eastAsia="en-US"/>
              </w:rPr>
              <w:lastRenderedPageBreak/>
              <w:t>9.2. Tiekėjui taikomos netesybos</w:t>
            </w:r>
          </w:p>
        </w:tc>
        <w:tc>
          <w:tcPr>
            <w:tcW w:w="7107" w:type="dxa"/>
            <w:gridSpan w:val="2"/>
          </w:tcPr>
          <w:p w14:paraId="3E489407" w14:textId="77777777" w:rsidR="00B73C85" w:rsidRPr="00B73C85" w:rsidRDefault="00B73C85" w:rsidP="00B73C85">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color w:val="000000"/>
                <w:sz w:val="20"/>
                <w:szCs w:val="20"/>
                <w:lang w:val="lt" w:eastAsia="en-US"/>
              </w:rPr>
              <w:t xml:space="preserve">9.2.1. </w:t>
            </w:r>
            <w:r w:rsidRPr="00B73C85">
              <w:rPr>
                <w:rFonts w:ascii="Times New Roman" w:eastAsia="Times New Roman" w:hAnsi="Times New Roman" w:cs="Times New Roman"/>
                <w:sz w:val="20"/>
                <w:szCs w:val="20"/>
                <w:lang w:val="lt" w:eastAsia="en-US"/>
              </w:rPr>
              <w:t>Jeigu Tiekėjas vėluoja suteikti Paslaugas arba nevykdo kitų sutartinių įsipareigojimų, Pirkėjas nuo kitos nei nustatytas terminas dienos Tiekėjui skaičiuoja 0,02 (dvi šimtosios) procento dydžio delspinigius už kiekvieną uždelstą nuo laiku nesuteiktų Paslaugų ar kitų sutartinių įsipareigojimų nevykdymo kainos be PVM.</w:t>
            </w:r>
          </w:p>
          <w:p w14:paraId="01639987" w14:textId="77777777" w:rsidR="00B73C85" w:rsidRPr="00B73C85" w:rsidRDefault="00B73C85" w:rsidP="00B73C85">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sz w:val="20"/>
                <w:szCs w:val="20"/>
                <w:lang w:val="lt" w:eastAsia="en-US"/>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505805F" w14:textId="77777777" w:rsidR="00B73C85" w:rsidRPr="00B73C85" w:rsidRDefault="00B73C85" w:rsidP="00B73C85">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kern w:val="2"/>
                <w:sz w:val="20"/>
                <w:szCs w:val="20"/>
                <w:lang w:eastAsia="en-US"/>
              </w:rPr>
              <w:t>9.2.3. Tiekėjas privalo sumokėti Pirkėjui netesybas per 30</w:t>
            </w:r>
            <w:r w:rsidRPr="00B73C85">
              <w:rPr>
                <w:rFonts w:ascii="Times New Roman" w:eastAsia="Times New Roman" w:hAnsi="Times New Roman" w:cs="Times New Roman"/>
                <w:bCs/>
                <w:kern w:val="2"/>
                <w:sz w:val="20"/>
                <w:szCs w:val="20"/>
                <w:lang w:eastAsia="en-US"/>
              </w:rPr>
              <w:t xml:space="preserve"> </w:t>
            </w:r>
            <w:r w:rsidRPr="00B73C85">
              <w:rPr>
                <w:rFonts w:ascii="Times New Roman" w:eastAsia="Times New Roman" w:hAnsi="Times New Roman" w:cs="Times New Roman"/>
                <w:kern w:val="2"/>
                <w:sz w:val="20"/>
                <w:szCs w:val="20"/>
                <w:lang w:eastAsia="en-US"/>
              </w:rPr>
              <w:t xml:space="preserve">dienų nuo Pirkėjo pareikalavimo, jeigu netesybų suma nėra </w:t>
            </w:r>
            <w:r w:rsidRPr="00B73C85">
              <w:rPr>
                <w:rFonts w:ascii="Times New Roman" w:eastAsia="Times New Roman" w:hAnsi="Times New Roman" w:cs="Times New Roman"/>
                <w:sz w:val="20"/>
                <w:szCs w:val="20"/>
                <w:lang w:eastAsia="en-US"/>
              </w:rPr>
              <w:t>išskaitoma iš Tiekėjui mokėtinos sumos.</w:t>
            </w:r>
          </w:p>
        </w:tc>
      </w:tr>
      <w:tr w:rsidR="00B73C85" w:rsidRPr="00B73C85" w14:paraId="5B05A03B" w14:textId="77777777" w:rsidTr="00B73C85">
        <w:trPr>
          <w:trHeight w:val="300"/>
        </w:trPr>
        <w:tc>
          <w:tcPr>
            <w:tcW w:w="3094" w:type="dxa"/>
            <w:gridSpan w:val="2"/>
          </w:tcPr>
          <w:p w14:paraId="5AEFAD5B"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9.3. Tiekėjui / Pirkėjui taikoma bauda nutraukus Sutartį dėl esminio Sutarties pažeidimo ar nepagrįstai nutraukus Sutarties vykdymą ne Sutartyje nustatyta tvarka</w:t>
            </w:r>
          </w:p>
        </w:tc>
        <w:tc>
          <w:tcPr>
            <w:tcW w:w="7107" w:type="dxa"/>
            <w:gridSpan w:val="2"/>
          </w:tcPr>
          <w:p w14:paraId="37DA58E5" w14:textId="77777777" w:rsidR="00B73C85" w:rsidRPr="00B73C85" w:rsidRDefault="00B73C85" w:rsidP="00B73C85">
            <w:pPr>
              <w:spacing w:after="0" w:line="240" w:lineRule="auto"/>
              <w:jc w:val="both"/>
              <w:rPr>
                <w:rFonts w:ascii="Times New Roman" w:eastAsia="Times New Roman" w:hAnsi="Times New Roman" w:cs="Times New Roman"/>
                <w:bCs/>
                <w:kern w:val="2"/>
                <w:sz w:val="20"/>
                <w:szCs w:val="20"/>
                <w:lang w:eastAsia="en-US"/>
              </w:rPr>
            </w:pPr>
            <w:r w:rsidRPr="00B73C85">
              <w:rPr>
                <w:rFonts w:ascii="Times New Roman" w:eastAsia="Times New Roman" w:hAnsi="Times New Roman" w:cs="Times New Roman"/>
                <w:bCs/>
                <w:kern w:val="2"/>
                <w:sz w:val="20"/>
                <w:szCs w:val="20"/>
                <w:lang w:eastAsia="en-US"/>
              </w:rPr>
              <w:t>9.3.1. Nutraukus Sutartį dėl esminio Sutarties pažeidimo, mokama 500,00 Eur dydžio bauda.</w:t>
            </w:r>
          </w:p>
          <w:p w14:paraId="4E91250E" w14:textId="77777777" w:rsidR="00B73C85" w:rsidRPr="00B73C85" w:rsidRDefault="00B73C85" w:rsidP="00B73C85">
            <w:pPr>
              <w:spacing w:after="0" w:line="240" w:lineRule="auto"/>
              <w:rPr>
                <w:rFonts w:ascii="Times New Roman" w:eastAsia="Times New Roman" w:hAnsi="Times New Roman" w:cs="Times New Roman"/>
                <w:bCs/>
                <w:sz w:val="20"/>
                <w:szCs w:val="20"/>
                <w:lang w:eastAsia="en-US"/>
              </w:rPr>
            </w:pPr>
          </w:p>
          <w:p w14:paraId="31475816" w14:textId="77777777" w:rsidR="00B73C85" w:rsidRPr="00B73C85" w:rsidRDefault="00B73C85" w:rsidP="00B73C85">
            <w:pPr>
              <w:spacing w:after="0" w:line="240" w:lineRule="auto"/>
              <w:jc w:val="both"/>
              <w:rPr>
                <w:rFonts w:ascii="Times New Roman" w:eastAsia="Times New Roman" w:hAnsi="Times New Roman" w:cs="Times New Roman"/>
                <w:bCs/>
                <w:sz w:val="20"/>
                <w:szCs w:val="20"/>
                <w:lang w:eastAsia="en-US"/>
              </w:rPr>
            </w:pPr>
            <w:r w:rsidRPr="00B73C85">
              <w:rPr>
                <w:rFonts w:ascii="Times New Roman" w:eastAsia="Times New Roman" w:hAnsi="Times New Roman" w:cs="Times New Roman"/>
                <w:bCs/>
                <w:sz w:val="20"/>
                <w:szCs w:val="20"/>
                <w:lang w:eastAsia="en-US"/>
              </w:rPr>
              <w:t xml:space="preserve">9.3.2. Nepagrįstai nutraukus Sutarties vykdymą ne Sutartyje nustatyta tvarka, mokama </w:t>
            </w:r>
            <w:r w:rsidRPr="00B73C85">
              <w:rPr>
                <w:rFonts w:ascii="Times New Roman" w:eastAsia="Times New Roman" w:hAnsi="Times New Roman" w:cs="Times New Roman"/>
                <w:bCs/>
                <w:kern w:val="2"/>
                <w:sz w:val="20"/>
                <w:szCs w:val="20"/>
                <w:lang w:eastAsia="en-US"/>
              </w:rPr>
              <w:t>3 procentų dydžio bauda nuo Pradinės Sutarties vertės, nurodytos Specialiųjų sąlygų 5.2 punkte.</w:t>
            </w:r>
          </w:p>
          <w:p w14:paraId="190B2135"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r>
      <w:tr w:rsidR="00B73C85" w:rsidRPr="00B73C85" w14:paraId="52CE3833" w14:textId="77777777" w:rsidTr="00B73C85">
        <w:trPr>
          <w:trHeight w:val="300"/>
        </w:trPr>
        <w:tc>
          <w:tcPr>
            <w:tcW w:w="3094" w:type="dxa"/>
            <w:gridSpan w:val="2"/>
          </w:tcPr>
          <w:p w14:paraId="01E0D732"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9.4. Tiekėjui taikoma bauda dėl esamų subtiekėjų ar specialistų pakeitimo / naujų subtiekėjų pasitelkimo nesilaikant Bendrosiose sąlygose nurodytos subtiekėjų ir (ar) specialistų keitimo tvarkos</w:t>
            </w:r>
          </w:p>
        </w:tc>
        <w:tc>
          <w:tcPr>
            <w:tcW w:w="7107" w:type="dxa"/>
            <w:gridSpan w:val="2"/>
          </w:tcPr>
          <w:p w14:paraId="29AC51E3"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bCs/>
                <w:color w:val="000000"/>
                <w:kern w:val="2"/>
                <w:sz w:val="20"/>
                <w:szCs w:val="20"/>
                <w:lang w:eastAsia="en-US"/>
              </w:rPr>
              <w:t>300,00</w:t>
            </w:r>
            <w:r w:rsidRPr="00B73C85">
              <w:rPr>
                <w:rFonts w:ascii="Times New Roman" w:eastAsia="Times New Roman" w:hAnsi="Times New Roman" w:cs="Times New Roman"/>
                <w:bCs/>
                <w:kern w:val="2"/>
                <w:sz w:val="20"/>
                <w:szCs w:val="20"/>
                <w:lang w:eastAsia="en-US"/>
              </w:rPr>
              <w:t xml:space="preserve"> Eur </w:t>
            </w:r>
          </w:p>
        </w:tc>
      </w:tr>
      <w:tr w:rsidR="00B73C85" w:rsidRPr="00B73C85" w14:paraId="57AE955B" w14:textId="77777777" w:rsidTr="00B73C85">
        <w:trPr>
          <w:trHeight w:val="300"/>
        </w:trPr>
        <w:tc>
          <w:tcPr>
            <w:tcW w:w="3094" w:type="dxa"/>
            <w:gridSpan w:val="2"/>
          </w:tcPr>
          <w:p w14:paraId="4C4ED8FD"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9.5. Tiekėjui taikomos baudos dėl aplinkosauginių ir (arba) socialinių kriterijų nesilaikymo</w:t>
            </w:r>
          </w:p>
        </w:tc>
        <w:tc>
          <w:tcPr>
            <w:tcW w:w="7107" w:type="dxa"/>
            <w:gridSpan w:val="2"/>
          </w:tcPr>
          <w:p w14:paraId="07E7414C" w14:textId="77777777" w:rsidR="00B73C85" w:rsidRPr="00B73C85" w:rsidRDefault="00B73C85" w:rsidP="00B73C85">
            <w:pPr>
              <w:spacing w:after="0" w:line="240" w:lineRule="auto"/>
              <w:rPr>
                <w:rFonts w:ascii="Times New Roman" w:eastAsia="Times New Roman" w:hAnsi="Times New Roman" w:cs="Times New Roman"/>
                <w:bCs/>
                <w:color w:val="000000"/>
                <w:kern w:val="2"/>
                <w:sz w:val="20"/>
                <w:szCs w:val="20"/>
                <w:lang w:eastAsia="en-US"/>
              </w:rPr>
            </w:pPr>
            <w:r w:rsidRPr="00B73C85">
              <w:rPr>
                <w:rFonts w:ascii="Times New Roman" w:eastAsia="Times New Roman" w:hAnsi="Times New Roman" w:cs="Times New Roman"/>
                <w:bCs/>
                <w:color w:val="000000"/>
                <w:kern w:val="2"/>
                <w:sz w:val="20"/>
                <w:szCs w:val="20"/>
                <w:lang w:eastAsia="en-US"/>
              </w:rPr>
              <w:t>Netaikoma</w:t>
            </w:r>
          </w:p>
          <w:p w14:paraId="4DC0BCDA" w14:textId="77777777" w:rsidR="00B73C85" w:rsidRPr="00B73C85" w:rsidRDefault="00B73C85" w:rsidP="00B73C85">
            <w:pPr>
              <w:spacing w:after="0" w:line="240" w:lineRule="auto"/>
              <w:rPr>
                <w:rFonts w:ascii="Times New Roman" w:eastAsia="Times New Roman" w:hAnsi="Times New Roman" w:cs="Times New Roman"/>
                <w:bCs/>
                <w:kern w:val="2"/>
                <w:sz w:val="20"/>
                <w:szCs w:val="20"/>
                <w:lang w:eastAsia="en-US"/>
              </w:rPr>
            </w:pPr>
          </w:p>
          <w:p w14:paraId="7619D288"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p>
        </w:tc>
      </w:tr>
      <w:tr w:rsidR="00B73C85" w:rsidRPr="00B73C85" w14:paraId="4D403D35" w14:textId="77777777" w:rsidTr="00B73C85">
        <w:trPr>
          <w:trHeight w:val="300"/>
        </w:trPr>
        <w:tc>
          <w:tcPr>
            <w:tcW w:w="3094" w:type="dxa"/>
            <w:gridSpan w:val="2"/>
          </w:tcPr>
          <w:p w14:paraId="5FA497E7"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9.6. Tiekėjui / Pirkėjui taikoma bauda dėl konfidencialumo reikalavimų nesilaikymo</w:t>
            </w:r>
          </w:p>
        </w:tc>
        <w:tc>
          <w:tcPr>
            <w:tcW w:w="7107" w:type="dxa"/>
            <w:gridSpan w:val="2"/>
          </w:tcPr>
          <w:p w14:paraId="48645C93"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r w:rsidRPr="00B73C85">
              <w:rPr>
                <w:rFonts w:ascii="Times New Roman" w:eastAsia="Times New Roman" w:hAnsi="Times New Roman" w:cs="Times New Roman"/>
                <w:bCs/>
                <w:kern w:val="2"/>
                <w:sz w:val="20"/>
                <w:szCs w:val="20"/>
                <w:lang w:eastAsia="en-US"/>
              </w:rPr>
              <w:t>300,00 Eur</w:t>
            </w:r>
          </w:p>
        </w:tc>
      </w:tr>
      <w:tr w:rsidR="00B73C85" w:rsidRPr="00B73C85" w14:paraId="1BBA5240" w14:textId="77777777" w:rsidTr="00B73C85">
        <w:trPr>
          <w:trHeight w:val="300"/>
        </w:trPr>
        <w:tc>
          <w:tcPr>
            <w:tcW w:w="3094" w:type="dxa"/>
            <w:gridSpan w:val="2"/>
          </w:tcPr>
          <w:p w14:paraId="3478F0DF"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sz w:val="20"/>
                <w:szCs w:val="20"/>
                <w:lang w:eastAsia="en-US"/>
              </w:rPr>
              <w:t xml:space="preserve">9.7. Tiekėjui taikomos netesybos dėl pirkimo dokumentuose nustatytų Kokybinių kriterijų </w:t>
            </w:r>
            <w:proofErr w:type="spellStart"/>
            <w:r w:rsidRPr="00B73C85">
              <w:rPr>
                <w:rFonts w:ascii="Times New Roman" w:eastAsia="Times New Roman" w:hAnsi="Times New Roman" w:cs="Times New Roman"/>
                <w:b/>
                <w:sz w:val="20"/>
                <w:szCs w:val="20"/>
                <w:lang w:eastAsia="en-US"/>
              </w:rPr>
              <w:t>nepasiekimo</w:t>
            </w:r>
            <w:proofErr w:type="spellEnd"/>
            <w:r w:rsidRPr="00B73C85">
              <w:rPr>
                <w:rFonts w:ascii="Times New Roman" w:eastAsia="Times New Roman" w:hAnsi="Times New Roman" w:cs="Times New Roman"/>
                <w:b/>
                <w:sz w:val="20"/>
                <w:szCs w:val="20"/>
                <w:lang w:eastAsia="en-US"/>
              </w:rPr>
              <w:t xml:space="preserve"> Sutarties vykdymo metu</w:t>
            </w:r>
          </w:p>
        </w:tc>
        <w:tc>
          <w:tcPr>
            <w:tcW w:w="7107" w:type="dxa"/>
            <w:gridSpan w:val="2"/>
          </w:tcPr>
          <w:p w14:paraId="1EBD73F4" w14:textId="77777777" w:rsidR="00B73C85" w:rsidRPr="00B73C85" w:rsidRDefault="00B73C85" w:rsidP="00B73C85">
            <w:pPr>
              <w:spacing w:after="0" w:line="240" w:lineRule="auto"/>
              <w:jc w:val="both"/>
              <w:rPr>
                <w:rFonts w:ascii="Times New Roman" w:eastAsia="Times New Roman" w:hAnsi="Times New Roman" w:cs="Times New Roman"/>
                <w:bCs/>
                <w:color w:val="4472C4"/>
                <w:sz w:val="20"/>
                <w:szCs w:val="20"/>
                <w:lang w:eastAsia="en-US"/>
              </w:rPr>
            </w:pPr>
            <w:r w:rsidRPr="00B73C85">
              <w:rPr>
                <w:rFonts w:ascii="Times New Roman" w:eastAsia="Times New Roman" w:hAnsi="Times New Roman" w:cs="Times New Roman"/>
                <w:bCs/>
                <w:sz w:val="20"/>
                <w:szCs w:val="20"/>
                <w:lang w:eastAsia="en-US"/>
              </w:rPr>
              <w:t xml:space="preserve">Netaikoma </w:t>
            </w:r>
            <w:r w:rsidRPr="00B73C85">
              <w:rPr>
                <w:rFonts w:ascii="Times New Roman" w:eastAsia="Times New Roman" w:hAnsi="Times New Roman" w:cs="Times New Roman"/>
                <w:bCs/>
                <w:color w:val="4472C4"/>
                <w:sz w:val="20"/>
                <w:szCs w:val="20"/>
                <w:lang w:eastAsia="en-US"/>
              </w:rPr>
              <w:t>(tuo atveju, kai pasiūlymai įvertinti pagal kainos kriterijų arba Kokybiniai kriterijai buvo nustatyti pirkimo dokumentuose, tačiau laimėjęs Tiekėjas neatitiko arba nesiūlė Kokybinių kriterijų)</w:t>
            </w:r>
          </w:p>
          <w:p w14:paraId="6516226B" w14:textId="77777777" w:rsidR="00B73C85" w:rsidRPr="00B73C85" w:rsidRDefault="00B73C85" w:rsidP="00B73C85">
            <w:pPr>
              <w:spacing w:after="0" w:line="240" w:lineRule="auto"/>
              <w:rPr>
                <w:rFonts w:ascii="Times New Roman" w:eastAsia="Times New Roman" w:hAnsi="Times New Roman" w:cs="Times New Roman"/>
                <w:bCs/>
                <w:kern w:val="2"/>
                <w:sz w:val="20"/>
                <w:szCs w:val="20"/>
                <w:lang w:eastAsia="en-US"/>
              </w:rPr>
            </w:pPr>
          </w:p>
          <w:p w14:paraId="315BADA4" w14:textId="4DE97F2B" w:rsidR="003A4040" w:rsidRPr="00B73C85" w:rsidRDefault="003A4040" w:rsidP="003A4040">
            <w:pPr>
              <w:spacing w:after="0" w:line="240" w:lineRule="auto"/>
              <w:jc w:val="both"/>
              <w:rPr>
                <w:rFonts w:ascii="Times New Roman" w:eastAsia="Times New Roman" w:hAnsi="Times New Roman" w:cs="Times New Roman"/>
                <w:bCs/>
                <w:color w:val="4472C4"/>
                <w:sz w:val="20"/>
                <w:szCs w:val="20"/>
                <w:lang w:eastAsia="en-US"/>
              </w:rPr>
            </w:pPr>
            <w:r w:rsidRPr="00B73C85">
              <w:rPr>
                <w:rFonts w:ascii="Times New Roman" w:eastAsia="Times New Roman" w:hAnsi="Times New Roman" w:cs="Times New Roman"/>
                <w:bCs/>
                <w:color w:val="FF0000"/>
                <w:kern w:val="2"/>
                <w:sz w:val="20"/>
                <w:szCs w:val="20"/>
                <w:lang w:eastAsia="en-US"/>
              </w:rPr>
              <w:t>A</w:t>
            </w:r>
            <w:r w:rsidR="00B73C85" w:rsidRPr="00B73C85">
              <w:rPr>
                <w:rFonts w:ascii="Times New Roman" w:eastAsia="Times New Roman" w:hAnsi="Times New Roman" w:cs="Times New Roman"/>
                <w:bCs/>
                <w:color w:val="FF0000"/>
                <w:kern w:val="2"/>
                <w:sz w:val="20"/>
                <w:szCs w:val="20"/>
                <w:lang w:eastAsia="en-US"/>
              </w:rPr>
              <w:t>rba</w:t>
            </w:r>
            <w:r>
              <w:rPr>
                <w:rFonts w:ascii="Times New Roman" w:eastAsia="Times New Roman" w:hAnsi="Times New Roman" w:cs="Times New Roman"/>
                <w:bCs/>
                <w:color w:val="FF0000"/>
                <w:kern w:val="2"/>
                <w:sz w:val="20"/>
                <w:szCs w:val="20"/>
                <w:lang w:eastAsia="en-US"/>
              </w:rPr>
              <w:t xml:space="preserve"> (</w:t>
            </w:r>
            <w:r w:rsidRPr="003A4040">
              <w:rPr>
                <w:rFonts w:ascii="Times New Roman" w:eastAsia="Times New Roman" w:hAnsi="Times New Roman" w:cs="Times New Roman"/>
                <w:bCs/>
                <w:color w:val="0070C0"/>
                <w:kern w:val="2"/>
                <w:sz w:val="20"/>
                <w:szCs w:val="20"/>
                <w:lang w:eastAsia="en-US"/>
              </w:rPr>
              <w:t>jei</w:t>
            </w:r>
            <w:r>
              <w:rPr>
                <w:rFonts w:ascii="Times New Roman" w:eastAsia="Times New Roman" w:hAnsi="Times New Roman" w:cs="Times New Roman"/>
                <w:bCs/>
                <w:color w:val="FF0000"/>
                <w:kern w:val="2"/>
                <w:sz w:val="20"/>
                <w:szCs w:val="20"/>
                <w:lang w:eastAsia="en-US"/>
              </w:rPr>
              <w:t xml:space="preserve"> </w:t>
            </w:r>
            <w:r w:rsidRPr="00B73C85">
              <w:rPr>
                <w:rFonts w:ascii="Times New Roman" w:eastAsia="Times New Roman" w:hAnsi="Times New Roman" w:cs="Times New Roman"/>
                <w:bCs/>
                <w:color w:val="4472C4"/>
                <w:sz w:val="20"/>
                <w:szCs w:val="20"/>
                <w:lang w:eastAsia="en-US"/>
              </w:rPr>
              <w:t xml:space="preserve">laimėjęs Tiekėjas </w:t>
            </w:r>
            <w:r>
              <w:rPr>
                <w:rFonts w:ascii="Times New Roman" w:eastAsia="Times New Roman" w:hAnsi="Times New Roman" w:cs="Times New Roman"/>
                <w:bCs/>
                <w:color w:val="4472C4"/>
                <w:sz w:val="20"/>
                <w:szCs w:val="20"/>
                <w:lang w:eastAsia="en-US"/>
              </w:rPr>
              <w:t xml:space="preserve">siūlė ir </w:t>
            </w:r>
            <w:r w:rsidRPr="00B73C85">
              <w:rPr>
                <w:rFonts w:ascii="Times New Roman" w:eastAsia="Times New Roman" w:hAnsi="Times New Roman" w:cs="Times New Roman"/>
                <w:bCs/>
                <w:color w:val="4472C4"/>
                <w:sz w:val="20"/>
                <w:szCs w:val="20"/>
                <w:lang w:eastAsia="en-US"/>
              </w:rPr>
              <w:t>atitiko Kokybini</w:t>
            </w:r>
            <w:r>
              <w:rPr>
                <w:rFonts w:ascii="Times New Roman" w:eastAsia="Times New Roman" w:hAnsi="Times New Roman" w:cs="Times New Roman"/>
                <w:bCs/>
                <w:color w:val="4472C4"/>
                <w:sz w:val="20"/>
                <w:szCs w:val="20"/>
                <w:lang w:eastAsia="en-US"/>
              </w:rPr>
              <w:t>us</w:t>
            </w:r>
            <w:r w:rsidRPr="00B73C85">
              <w:rPr>
                <w:rFonts w:ascii="Times New Roman" w:eastAsia="Times New Roman" w:hAnsi="Times New Roman" w:cs="Times New Roman"/>
                <w:bCs/>
                <w:color w:val="4472C4"/>
                <w:sz w:val="20"/>
                <w:szCs w:val="20"/>
                <w:lang w:eastAsia="en-US"/>
              </w:rPr>
              <w:t xml:space="preserve"> kriterij</w:t>
            </w:r>
            <w:r>
              <w:rPr>
                <w:rFonts w:ascii="Times New Roman" w:eastAsia="Times New Roman" w:hAnsi="Times New Roman" w:cs="Times New Roman"/>
                <w:bCs/>
                <w:color w:val="4472C4"/>
                <w:sz w:val="20"/>
                <w:szCs w:val="20"/>
                <w:lang w:eastAsia="en-US"/>
              </w:rPr>
              <w:t>us</w:t>
            </w:r>
            <w:r w:rsidRPr="00B73C85">
              <w:rPr>
                <w:rFonts w:ascii="Times New Roman" w:eastAsia="Times New Roman" w:hAnsi="Times New Roman" w:cs="Times New Roman"/>
                <w:bCs/>
                <w:color w:val="4472C4"/>
                <w:sz w:val="20"/>
                <w:szCs w:val="20"/>
                <w:lang w:eastAsia="en-US"/>
              </w:rPr>
              <w:t>)</w:t>
            </w:r>
          </w:p>
          <w:p w14:paraId="1D33475A" w14:textId="2521332A" w:rsidR="00B73C85" w:rsidRPr="00B73C85" w:rsidRDefault="00B73C85" w:rsidP="00B73C85">
            <w:pPr>
              <w:spacing w:after="0" w:line="240" w:lineRule="auto"/>
              <w:rPr>
                <w:rFonts w:ascii="Times New Roman" w:eastAsia="Times New Roman" w:hAnsi="Times New Roman" w:cs="Times New Roman"/>
                <w:bCs/>
                <w:color w:val="FF0000"/>
                <w:kern w:val="2"/>
                <w:sz w:val="20"/>
                <w:szCs w:val="20"/>
                <w:lang w:eastAsia="en-US"/>
              </w:rPr>
            </w:pPr>
          </w:p>
          <w:p w14:paraId="5345116D"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r w:rsidRPr="00B73C85">
              <w:rPr>
                <w:rFonts w:ascii="Times New Roman" w:eastAsia="Times New Roman" w:hAnsi="Times New Roman" w:cs="Times New Roman"/>
                <w:bCs/>
                <w:color w:val="4472C4"/>
                <w:kern w:val="2"/>
                <w:sz w:val="20"/>
                <w:szCs w:val="20"/>
                <w:lang w:eastAsia="en-US"/>
              </w:rPr>
              <w:t>100,00 Eur</w:t>
            </w:r>
          </w:p>
        </w:tc>
      </w:tr>
      <w:tr w:rsidR="00B73C85" w:rsidRPr="00B73C85" w14:paraId="32923D6B" w14:textId="77777777" w:rsidTr="00B73C85">
        <w:trPr>
          <w:trHeight w:val="1164"/>
        </w:trPr>
        <w:tc>
          <w:tcPr>
            <w:tcW w:w="3094" w:type="dxa"/>
            <w:gridSpan w:val="2"/>
            <w:tcBorders>
              <w:top w:val="single" w:sz="4" w:space="0" w:color="auto"/>
              <w:left w:val="single" w:sz="4" w:space="0" w:color="auto"/>
              <w:bottom w:val="single" w:sz="4" w:space="0" w:color="auto"/>
              <w:right w:val="single" w:sz="4" w:space="0" w:color="auto"/>
            </w:tcBorders>
          </w:tcPr>
          <w:p w14:paraId="55F217F2"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9.8. Tiekėjui taikomos netesybos dėl Sutarties įvykdymo užtikrinimo </w:t>
            </w:r>
            <w:r w:rsidRPr="00B73C85">
              <w:rPr>
                <w:rFonts w:ascii="Times New Roman" w:eastAsia="Times New Roman" w:hAnsi="Times New Roman" w:cs="Times New Roman"/>
                <w:b/>
                <w:sz w:val="20"/>
                <w:szCs w:val="20"/>
                <w:lang w:eastAsia="en-US"/>
              </w:rPr>
              <w:t>nepratęsimo</w:t>
            </w:r>
          </w:p>
        </w:tc>
        <w:tc>
          <w:tcPr>
            <w:tcW w:w="7107" w:type="dxa"/>
            <w:gridSpan w:val="2"/>
            <w:tcBorders>
              <w:top w:val="single" w:sz="4" w:space="0" w:color="auto"/>
              <w:left w:val="single" w:sz="4" w:space="0" w:color="auto"/>
              <w:bottom w:val="single" w:sz="4" w:space="0" w:color="auto"/>
              <w:right w:val="single" w:sz="4" w:space="0" w:color="auto"/>
            </w:tcBorders>
          </w:tcPr>
          <w:p w14:paraId="438D8FAE" w14:textId="77777777" w:rsidR="00B73C85" w:rsidRPr="00B73C85" w:rsidRDefault="00B73C85" w:rsidP="00B73C85">
            <w:pPr>
              <w:spacing w:after="0" w:line="240" w:lineRule="auto"/>
              <w:rPr>
                <w:rFonts w:ascii="Times New Roman" w:eastAsia="Times New Roman" w:hAnsi="Times New Roman" w:cs="Times New Roman"/>
                <w:bCs/>
                <w:kern w:val="2"/>
                <w:sz w:val="20"/>
                <w:szCs w:val="20"/>
                <w:lang w:eastAsia="en-US"/>
              </w:rPr>
            </w:pPr>
            <w:r w:rsidRPr="00B73C85">
              <w:rPr>
                <w:rFonts w:ascii="Times New Roman" w:eastAsia="Times New Roman" w:hAnsi="Times New Roman" w:cs="Times New Roman"/>
                <w:bCs/>
                <w:kern w:val="2"/>
                <w:sz w:val="20"/>
                <w:szCs w:val="20"/>
                <w:lang w:eastAsia="en-US"/>
              </w:rPr>
              <w:t>Netaikoma</w:t>
            </w:r>
          </w:p>
          <w:p w14:paraId="28CDEE37" w14:textId="77777777" w:rsidR="00B73C85" w:rsidRPr="00B73C85" w:rsidRDefault="00B73C85" w:rsidP="00B73C85">
            <w:pPr>
              <w:spacing w:after="0" w:line="240" w:lineRule="auto"/>
              <w:rPr>
                <w:rFonts w:ascii="Times New Roman" w:eastAsia="Times New Roman" w:hAnsi="Times New Roman" w:cs="Times New Roman"/>
                <w:bCs/>
                <w:kern w:val="2"/>
                <w:sz w:val="20"/>
                <w:szCs w:val="20"/>
                <w:lang w:eastAsia="en-US"/>
              </w:rPr>
            </w:pPr>
          </w:p>
          <w:p w14:paraId="7F386BF3"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p>
        </w:tc>
      </w:tr>
      <w:tr w:rsidR="00B73C85" w:rsidRPr="00B73C85" w14:paraId="4E4BEAAD" w14:textId="77777777" w:rsidTr="00B73C85">
        <w:trPr>
          <w:trHeight w:val="300"/>
        </w:trPr>
        <w:tc>
          <w:tcPr>
            <w:tcW w:w="3094" w:type="dxa"/>
            <w:gridSpan w:val="2"/>
          </w:tcPr>
          <w:p w14:paraId="2F4AFA54" w14:textId="77777777" w:rsidR="00B73C85" w:rsidRPr="00B73C85" w:rsidRDefault="00B73C85" w:rsidP="00B73C85">
            <w:pPr>
              <w:spacing w:after="0" w:line="240" w:lineRule="auto"/>
              <w:rPr>
                <w:rFonts w:ascii="Times New Roman" w:eastAsia="Times New Roman" w:hAnsi="Times New Roman" w:cs="Times New Roman"/>
                <w:b/>
                <w:bCs/>
                <w:kern w:val="2"/>
                <w:sz w:val="20"/>
                <w:szCs w:val="20"/>
                <w:lang w:eastAsia="en-US"/>
              </w:rPr>
            </w:pPr>
            <w:r w:rsidRPr="00B73C85">
              <w:rPr>
                <w:rFonts w:ascii="Times New Roman" w:eastAsia="Times New Roman" w:hAnsi="Times New Roman" w:cs="Times New Roman"/>
                <w:b/>
                <w:sz w:val="20"/>
                <w:szCs w:val="20"/>
                <w:lang w:eastAsia="en-US"/>
              </w:rPr>
              <w:t>9.9. Tiekėjui taikoma bauda dėl Pirkėjo simbolių, pavadinimo ir ženklo reklamoje ar rinkodaroje naudojimo reikalavimų nesilaikymo bei draudimo naudotis Pirkėjo sukurtais</w:t>
            </w:r>
            <w:r w:rsidRPr="00B73C85">
              <w:rPr>
                <w:rFonts w:ascii="Times New Roman" w:eastAsia="Times New Roman" w:hAnsi="Times New Roman" w:cs="Times New Roman"/>
                <w:bCs/>
                <w:sz w:val="20"/>
                <w:szCs w:val="20"/>
                <w:lang w:eastAsia="en-US"/>
              </w:rPr>
              <w:t xml:space="preserve"> </w:t>
            </w:r>
            <w:r w:rsidRPr="00B73C85">
              <w:rPr>
                <w:rFonts w:ascii="Times New Roman" w:eastAsia="Times New Roman" w:hAnsi="Times New Roman" w:cs="Times New Roman"/>
                <w:b/>
                <w:sz w:val="20"/>
                <w:szCs w:val="20"/>
                <w:lang w:eastAsia="en-US"/>
              </w:rPr>
              <w:t>intelektiniais veiklos rezultatais nesilaikymo</w:t>
            </w:r>
          </w:p>
        </w:tc>
        <w:tc>
          <w:tcPr>
            <w:tcW w:w="7107" w:type="dxa"/>
            <w:gridSpan w:val="2"/>
          </w:tcPr>
          <w:p w14:paraId="6A7234CA" w14:textId="77777777" w:rsidR="00B73C85" w:rsidRPr="00B73C85" w:rsidRDefault="00B73C85" w:rsidP="00B73C85">
            <w:pPr>
              <w:spacing w:after="0" w:line="240" w:lineRule="auto"/>
              <w:rPr>
                <w:rFonts w:ascii="Times New Roman" w:eastAsia="Times New Roman" w:hAnsi="Times New Roman" w:cs="Times New Roman"/>
                <w:bCs/>
                <w:color w:val="4472C4"/>
                <w:kern w:val="2"/>
                <w:sz w:val="20"/>
                <w:szCs w:val="20"/>
                <w:lang w:eastAsia="en-US"/>
              </w:rPr>
            </w:pPr>
            <w:r w:rsidRPr="00B73C85">
              <w:rPr>
                <w:rFonts w:ascii="Times New Roman" w:eastAsia="Times New Roman" w:hAnsi="Times New Roman" w:cs="Times New Roman"/>
                <w:bCs/>
                <w:kern w:val="2"/>
                <w:sz w:val="20"/>
                <w:szCs w:val="20"/>
                <w:lang w:eastAsia="en-US"/>
              </w:rPr>
              <w:t>100,00 Eur</w:t>
            </w:r>
          </w:p>
          <w:p w14:paraId="3A602624" w14:textId="77777777" w:rsidR="00B73C85" w:rsidRPr="00B73C85" w:rsidRDefault="00B73C85" w:rsidP="00B73C85">
            <w:pPr>
              <w:spacing w:after="0" w:line="240" w:lineRule="auto"/>
              <w:rPr>
                <w:rFonts w:ascii="Times New Roman" w:eastAsia="Times New Roman" w:hAnsi="Times New Roman" w:cs="Times New Roman"/>
                <w:bCs/>
                <w:sz w:val="20"/>
                <w:szCs w:val="20"/>
                <w:lang w:eastAsia="en-US"/>
              </w:rPr>
            </w:pPr>
          </w:p>
          <w:p w14:paraId="15A3F71E"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p>
        </w:tc>
      </w:tr>
      <w:tr w:rsidR="00B73C85" w:rsidRPr="00B73C85" w14:paraId="5E80972D" w14:textId="77777777" w:rsidTr="00B73C85">
        <w:trPr>
          <w:trHeight w:val="300"/>
        </w:trPr>
        <w:tc>
          <w:tcPr>
            <w:tcW w:w="3094" w:type="dxa"/>
            <w:gridSpan w:val="2"/>
          </w:tcPr>
          <w:p w14:paraId="5176D234"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val="en-US" w:eastAsia="en-US"/>
              </w:rPr>
            </w:pPr>
            <w:r w:rsidRPr="00B73C85">
              <w:rPr>
                <w:rFonts w:ascii="Times New Roman" w:eastAsia="Times New Roman" w:hAnsi="Times New Roman" w:cs="Times New Roman"/>
                <w:b/>
                <w:kern w:val="2"/>
                <w:sz w:val="20"/>
                <w:szCs w:val="20"/>
                <w:lang w:val="en-US" w:eastAsia="en-US"/>
              </w:rPr>
              <w:lastRenderedPageBreak/>
              <w:t xml:space="preserve">9.10. </w:t>
            </w:r>
            <w:r w:rsidRPr="00B73C85">
              <w:rPr>
                <w:rFonts w:ascii="Times New Roman" w:eastAsia="Times New Roman" w:hAnsi="Times New Roman" w:cs="Times New Roman"/>
                <w:b/>
                <w:kern w:val="2"/>
                <w:sz w:val="20"/>
                <w:szCs w:val="20"/>
                <w:lang w:eastAsia="en-US"/>
              </w:rPr>
              <w:t>Kitos netesybos</w:t>
            </w:r>
          </w:p>
        </w:tc>
        <w:tc>
          <w:tcPr>
            <w:tcW w:w="7107" w:type="dxa"/>
            <w:gridSpan w:val="2"/>
          </w:tcPr>
          <w:p w14:paraId="566AE92F"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r w:rsidRPr="00B73C85">
              <w:rPr>
                <w:rFonts w:ascii="Times New Roman" w:eastAsia="Times New Roman" w:hAnsi="Times New Roman" w:cs="Times New Roman"/>
                <w:bCs/>
                <w:kern w:val="2"/>
                <w:sz w:val="20"/>
                <w:szCs w:val="20"/>
                <w:lang w:eastAsia="en-US"/>
              </w:rPr>
              <w:t>Netaikoma</w:t>
            </w:r>
          </w:p>
        </w:tc>
      </w:tr>
      <w:tr w:rsidR="00B73C85" w:rsidRPr="00B73C85" w14:paraId="24D7CE40" w14:textId="77777777" w:rsidTr="00B73C85">
        <w:trPr>
          <w:trHeight w:val="300"/>
        </w:trPr>
        <w:tc>
          <w:tcPr>
            <w:tcW w:w="10201" w:type="dxa"/>
            <w:gridSpan w:val="4"/>
          </w:tcPr>
          <w:p w14:paraId="063470CB" w14:textId="77777777" w:rsidR="00B73C85" w:rsidRPr="00B73C85" w:rsidRDefault="00B73C85" w:rsidP="00B73C85">
            <w:pPr>
              <w:spacing w:after="0" w:line="240" w:lineRule="auto"/>
              <w:jc w:val="center"/>
              <w:rPr>
                <w:rFonts w:ascii="Times New Roman" w:eastAsia="Times New Roman" w:hAnsi="Times New Roman" w:cs="Times New Roman"/>
                <w:color w:val="4472C4"/>
                <w:kern w:val="2"/>
                <w:sz w:val="20"/>
                <w:szCs w:val="20"/>
                <w:lang w:eastAsia="en-US"/>
              </w:rPr>
            </w:pPr>
            <w:r w:rsidRPr="00B73C85">
              <w:rPr>
                <w:rFonts w:ascii="Times New Roman" w:eastAsia="Times New Roman" w:hAnsi="Times New Roman" w:cs="Times New Roman"/>
                <w:b/>
                <w:kern w:val="2"/>
                <w:sz w:val="20"/>
                <w:szCs w:val="20"/>
                <w:lang w:eastAsia="en-US"/>
              </w:rPr>
              <w:t>10. ESMINĖS SUTARTIES SĄLYGOS</w:t>
            </w:r>
          </w:p>
        </w:tc>
      </w:tr>
      <w:tr w:rsidR="00B73C85" w:rsidRPr="00B73C85" w14:paraId="0E597B70" w14:textId="77777777" w:rsidTr="00B73C85">
        <w:trPr>
          <w:trHeight w:val="300"/>
        </w:trPr>
        <w:tc>
          <w:tcPr>
            <w:tcW w:w="3094" w:type="dxa"/>
            <w:gridSpan w:val="2"/>
          </w:tcPr>
          <w:p w14:paraId="06103110"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val="en-US" w:eastAsia="en-US"/>
              </w:rPr>
            </w:pPr>
            <w:r w:rsidRPr="00B73C85">
              <w:rPr>
                <w:rFonts w:ascii="Times New Roman" w:eastAsia="Times New Roman" w:hAnsi="Times New Roman" w:cs="Times New Roman"/>
                <w:b/>
                <w:kern w:val="2"/>
                <w:sz w:val="20"/>
                <w:szCs w:val="20"/>
                <w:lang w:val="en-US" w:eastAsia="en-US"/>
              </w:rPr>
              <w:t xml:space="preserve">10.1. </w:t>
            </w:r>
            <w:r w:rsidRPr="00B73C85">
              <w:rPr>
                <w:rFonts w:ascii="Times New Roman" w:eastAsia="Times New Roman" w:hAnsi="Times New Roman" w:cs="Times New Roman"/>
                <w:b/>
                <w:kern w:val="2"/>
                <w:sz w:val="20"/>
                <w:szCs w:val="20"/>
                <w:lang w:eastAsia="en-US"/>
              </w:rPr>
              <w:t>Esminės Sutarties sąlygos</w:t>
            </w:r>
          </w:p>
        </w:tc>
        <w:tc>
          <w:tcPr>
            <w:tcW w:w="7107" w:type="dxa"/>
            <w:gridSpan w:val="2"/>
          </w:tcPr>
          <w:p w14:paraId="3636F50D"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10.1.1. Tiekėjo prisiimtų įsipareigojimų vykdymas už Sutartyje nustatytus Paslaugų įkainius;</w:t>
            </w:r>
          </w:p>
          <w:p w14:paraId="7563BD13" w14:textId="77777777" w:rsidR="00B73C85" w:rsidRPr="00B73C85" w:rsidRDefault="00B73C85" w:rsidP="00B73C85">
            <w:pPr>
              <w:spacing w:after="0" w:line="240" w:lineRule="auto"/>
              <w:jc w:val="both"/>
              <w:rPr>
                <w:rFonts w:ascii="Times New Roman" w:eastAsia="Times New Roman" w:hAnsi="Times New Roman" w:cs="Times New Roman"/>
                <w:color w:val="4472C4"/>
                <w:kern w:val="2"/>
                <w:sz w:val="20"/>
                <w:szCs w:val="20"/>
                <w:lang w:eastAsia="en-US"/>
              </w:rPr>
            </w:pPr>
            <w:r w:rsidRPr="00B73C85">
              <w:rPr>
                <w:rFonts w:ascii="Times New Roman" w:eastAsia="Times New Roman" w:hAnsi="Times New Roman" w:cs="Times New Roman"/>
                <w:sz w:val="20"/>
                <w:szCs w:val="20"/>
                <w:lang w:eastAsia="en-US"/>
              </w:rPr>
              <w:t xml:space="preserve">10.1.2. </w:t>
            </w:r>
            <w:r w:rsidRPr="00B73C85">
              <w:rPr>
                <w:rFonts w:ascii="Times New Roman" w:eastAsia="Arial" w:hAnsi="Times New Roman" w:cs="Times New Roman"/>
                <w:kern w:val="2"/>
                <w:sz w:val="20"/>
                <w:szCs w:val="20"/>
                <w:lang w:val="lt" w:eastAsia="en-US"/>
              </w:rPr>
              <w:t>Tiekėjas įsipareigojimų vykdymas pagal Techninės specifikacijos 4.4 ir/ar 4.5 punktų nuostatas.</w:t>
            </w:r>
          </w:p>
        </w:tc>
      </w:tr>
      <w:tr w:rsidR="00B73C85" w:rsidRPr="00B73C85" w14:paraId="42D7CFDD" w14:textId="77777777" w:rsidTr="00B73C85">
        <w:trPr>
          <w:trHeight w:val="300"/>
        </w:trPr>
        <w:tc>
          <w:tcPr>
            <w:tcW w:w="3094" w:type="dxa"/>
            <w:gridSpan w:val="2"/>
          </w:tcPr>
          <w:p w14:paraId="19E14325"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val="en-US" w:eastAsia="en-US"/>
              </w:rPr>
            </w:pPr>
            <w:r w:rsidRPr="00B73C85">
              <w:rPr>
                <w:rFonts w:ascii="Times New Roman" w:eastAsia="Times New Roman" w:hAnsi="Times New Roman" w:cs="Times New Roman"/>
                <w:b/>
                <w:bCs/>
                <w:sz w:val="20"/>
                <w:szCs w:val="20"/>
                <w:lang w:eastAsia="en-US"/>
              </w:rPr>
              <w:t>10.2. Dideli arba nuolatiniai esminės Sutarties sąlygos vykdymo trūkumai</w:t>
            </w:r>
          </w:p>
        </w:tc>
        <w:tc>
          <w:tcPr>
            <w:tcW w:w="7107" w:type="dxa"/>
            <w:gridSpan w:val="2"/>
          </w:tcPr>
          <w:p w14:paraId="71D9928B"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sz w:val="20"/>
                <w:szCs w:val="20"/>
                <w:lang w:eastAsia="en-US"/>
              </w:rPr>
              <w:t xml:space="preserve">Tiekėjo uždelsimas suteikti Paslaugas pagal </w:t>
            </w:r>
            <w:r w:rsidRPr="00B73C85">
              <w:rPr>
                <w:rFonts w:ascii="Times New Roman" w:eastAsia="Arial" w:hAnsi="Times New Roman" w:cs="Times New Roman"/>
                <w:kern w:val="2"/>
                <w:sz w:val="20"/>
                <w:szCs w:val="20"/>
                <w:lang w:val="lt" w:eastAsia="en-US"/>
              </w:rPr>
              <w:t>Techninės specifikacijos 4.4 ir/ar 4.5 punktų nuostatas,</w:t>
            </w:r>
            <w:r w:rsidRPr="00B73C85">
              <w:rPr>
                <w:rFonts w:ascii="Times New Roman" w:eastAsia="Times New Roman" w:hAnsi="Times New Roman" w:cs="Times New Roman"/>
                <w:sz w:val="20"/>
                <w:szCs w:val="20"/>
                <w:lang w:eastAsia="en-US"/>
              </w:rPr>
              <w:t xml:space="preserve"> trunkantis daugiau nei 1</w:t>
            </w:r>
            <w:r w:rsidRPr="00B73C85">
              <w:rPr>
                <w:rFonts w:ascii="Times New Roman" w:eastAsia="Times New Roman" w:hAnsi="Times New Roman" w:cs="Times New Roman"/>
                <w:sz w:val="20"/>
                <w:szCs w:val="20"/>
                <w:lang w:val="lt" w:eastAsia="en-US"/>
              </w:rPr>
              <w:t>2 valandų.</w:t>
            </w:r>
          </w:p>
        </w:tc>
      </w:tr>
      <w:tr w:rsidR="00B73C85" w:rsidRPr="00B73C85" w14:paraId="0CD687F1" w14:textId="77777777" w:rsidTr="00B73C85">
        <w:trPr>
          <w:trHeight w:val="300"/>
        </w:trPr>
        <w:tc>
          <w:tcPr>
            <w:tcW w:w="10201" w:type="dxa"/>
            <w:gridSpan w:val="4"/>
          </w:tcPr>
          <w:p w14:paraId="6C4E2461"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11. SUTARTIES GALIOJIMAS IR KEITIMAS</w:t>
            </w:r>
          </w:p>
        </w:tc>
      </w:tr>
      <w:tr w:rsidR="00B73C85" w:rsidRPr="00B73C85" w14:paraId="64D3B078" w14:textId="77777777" w:rsidTr="00B73C85">
        <w:trPr>
          <w:trHeight w:val="300"/>
        </w:trPr>
        <w:tc>
          <w:tcPr>
            <w:tcW w:w="3094" w:type="dxa"/>
            <w:gridSpan w:val="2"/>
          </w:tcPr>
          <w:p w14:paraId="1D29CED7"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sz w:val="20"/>
                <w:szCs w:val="20"/>
                <w:lang w:eastAsia="en-US"/>
              </w:rPr>
              <w:t>11.1. Sutarties sudarymas ir įsigaliojimas</w:t>
            </w:r>
          </w:p>
        </w:tc>
        <w:tc>
          <w:tcPr>
            <w:tcW w:w="7107" w:type="dxa"/>
            <w:gridSpan w:val="2"/>
          </w:tcPr>
          <w:p w14:paraId="67F0E0F9"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Ši Sutartis laikoma sudaryta ir įsigalioja nuo Sutarties pasirašymo dienos (antrosios Šalies pasirašymo dieną).</w:t>
            </w:r>
          </w:p>
          <w:p w14:paraId="1EF3AC9E"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Sutartis galioja iki visiško prievolių įvykdymo (kol bus išnaudota Pradinės Sutarties vertė, bet jos terminas negali būti ilgesnis kaip 13 mėnesių (paskutinis mėnuo skirtas apmokėjimui už Paslaugas, bet ne Paslaugų teikimui).</w:t>
            </w:r>
          </w:p>
          <w:p w14:paraId="0531DC0E"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p>
        </w:tc>
      </w:tr>
      <w:tr w:rsidR="00B73C85" w:rsidRPr="00B73C85" w14:paraId="4083FDA1" w14:textId="77777777" w:rsidTr="00B73C85">
        <w:trPr>
          <w:trHeight w:val="300"/>
        </w:trPr>
        <w:tc>
          <w:tcPr>
            <w:tcW w:w="3094" w:type="dxa"/>
            <w:gridSpan w:val="2"/>
          </w:tcPr>
          <w:p w14:paraId="2825CBF4"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11.2. Sutarties galiojimo termino pratęsimas</w:t>
            </w:r>
          </w:p>
        </w:tc>
        <w:tc>
          <w:tcPr>
            <w:tcW w:w="7107" w:type="dxa"/>
            <w:gridSpan w:val="2"/>
          </w:tcPr>
          <w:p w14:paraId="4D0E19BF" w14:textId="3CD6D934"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 xml:space="preserve">Šalių abipusiu rašytiniu Susitarimu Sutartis tomis pačiomis sąlygomis gali būti pratęsta 1 (vieną) kartą 6 (šešių) mėnesių laikotarpiui, jeigu </w:t>
            </w:r>
            <w:r>
              <w:rPr>
                <w:rFonts w:ascii="Times New Roman" w:eastAsia="Times New Roman" w:hAnsi="Times New Roman" w:cs="Times New Roman"/>
                <w:kern w:val="2"/>
                <w:sz w:val="20"/>
                <w:szCs w:val="20"/>
                <w:lang w:eastAsia="en-US"/>
              </w:rPr>
              <w:t xml:space="preserve">Pirkėjui </w:t>
            </w:r>
            <w:r w:rsidRPr="00B73C85">
              <w:rPr>
                <w:rFonts w:ascii="Times New Roman" w:eastAsia="Times New Roman" w:hAnsi="Times New Roman" w:cs="Times New Roman"/>
                <w:kern w:val="2"/>
                <w:sz w:val="20"/>
                <w:szCs w:val="20"/>
                <w:lang w:eastAsia="en-US"/>
              </w:rPr>
              <w:t>yra išlikęs poreikis ir esant šioms aplinkybėms:</w:t>
            </w:r>
          </w:p>
          <w:p w14:paraId="30FE8084" w14:textId="77777777" w:rsidR="00B73C85" w:rsidRPr="00B73C85" w:rsidRDefault="00B73C85" w:rsidP="00B73C85">
            <w:pPr>
              <w:spacing w:after="0" w:line="240" w:lineRule="auto"/>
              <w:rPr>
                <w:rFonts w:ascii="Times New Roman" w:eastAsia="Arial" w:hAnsi="Times New Roman" w:cs="Times New Roman"/>
                <w:sz w:val="20"/>
                <w:szCs w:val="20"/>
                <w:lang w:eastAsia="en-US"/>
              </w:rPr>
            </w:pPr>
            <w:r w:rsidRPr="00B73C85">
              <w:rPr>
                <w:rFonts w:ascii="Times New Roman" w:eastAsia="Calibri" w:hAnsi="Times New Roman" w:cs="Times New Roman"/>
                <w:sz w:val="20"/>
                <w:szCs w:val="20"/>
                <w:lang w:eastAsia="en-US"/>
              </w:rPr>
              <w:t>11.2.1.</w:t>
            </w:r>
            <w:r w:rsidRPr="00B73C85">
              <w:rPr>
                <w:rFonts w:ascii="Times New Roman" w:eastAsia="Arial" w:hAnsi="Times New Roman" w:cs="Times New Roman"/>
                <w:sz w:val="20"/>
                <w:szCs w:val="20"/>
                <w:lang w:eastAsia="en-US"/>
              </w:rPr>
              <w:t xml:space="preserve"> Pirkėjas neišpirko Paslaugų pagal Sutartį ir nėra išnaudota Sutarties kaina;</w:t>
            </w:r>
          </w:p>
          <w:p w14:paraId="2E951069" w14:textId="77777777" w:rsidR="00B73C85" w:rsidRPr="00B73C85" w:rsidRDefault="00B73C85" w:rsidP="00B73C85">
            <w:pPr>
              <w:spacing w:after="0" w:line="240" w:lineRule="auto"/>
              <w:rPr>
                <w:rFonts w:ascii="Times New Roman" w:eastAsia="Calibri" w:hAnsi="Times New Roman" w:cs="Times New Roman"/>
                <w:sz w:val="20"/>
                <w:szCs w:val="20"/>
                <w:lang w:eastAsia="en-US"/>
              </w:rPr>
            </w:pPr>
            <w:r w:rsidRPr="00B73C85">
              <w:rPr>
                <w:rFonts w:ascii="Times New Roman" w:eastAsia="Arial" w:hAnsi="Times New Roman" w:cs="Times New Roman"/>
                <w:sz w:val="20"/>
                <w:szCs w:val="20"/>
                <w:lang w:eastAsia="en-US"/>
              </w:rPr>
              <w:t xml:space="preserve">11.2.2. </w:t>
            </w:r>
            <w:r w:rsidRPr="00B73C85">
              <w:rPr>
                <w:rFonts w:ascii="Times New Roman" w:eastAsia="Calibri" w:hAnsi="Times New Roman" w:cs="Times New Roman"/>
                <w:sz w:val="20"/>
                <w:szCs w:val="20"/>
                <w:lang w:eastAsia="en-US"/>
              </w:rPr>
              <w:t>Paslaugos suteiktos be trūkumų.</w:t>
            </w:r>
          </w:p>
          <w:p w14:paraId="27A3586C"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r>
      <w:tr w:rsidR="00B73C85" w:rsidRPr="00B73C85" w14:paraId="4DCA64D2" w14:textId="77777777" w:rsidTr="00B73C85">
        <w:trPr>
          <w:trHeight w:val="300"/>
        </w:trPr>
        <w:tc>
          <w:tcPr>
            <w:tcW w:w="10201" w:type="dxa"/>
            <w:gridSpan w:val="4"/>
          </w:tcPr>
          <w:p w14:paraId="22A5CD86"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12. SUTARTIES NUTRAUKIMAS</w:t>
            </w:r>
          </w:p>
        </w:tc>
      </w:tr>
      <w:tr w:rsidR="00B73C85" w:rsidRPr="00B73C85" w14:paraId="4EBB0BFF" w14:textId="77777777" w:rsidTr="00B73C85">
        <w:trPr>
          <w:trHeight w:val="300"/>
        </w:trPr>
        <w:tc>
          <w:tcPr>
            <w:tcW w:w="3058" w:type="dxa"/>
            <w:tcBorders>
              <w:top w:val="single" w:sz="4" w:space="0" w:color="auto"/>
              <w:left w:val="single" w:sz="4" w:space="0" w:color="auto"/>
              <w:bottom w:val="single" w:sz="4" w:space="0" w:color="auto"/>
              <w:right w:val="single" w:sz="4" w:space="0" w:color="auto"/>
            </w:tcBorders>
          </w:tcPr>
          <w:p w14:paraId="688AAFA4"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12.1. Sutarties nutraukimo pagrindai</w:t>
            </w:r>
          </w:p>
        </w:tc>
        <w:tc>
          <w:tcPr>
            <w:tcW w:w="7143" w:type="dxa"/>
            <w:gridSpan w:val="3"/>
            <w:tcBorders>
              <w:top w:val="single" w:sz="4" w:space="0" w:color="auto"/>
              <w:left w:val="single" w:sz="4" w:space="0" w:color="auto"/>
              <w:bottom w:val="single" w:sz="4" w:space="0" w:color="auto"/>
              <w:right w:val="single" w:sz="4" w:space="0" w:color="auto"/>
            </w:tcBorders>
          </w:tcPr>
          <w:p w14:paraId="2B81213D"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Sutartis gali būti nutraukiama rašytiniu Šalių susitarimu arba vienašališkai, Bendrosiose sąlygose nustatyta tvarka.</w:t>
            </w:r>
          </w:p>
          <w:p w14:paraId="13E4E1E7"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p>
        </w:tc>
      </w:tr>
      <w:tr w:rsidR="00B73C85" w:rsidRPr="00B73C85" w14:paraId="6EF6CB5E" w14:textId="77777777" w:rsidTr="00B73C85">
        <w:trPr>
          <w:trHeight w:val="300"/>
        </w:trPr>
        <w:tc>
          <w:tcPr>
            <w:tcW w:w="3058" w:type="dxa"/>
            <w:tcBorders>
              <w:top w:val="single" w:sz="4" w:space="0" w:color="auto"/>
              <w:left w:val="single" w:sz="4" w:space="0" w:color="auto"/>
              <w:bottom w:val="single" w:sz="4" w:space="0" w:color="auto"/>
              <w:right w:val="single" w:sz="4" w:space="0" w:color="auto"/>
            </w:tcBorders>
          </w:tcPr>
          <w:p w14:paraId="78C80E80"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12.2. Esminiai Sutarties </w:t>
            </w:r>
            <w:r w:rsidRPr="00B73C85">
              <w:rPr>
                <w:rFonts w:ascii="Times New Roman" w:eastAsia="Times New Roman" w:hAnsi="Times New Roman" w:cs="Times New Roman"/>
                <w:b/>
                <w:sz w:val="20"/>
                <w:szCs w:val="20"/>
                <w:lang w:eastAsia="en-US"/>
              </w:rPr>
              <w:t>pažeidimai</w:t>
            </w:r>
          </w:p>
        </w:tc>
        <w:tc>
          <w:tcPr>
            <w:tcW w:w="7143" w:type="dxa"/>
            <w:gridSpan w:val="3"/>
            <w:tcBorders>
              <w:top w:val="single" w:sz="4" w:space="0" w:color="auto"/>
              <w:left w:val="single" w:sz="4" w:space="0" w:color="auto"/>
              <w:bottom w:val="single" w:sz="4" w:space="0" w:color="auto"/>
              <w:right w:val="single" w:sz="4" w:space="0" w:color="auto"/>
            </w:tcBorders>
          </w:tcPr>
          <w:p w14:paraId="2DE12EAD"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12.2.1. jeigu Tiekėjas nevykdo prisiimtų įsipareigojimų už Sutartyje nustatytus Paslaugų įkainius;</w:t>
            </w:r>
          </w:p>
          <w:p w14:paraId="32C86529" w14:textId="77777777" w:rsidR="00B73C85" w:rsidRPr="00B73C85" w:rsidRDefault="00B73C85" w:rsidP="00B73C85">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sz w:val="20"/>
                <w:szCs w:val="20"/>
                <w:lang w:eastAsia="en-US"/>
              </w:rPr>
              <w:t xml:space="preserve">12.2.2. </w:t>
            </w:r>
            <w:r w:rsidRPr="00B73C85">
              <w:rPr>
                <w:rFonts w:ascii="Times New Roman" w:eastAsia="Arial" w:hAnsi="Times New Roman" w:cs="Times New Roman"/>
                <w:kern w:val="2"/>
                <w:sz w:val="20"/>
                <w:szCs w:val="20"/>
                <w:lang w:val="lt" w:eastAsia="en-US"/>
              </w:rPr>
              <w:t xml:space="preserve">jeigu Tiekėjas nesilaiko Techninės specifikacijos 4.4 ir/ar 4.5 punktuose nustatytų Paslaugų teikimo terminų 3 (tris) kartus iš eilės. </w:t>
            </w:r>
          </w:p>
          <w:p w14:paraId="4CDDA638" w14:textId="77777777" w:rsidR="00B73C85" w:rsidRPr="00B73C85" w:rsidRDefault="00B73C85" w:rsidP="00B73C85">
            <w:pPr>
              <w:tabs>
                <w:tab w:val="left" w:pos="567"/>
                <w:tab w:val="left" w:pos="851"/>
                <w:tab w:val="left" w:pos="992"/>
                <w:tab w:val="left" w:pos="1134"/>
              </w:tabs>
              <w:spacing w:after="0" w:line="257" w:lineRule="auto"/>
              <w:jc w:val="both"/>
              <w:rPr>
                <w:rFonts w:ascii="Times New Roman" w:eastAsia="Arial" w:hAnsi="Times New Roman" w:cs="Times New Roman"/>
                <w:kern w:val="2"/>
                <w:sz w:val="20"/>
                <w:szCs w:val="20"/>
                <w:lang w:val="lt" w:eastAsia="en-US"/>
              </w:rPr>
            </w:pPr>
            <w:r w:rsidRPr="00B73C85">
              <w:rPr>
                <w:rFonts w:ascii="Times New Roman" w:eastAsia="Arial" w:hAnsi="Times New Roman" w:cs="Times New Roman"/>
                <w:kern w:val="2"/>
                <w:sz w:val="20"/>
                <w:szCs w:val="20"/>
                <w:lang w:val="lt" w:eastAsia="en-US"/>
              </w:rPr>
              <w:t>12.2.3. jeigu Tiekėjas pažeidžia Paslaugų suteikimo terminus ir dėl Paslaugų suteikimo vėlavimo Paslaugos tampa nebereikalingos.</w:t>
            </w:r>
          </w:p>
          <w:p w14:paraId="6E3E8164" w14:textId="77777777" w:rsidR="00B73C85" w:rsidRPr="00B73C85" w:rsidRDefault="00B73C85" w:rsidP="00B73C85">
            <w:pPr>
              <w:tabs>
                <w:tab w:val="left" w:pos="567"/>
                <w:tab w:val="left" w:pos="851"/>
                <w:tab w:val="left" w:pos="992"/>
                <w:tab w:val="left" w:pos="1134"/>
              </w:tabs>
              <w:spacing w:after="0" w:line="257" w:lineRule="auto"/>
              <w:jc w:val="both"/>
              <w:rPr>
                <w:rFonts w:ascii="Times New Roman" w:eastAsia="Arial" w:hAnsi="Times New Roman" w:cs="Times New Roman"/>
                <w:color w:val="FF0000"/>
                <w:kern w:val="2"/>
                <w:sz w:val="20"/>
                <w:szCs w:val="20"/>
                <w:lang w:eastAsia="en-US"/>
              </w:rPr>
            </w:pPr>
          </w:p>
        </w:tc>
      </w:tr>
      <w:tr w:rsidR="00B73C85" w:rsidRPr="00B73C85" w14:paraId="73423895" w14:textId="77777777" w:rsidTr="00B73C85">
        <w:trPr>
          <w:trHeight w:val="300"/>
        </w:trPr>
        <w:tc>
          <w:tcPr>
            <w:tcW w:w="10201" w:type="dxa"/>
            <w:gridSpan w:val="4"/>
          </w:tcPr>
          <w:p w14:paraId="0CE4C0AD"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13. APLINKOS APSAUGOS IR SOCIALINIAI KRITERIJAI </w:t>
            </w:r>
          </w:p>
          <w:p w14:paraId="3EC05323"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(taikoma, jeigu aplinkosauginiai ir (arba) socialiniai kriterijai nustatomi kaip Sutarties vykdymo sąlygos)</w:t>
            </w:r>
          </w:p>
        </w:tc>
      </w:tr>
      <w:tr w:rsidR="00B73C85" w:rsidRPr="00B73C85" w14:paraId="2F07155F" w14:textId="77777777" w:rsidTr="00B73C85">
        <w:trPr>
          <w:trHeight w:val="300"/>
        </w:trPr>
        <w:tc>
          <w:tcPr>
            <w:tcW w:w="3058" w:type="dxa"/>
          </w:tcPr>
          <w:p w14:paraId="4E81A849"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13.1. Su perkamomis paslaugomis susiję  aplinkos apsaugos kriterijai </w:t>
            </w:r>
          </w:p>
        </w:tc>
        <w:tc>
          <w:tcPr>
            <w:tcW w:w="7143" w:type="dxa"/>
            <w:gridSpan w:val="3"/>
          </w:tcPr>
          <w:p w14:paraId="5F21D19C" w14:textId="77777777" w:rsidR="00B73C85" w:rsidRPr="00B73C85" w:rsidRDefault="00B73C85" w:rsidP="00B73C85">
            <w:pPr>
              <w:spacing w:after="0" w:line="240" w:lineRule="auto"/>
              <w:rPr>
                <w:rFonts w:ascii="Times New Roman" w:eastAsia="Times New Roman" w:hAnsi="Times New Roman" w:cs="Times New Roman"/>
                <w:color w:val="000000"/>
                <w:kern w:val="2"/>
                <w:sz w:val="20"/>
                <w:szCs w:val="20"/>
                <w:shd w:val="clear" w:color="auto" w:fill="FFFFFF"/>
                <w:lang w:eastAsia="en-US"/>
              </w:rPr>
            </w:pPr>
            <w:r w:rsidRPr="00B73C85">
              <w:rPr>
                <w:rFonts w:ascii="Times New Roman" w:eastAsia="Times New Roman" w:hAnsi="Times New Roman" w:cs="Times New Roman"/>
                <w:color w:val="000000"/>
                <w:kern w:val="2"/>
                <w:sz w:val="20"/>
                <w:szCs w:val="20"/>
                <w:shd w:val="clear" w:color="auto" w:fill="FFFFFF"/>
                <w:lang w:eastAsia="en-US"/>
              </w:rPr>
              <w:t>Netaikoma</w:t>
            </w:r>
          </w:p>
          <w:p w14:paraId="2F732663" w14:textId="77777777" w:rsidR="00B73C85" w:rsidRPr="00B73C85" w:rsidRDefault="00B73C85" w:rsidP="00B73C85">
            <w:pPr>
              <w:spacing w:after="0" w:line="240" w:lineRule="auto"/>
              <w:rPr>
                <w:rFonts w:ascii="Times New Roman" w:eastAsia="Times New Roman" w:hAnsi="Times New Roman" w:cs="Times New Roman"/>
                <w:color w:val="000000"/>
                <w:kern w:val="2"/>
                <w:sz w:val="20"/>
                <w:szCs w:val="20"/>
                <w:shd w:val="clear" w:color="auto" w:fill="FFFFFF"/>
                <w:lang w:eastAsia="en-US"/>
              </w:rPr>
            </w:pPr>
          </w:p>
          <w:p w14:paraId="6F948033"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r>
      <w:tr w:rsidR="00B73C85" w:rsidRPr="00B73C85" w14:paraId="199CB221" w14:textId="77777777" w:rsidTr="00B73C85">
        <w:trPr>
          <w:trHeight w:val="300"/>
        </w:trPr>
        <w:tc>
          <w:tcPr>
            <w:tcW w:w="3058" w:type="dxa"/>
          </w:tcPr>
          <w:p w14:paraId="3DCBA644"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13.2. Su perkamomis Paslaugomis susiję socialiniai kriterijai</w:t>
            </w:r>
          </w:p>
        </w:tc>
        <w:tc>
          <w:tcPr>
            <w:tcW w:w="7143" w:type="dxa"/>
            <w:gridSpan w:val="3"/>
          </w:tcPr>
          <w:p w14:paraId="48B666DA" w14:textId="77777777" w:rsidR="00B73C85" w:rsidRPr="00B73C85" w:rsidRDefault="00B73C85" w:rsidP="00B73C85">
            <w:pPr>
              <w:spacing w:after="0" w:line="240" w:lineRule="auto"/>
              <w:rPr>
                <w:rFonts w:ascii="Times New Roman" w:eastAsia="Times New Roman" w:hAnsi="Times New Roman" w:cs="Times New Roman"/>
                <w:color w:val="000000"/>
                <w:kern w:val="2"/>
                <w:sz w:val="20"/>
                <w:szCs w:val="20"/>
                <w:shd w:val="clear" w:color="auto" w:fill="FFFFFF"/>
                <w:lang w:eastAsia="en-US"/>
              </w:rPr>
            </w:pPr>
            <w:r w:rsidRPr="00B73C85">
              <w:rPr>
                <w:rFonts w:ascii="Times New Roman" w:eastAsia="Times New Roman" w:hAnsi="Times New Roman" w:cs="Times New Roman"/>
                <w:color w:val="000000"/>
                <w:kern w:val="2"/>
                <w:sz w:val="20"/>
                <w:szCs w:val="20"/>
                <w:shd w:val="clear" w:color="auto" w:fill="FFFFFF"/>
                <w:lang w:eastAsia="en-US"/>
              </w:rPr>
              <w:t>Netaikoma</w:t>
            </w:r>
          </w:p>
          <w:p w14:paraId="1894A578" w14:textId="77777777" w:rsidR="00B73C85" w:rsidRPr="00B73C85" w:rsidRDefault="00B73C85" w:rsidP="00B73C85">
            <w:pPr>
              <w:spacing w:after="0" w:line="240" w:lineRule="auto"/>
              <w:rPr>
                <w:rFonts w:ascii="Times New Roman" w:eastAsia="Times New Roman" w:hAnsi="Times New Roman" w:cs="Times New Roman"/>
                <w:color w:val="0070C0"/>
                <w:kern w:val="2"/>
                <w:sz w:val="20"/>
                <w:szCs w:val="20"/>
                <w:lang w:eastAsia="en-US"/>
              </w:rPr>
            </w:pPr>
          </w:p>
        </w:tc>
      </w:tr>
      <w:tr w:rsidR="00B73C85" w:rsidRPr="00B73C85" w14:paraId="14F7ECD2" w14:textId="77777777" w:rsidTr="00B73C85">
        <w:trPr>
          <w:trHeight w:val="300"/>
        </w:trPr>
        <w:tc>
          <w:tcPr>
            <w:tcW w:w="10201" w:type="dxa"/>
            <w:gridSpan w:val="4"/>
          </w:tcPr>
          <w:p w14:paraId="2B6A650C"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14. BENDRŲJŲ SĄLYGŲ PAKEITIMAI IR PAPILDYMAI </w:t>
            </w:r>
          </w:p>
          <w:p w14:paraId="2BB334A8"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 xml:space="preserve">Netaikoma </w:t>
            </w:r>
          </w:p>
        </w:tc>
      </w:tr>
      <w:tr w:rsidR="00B73C85" w:rsidRPr="00B73C85" w14:paraId="4E102F3A" w14:textId="77777777" w:rsidTr="00B73C85">
        <w:trPr>
          <w:trHeight w:val="300"/>
        </w:trPr>
        <w:tc>
          <w:tcPr>
            <w:tcW w:w="3058" w:type="dxa"/>
          </w:tcPr>
          <w:p w14:paraId="0644FB53"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14.1.</w:t>
            </w:r>
          </w:p>
        </w:tc>
        <w:tc>
          <w:tcPr>
            <w:tcW w:w="7143" w:type="dxa"/>
            <w:gridSpan w:val="3"/>
          </w:tcPr>
          <w:p w14:paraId="1F6A5A20"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Sutarties Bendrosiose sąlygose nurodytos alternatyvios nuostatos (su prierašu „jei taikoma“ ir pan.) taikomos tik tokiu atveju, jeigu jos konkrečiai aprašomos Sutarties Specialiosiose sąlygose arba prieduose.</w:t>
            </w:r>
          </w:p>
        </w:tc>
      </w:tr>
      <w:tr w:rsidR="00B73C85" w:rsidRPr="00B73C85" w14:paraId="7450F505" w14:textId="77777777" w:rsidTr="00B73C85">
        <w:trPr>
          <w:trHeight w:val="300"/>
        </w:trPr>
        <w:tc>
          <w:tcPr>
            <w:tcW w:w="10201" w:type="dxa"/>
            <w:gridSpan w:val="4"/>
          </w:tcPr>
          <w:p w14:paraId="5DF0A759"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15. SUTARTIES PRIEDAI</w:t>
            </w:r>
          </w:p>
        </w:tc>
      </w:tr>
      <w:tr w:rsidR="00B73C85" w:rsidRPr="00B73C85" w14:paraId="6E1AD948" w14:textId="77777777" w:rsidTr="00B73C85">
        <w:trPr>
          <w:trHeight w:val="300"/>
        </w:trPr>
        <w:tc>
          <w:tcPr>
            <w:tcW w:w="3058" w:type="dxa"/>
          </w:tcPr>
          <w:p w14:paraId="60D4AC0A"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15.1. Priedas Nr. 1</w:t>
            </w:r>
          </w:p>
        </w:tc>
        <w:tc>
          <w:tcPr>
            <w:tcW w:w="7143" w:type="dxa"/>
            <w:gridSpan w:val="3"/>
          </w:tcPr>
          <w:p w14:paraId="59D8D2C6"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p>
        </w:tc>
      </w:tr>
      <w:tr w:rsidR="00B73C85" w:rsidRPr="00B73C85" w14:paraId="0D42DC13" w14:textId="77777777" w:rsidTr="00B73C85">
        <w:trPr>
          <w:trHeight w:val="300"/>
        </w:trPr>
        <w:tc>
          <w:tcPr>
            <w:tcW w:w="3058" w:type="dxa"/>
          </w:tcPr>
          <w:p w14:paraId="170E99D1"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15.2. Priedas Nr. 2</w:t>
            </w:r>
          </w:p>
        </w:tc>
        <w:tc>
          <w:tcPr>
            <w:tcW w:w="7143" w:type="dxa"/>
            <w:gridSpan w:val="3"/>
          </w:tcPr>
          <w:p w14:paraId="262FA7BE"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p>
        </w:tc>
      </w:tr>
      <w:tr w:rsidR="00B73C85" w:rsidRPr="00B73C85" w14:paraId="38868D78" w14:textId="77777777" w:rsidTr="00B73C85">
        <w:trPr>
          <w:trHeight w:val="300"/>
        </w:trPr>
        <w:tc>
          <w:tcPr>
            <w:tcW w:w="3058" w:type="dxa"/>
          </w:tcPr>
          <w:p w14:paraId="59017348" w14:textId="6A38ED22"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Pr>
                <w:rFonts w:ascii="Times New Roman" w:eastAsia="Times New Roman" w:hAnsi="Times New Roman" w:cs="Times New Roman"/>
                <w:b/>
                <w:kern w:val="2"/>
                <w:sz w:val="20"/>
                <w:szCs w:val="20"/>
                <w:lang w:eastAsia="en-US"/>
              </w:rPr>
              <w:t>...</w:t>
            </w:r>
          </w:p>
        </w:tc>
        <w:tc>
          <w:tcPr>
            <w:tcW w:w="7143" w:type="dxa"/>
            <w:gridSpan w:val="3"/>
          </w:tcPr>
          <w:p w14:paraId="27B07BB5"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p>
        </w:tc>
      </w:tr>
      <w:tr w:rsidR="00B73C85" w:rsidRPr="00B73C85" w14:paraId="37B7C7F1" w14:textId="77777777" w:rsidTr="00B73C85">
        <w:tc>
          <w:tcPr>
            <w:tcW w:w="10201" w:type="dxa"/>
            <w:gridSpan w:val="4"/>
          </w:tcPr>
          <w:p w14:paraId="1171041F"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16. ŠALIŲ ATSTOVŲ PARAŠAI</w:t>
            </w:r>
          </w:p>
        </w:tc>
      </w:tr>
      <w:tr w:rsidR="00B73C85" w:rsidRPr="00B73C85" w14:paraId="4D6AD650" w14:textId="77777777" w:rsidTr="00B73C85">
        <w:tc>
          <w:tcPr>
            <w:tcW w:w="5224" w:type="dxa"/>
            <w:gridSpan w:val="3"/>
          </w:tcPr>
          <w:p w14:paraId="207E489C"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lastRenderedPageBreak/>
              <w:t>PIRKĖJAS</w:t>
            </w:r>
          </w:p>
        </w:tc>
        <w:tc>
          <w:tcPr>
            <w:tcW w:w="4977" w:type="dxa"/>
          </w:tcPr>
          <w:p w14:paraId="27B45D45"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TIEKĖJAS</w:t>
            </w:r>
          </w:p>
        </w:tc>
      </w:tr>
      <w:tr w:rsidR="00B73C85" w:rsidRPr="00B73C85" w14:paraId="28208CD2" w14:textId="77777777" w:rsidTr="00B73C85">
        <w:tc>
          <w:tcPr>
            <w:tcW w:w="5224" w:type="dxa"/>
            <w:gridSpan w:val="3"/>
          </w:tcPr>
          <w:p w14:paraId="16ACA863" w14:textId="77777777" w:rsidR="00B73C85" w:rsidRPr="00B73C85" w:rsidRDefault="00B73C85" w:rsidP="00B73C85">
            <w:pPr>
              <w:spacing w:after="0" w:line="240" w:lineRule="auto"/>
              <w:jc w:val="center"/>
              <w:rPr>
                <w:rFonts w:ascii="Times New Roman" w:eastAsia="Times New Roman" w:hAnsi="Times New Roman" w:cs="Times New Roman"/>
                <w:color w:val="4472C4"/>
                <w:kern w:val="2"/>
                <w:sz w:val="20"/>
                <w:szCs w:val="20"/>
                <w:lang w:eastAsia="en-US"/>
              </w:rPr>
            </w:pPr>
            <w:r w:rsidRPr="00B73C85">
              <w:rPr>
                <w:rFonts w:ascii="Times New Roman" w:eastAsia="Times New Roman" w:hAnsi="Times New Roman" w:cs="Times New Roman"/>
                <w:color w:val="4472C4"/>
                <w:kern w:val="2"/>
                <w:sz w:val="20"/>
                <w:szCs w:val="20"/>
                <w:lang w:eastAsia="en-US"/>
              </w:rPr>
              <w:t>(nurodomos atstovo pareigos, vardas, pavardė)</w:t>
            </w:r>
          </w:p>
        </w:tc>
        <w:tc>
          <w:tcPr>
            <w:tcW w:w="4977" w:type="dxa"/>
          </w:tcPr>
          <w:p w14:paraId="78C491F6"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color w:val="4472C4"/>
                <w:kern w:val="2"/>
                <w:sz w:val="20"/>
                <w:szCs w:val="20"/>
                <w:lang w:eastAsia="en-US"/>
              </w:rPr>
              <w:t>(nurodomos atstovo pareigos, vardas, pavardė)</w:t>
            </w:r>
          </w:p>
        </w:tc>
      </w:tr>
      <w:tr w:rsidR="00B73C85" w:rsidRPr="00B73C85" w14:paraId="21499D3B" w14:textId="77777777" w:rsidTr="00B73C85">
        <w:tc>
          <w:tcPr>
            <w:tcW w:w="5224" w:type="dxa"/>
            <w:gridSpan w:val="3"/>
          </w:tcPr>
          <w:p w14:paraId="03C710E9" w14:textId="77777777" w:rsidR="00B73C85" w:rsidRPr="00B73C85" w:rsidRDefault="00B73C85" w:rsidP="00B73C85">
            <w:pPr>
              <w:spacing w:after="0" w:line="240" w:lineRule="auto"/>
              <w:jc w:val="center"/>
              <w:rPr>
                <w:rFonts w:ascii="Times New Roman" w:eastAsia="Times New Roman" w:hAnsi="Times New Roman" w:cs="Times New Roman"/>
                <w:b/>
                <w:color w:val="4472C4"/>
                <w:kern w:val="2"/>
                <w:sz w:val="20"/>
                <w:szCs w:val="20"/>
                <w:lang w:eastAsia="en-US"/>
              </w:rPr>
            </w:pPr>
          </w:p>
          <w:p w14:paraId="06E06C1A" w14:textId="77777777" w:rsidR="00B73C85" w:rsidRPr="00B73C85" w:rsidRDefault="00B73C85" w:rsidP="00B73C85">
            <w:pPr>
              <w:spacing w:after="0" w:line="240" w:lineRule="auto"/>
              <w:jc w:val="center"/>
              <w:rPr>
                <w:rFonts w:ascii="Times New Roman" w:eastAsia="Times New Roman" w:hAnsi="Times New Roman" w:cs="Times New Roman"/>
                <w:b/>
                <w:color w:val="4472C4"/>
                <w:kern w:val="2"/>
                <w:sz w:val="20"/>
                <w:szCs w:val="20"/>
                <w:lang w:eastAsia="en-US"/>
              </w:rPr>
            </w:pPr>
            <w:r w:rsidRPr="00B73C85">
              <w:rPr>
                <w:rFonts w:ascii="Times New Roman" w:eastAsia="Times New Roman" w:hAnsi="Times New Roman" w:cs="Times New Roman"/>
                <w:b/>
                <w:color w:val="4472C4"/>
                <w:kern w:val="2"/>
                <w:sz w:val="20"/>
                <w:szCs w:val="20"/>
                <w:lang w:eastAsia="en-US"/>
              </w:rPr>
              <w:t>(parašas)</w:t>
            </w:r>
          </w:p>
          <w:p w14:paraId="6A9FD06C" w14:textId="77777777" w:rsidR="00B73C85" w:rsidRPr="00B73C85" w:rsidRDefault="00B73C85" w:rsidP="00B73C85">
            <w:pPr>
              <w:spacing w:after="0" w:line="240" w:lineRule="auto"/>
              <w:jc w:val="center"/>
              <w:rPr>
                <w:rFonts w:ascii="Times New Roman" w:eastAsia="Times New Roman" w:hAnsi="Times New Roman" w:cs="Times New Roman"/>
                <w:b/>
                <w:color w:val="4472C4"/>
                <w:kern w:val="2"/>
                <w:sz w:val="20"/>
                <w:szCs w:val="20"/>
                <w:lang w:eastAsia="en-US"/>
              </w:rPr>
            </w:pPr>
          </w:p>
          <w:p w14:paraId="100BBB2B" w14:textId="77777777" w:rsidR="00B73C85" w:rsidRPr="00B73C85" w:rsidRDefault="00B73C85" w:rsidP="00B73C85">
            <w:pPr>
              <w:spacing w:after="0" w:line="240" w:lineRule="auto"/>
              <w:jc w:val="center"/>
              <w:rPr>
                <w:rFonts w:ascii="Times New Roman" w:eastAsia="Times New Roman" w:hAnsi="Times New Roman" w:cs="Times New Roman"/>
                <w:b/>
                <w:color w:val="4472C4"/>
                <w:kern w:val="2"/>
                <w:sz w:val="20"/>
                <w:szCs w:val="20"/>
                <w:lang w:eastAsia="en-US"/>
              </w:rPr>
            </w:pPr>
          </w:p>
        </w:tc>
        <w:tc>
          <w:tcPr>
            <w:tcW w:w="4977" w:type="dxa"/>
          </w:tcPr>
          <w:p w14:paraId="2D1824BB" w14:textId="77777777" w:rsidR="00B73C85" w:rsidRPr="00B73C85" w:rsidRDefault="00B73C85" w:rsidP="00B73C85">
            <w:pPr>
              <w:spacing w:after="0" w:line="240" w:lineRule="auto"/>
              <w:jc w:val="center"/>
              <w:rPr>
                <w:rFonts w:ascii="Times New Roman" w:eastAsia="Times New Roman" w:hAnsi="Times New Roman" w:cs="Times New Roman"/>
                <w:b/>
                <w:color w:val="4472C4"/>
                <w:kern w:val="2"/>
                <w:sz w:val="20"/>
                <w:szCs w:val="20"/>
                <w:lang w:eastAsia="en-US"/>
              </w:rPr>
            </w:pPr>
          </w:p>
          <w:p w14:paraId="1245F80C" w14:textId="77777777" w:rsidR="00B73C85" w:rsidRPr="00B73C85" w:rsidRDefault="00B73C85" w:rsidP="00B73C85">
            <w:pPr>
              <w:spacing w:after="0" w:line="240" w:lineRule="auto"/>
              <w:jc w:val="center"/>
              <w:rPr>
                <w:rFonts w:ascii="Times New Roman" w:eastAsia="Times New Roman" w:hAnsi="Times New Roman" w:cs="Times New Roman"/>
                <w:b/>
                <w:color w:val="4472C4"/>
                <w:kern w:val="2"/>
                <w:sz w:val="20"/>
                <w:szCs w:val="20"/>
                <w:lang w:eastAsia="en-US"/>
              </w:rPr>
            </w:pPr>
            <w:r w:rsidRPr="00B73C85">
              <w:rPr>
                <w:rFonts w:ascii="Times New Roman" w:eastAsia="Times New Roman" w:hAnsi="Times New Roman" w:cs="Times New Roman"/>
                <w:b/>
                <w:color w:val="4472C4"/>
                <w:kern w:val="2"/>
                <w:sz w:val="20"/>
                <w:szCs w:val="20"/>
                <w:lang w:eastAsia="en-US"/>
              </w:rPr>
              <w:t>(parašas)</w:t>
            </w:r>
          </w:p>
        </w:tc>
      </w:tr>
    </w:tbl>
    <w:p w14:paraId="2021B51B" w14:textId="77777777" w:rsidR="00B73C85" w:rsidRPr="00B73C85" w:rsidRDefault="00B73C85" w:rsidP="00B73C85">
      <w:pPr>
        <w:spacing w:after="0" w:line="240" w:lineRule="auto"/>
        <w:rPr>
          <w:rFonts w:ascii="Times New Roman" w:eastAsia="Times New Roman" w:hAnsi="Times New Roman" w:cs="Times New Roman"/>
          <w:sz w:val="24"/>
          <w:szCs w:val="24"/>
          <w:lang w:eastAsia="en-US"/>
        </w:rPr>
      </w:pPr>
    </w:p>
    <w:p w14:paraId="482D8A06" w14:textId="77777777" w:rsidR="00B73C85" w:rsidRPr="00B73C85" w:rsidRDefault="00B73C85" w:rsidP="00B73C85">
      <w:pPr>
        <w:spacing w:after="0" w:line="240" w:lineRule="auto"/>
        <w:rPr>
          <w:rFonts w:ascii="Times New Roman" w:eastAsia="Times New Roman" w:hAnsi="Times New Roman" w:cs="Times New Roman"/>
          <w:sz w:val="24"/>
          <w:szCs w:val="24"/>
          <w:lang w:eastAsia="en-US"/>
        </w:rPr>
      </w:pPr>
    </w:p>
    <w:p w14:paraId="60230664" w14:textId="1614F162" w:rsidR="00410D9C" w:rsidRDefault="00B73C85" w:rsidP="00B73C85">
      <w:pPr>
        <w:tabs>
          <w:tab w:val="left" w:pos="5400"/>
        </w:tabs>
        <w:textAlignment w:val="center"/>
        <w:rPr>
          <w:szCs w:val="24"/>
        </w:rPr>
      </w:pPr>
      <w:r w:rsidRPr="00B73C85">
        <w:rPr>
          <w:rFonts w:ascii="Times New Roman" w:eastAsia="Times New Roman" w:hAnsi="Times New Roman" w:cs="Times New Roman"/>
          <w:b/>
          <w:bCs/>
          <w:sz w:val="24"/>
          <w:szCs w:val="20"/>
          <w:lang w:eastAsia="en-US"/>
        </w:rPr>
        <w:t>______________</w:t>
      </w:r>
    </w:p>
    <w:p w14:paraId="5505CB9C" w14:textId="77777777" w:rsidR="000331AE" w:rsidRDefault="000331AE" w:rsidP="00B73C85">
      <w:pPr>
        <w:widowControl w:val="0"/>
        <w:pBdr>
          <w:top w:val="nil"/>
          <w:left w:val="nil"/>
          <w:bottom w:val="nil"/>
          <w:right w:val="nil"/>
          <w:between w:val="nil"/>
        </w:pBdr>
        <w:tabs>
          <w:tab w:val="left" w:pos="567"/>
          <w:tab w:val="left" w:pos="851"/>
        </w:tabs>
        <w:rPr>
          <w:rFonts w:ascii="Times New Roman" w:hAnsi="Times New Roman" w:cs="Times New Roman"/>
          <w:b/>
          <w:bCs/>
          <w:caps/>
          <w:sz w:val="20"/>
          <w:szCs w:val="20"/>
        </w:rPr>
      </w:pPr>
    </w:p>
    <w:p w14:paraId="3AB924B0" w14:textId="3E36BD37" w:rsidR="00410D9C" w:rsidRPr="00DD24DD" w:rsidRDefault="00410D9C" w:rsidP="00410D9C">
      <w:pPr>
        <w:widowControl w:val="0"/>
        <w:pBdr>
          <w:top w:val="nil"/>
          <w:left w:val="nil"/>
          <w:bottom w:val="nil"/>
          <w:right w:val="nil"/>
          <w:between w:val="nil"/>
        </w:pBdr>
        <w:tabs>
          <w:tab w:val="left" w:pos="567"/>
          <w:tab w:val="left" w:pos="851"/>
        </w:tabs>
        <w:jc w:val="center"/>
        <w:rPr>
          <w:rFonts w:ascii="Times New Roman" w:hAnsi="Times New Roman" w:cs="Times New Roman"/>
          <w:b/>
          <w:bCs/>
          <w:caps/>
          <w:sz w:val="20"/>
          <w:szCs w:val="20"/>
        </w:rPr>
      </w:pPr>
      <w:r w:rsidRPr="00DD24DD">
        <w:rPr>
          <w:rFonts w:ascii="Times New Roman" w:hAnsi="Times New Roman" w:cs="Times New Roman"/>
          <w:b/>
          <w:bCs/>
          <w:caps/>
          <w:sz w:val="20"/>
          <w:szCs w:val="20"/>
        </w:rPr>
        <w:t>paslaugų pirkimo-pardavimo sutarties Specialiosios sąlygos</w:t>
      </w:r>
    </w:p>
    <w:p w14:paraId="6BC13F2A" w14:textId="77777777" w:rsidR="00410D9C" w:rsidRDefault="00410D9C" w:rsidP="00D76D7E">
      <w:pPr>
        <w:rPr>
          <w:szCs w:val="24"/>
        </w:rPr>
      </w:pPr>
    </w:p>
    <w:p w14:paraId="20A2A7D2" w14:textId="77777777" w:rsidR="00410D9C" w:rsidRDefault="00410D9C" w:rsidP="00D76D7E">
      <w:pPr>
        <w:spacing w:after="0" w:line="240" w:lineRule="auto"/>
        <w:textAlignment w:val="baseline"/>
        <w:rPr>
          <w:rFonts w:ascii="Times New Roman" w:eastAsia="Times New Roman" w:hAnsi="Times New Roman" w:cs="Times New Roman"/>
          <w:sz w:val="18"/>
          <w:szCs w:val="18"/>
          <w:lang w:eastAsia="en-US"/>
        </w:rPr>
      </w:pPr>
    </w:p>
    <w:p w14:paraId="78800100" w14:textId="57DEFD27" w:rsidR="00410D9C" w:rsidRPr="00410D9C" w:rsidRDefault="00410D9C" w:rsidP="00410D9C">
      <w:pPr>
        <w:spacing w:after="0" w:line="240" w:lineRule="auto"/>
        <w:ind w:left="4320" w:firstLine="72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sz w:val="18"/>
          <w:szCs w:val="18"/>
          <w:lang w:eastAsia="en-US"/>
        </w:rPr>
        <w:t>PATVIRTINTA </w:t>
      </w:r>
      <w:r w:rsidRPr="00410D9C">
        <w:rPr>
          <w:rFonts w:ascii="Times New Roman" w:eastAsia="Times New Roman" w:hAnsi="Times New Roman" w:cs="Times New Roman"/>
          <w:sz w:val="18"/>
          <w:szCs w:val="18"/>
          <w:lang w:val="en-US" w:eastAsia="en-US"/>
        </w:rPr>
        <w:t> </w:t>
      </w:r>
    </w:p>
    <w:p w14:paraId="61B35290" w14:textId="77777777" w:rsidR="00410D9C" w:rsidRPr="00410D9C" w:rsidRDefault="00410D9C" w:rsidP="00410D9C">
      <w:pPr>
        <w:spacing w:after="0" w:line="240" w:lineRule="auto"/>
        <w:ind w:left="4320" w:firstLine="72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sz w:val="18"/>
          <w:szCs w:val="18"/>
          <w:lang w:eastAsia="en-US"/>
        </w:rPr>
        <w:t>Viešųjų pirkimų tarnybos direktoriaus </w:t>
      </w:r>
      <w:r w:rsidRPr="00410D9C">
        <w:rPr>
          <w:rFonts w:ascii="Times New Roman" w:eastAsia="Times New Roman" w:hAnsi="Times New Roman" w:cs="Times New Roman"/>
          <w:sz w:val="18"/>
          <w:szCs w:val="18"/>
          <w:lang w:val="en-US" w:eastAsia="en-US"/>
        </w:rPr>
        <w:t> </w:t>
      </w:r>
    </w:p>
    <w:p w14:paraId="37733801" w14:textId="77777777" w:rsidR="00410D9C" w:rsidRPr="00410D9C" w:rsidRDefault="00410D9C" w:rsidP="00410D9C">
      <w:pPr>
        <w:spacing w:after="0" w:line="240" w:lineRule="auto"/>
        <w:ind w:left="504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sz w:val="18"/>
          <w:szCs w:val="18"/>
          <w:lang w:eastAsia="en-US"/>
        </w:rPr>
        <w:t>2024 m. gruodžio 30 d. įsakymu Nr. 1S-209 </w:t>
      </w:r>
      <w:r w:rsidRPr="00410D9C">
        <w:rPr>
          <w:rFonts w:ascii="Times New Roman" w:eastAsia="Times New Roman" w:hAnsi="Times New Roman" w:cs="Times New Roman"/>
          <w:sz w:val="18"/>
          <w:szCs w:val="18"/>
          <w:lang w:val="en-US" w:eastAsia="en-US"/>
        </w:rPr>
        <w:t> </w:t>
      </w:r>
    </w:p>
    <w:p w14:paraId="5A384219" w14:textId="77777777" w:rsidR="00410D9C" w:rsidRPr="00410D9C" w:rsidRDefault="00410D9C" w:rsidP="00410D9C">
      <w:pPr>
        <w:spacing w:after="0" w:line="240" w:lineRule="auto"/>
        <w:ind w:left="210" w:firstLine="4815"/>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color w:val="000000"/>
          <w:sz w:val="18"/>
          <w:szCs w:val="18"/>
          <w:lang w:eastAsia="en-US"/>
        </w:rPr>
        <w:t>(Viešųjų pirkimų tarnybos direktoriaus</w:t>
      </w:r>
      <w:r w:rsidRPr="00410D9C">
        <w:rPr>
          <w:rFonts w:ascii="Times New Roman" w:eastAsia="Times New Roman" w:hAnsi="Times New Roman" w:cs="Times New Roman"/>
          <w:color w:val="000000"/>
          <w:sz w:val="18"/>
          <w:szCs w:val="18"/>
          <w:lang w:val="en-US" w:eastAsia="en-US"/>
        </w:rPr>
        <w:t> </w:t>
      </w:r>
    </w:p>
    <w:p w14:paraId="3B4C9AB7" w14:textId="77777777" w:rsidR="00410D9C" w:rsidRPr="00410D9C" w:rsidRDefault="00410D9C" w:rsidP="00410D9C">
      <w:pPr>
        <w:spacing w:after="0" w:line="240" w:lineRule="auto"/>
        <w:ind w:left="504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color w:val="000000"/>
          <w:sz w:val="18"/>
          <w:szCs w:val="18"/>
          <w:lang w:eastAsia="en-US"/>
        </w:rPr>
        <w:t>2025 m. balandžio 17 d. įsakymo Nr. 1S-52 </w:t>
      </w:r>
      <w:r w:rsidRPr="00410D9C">
        <w:rPr>
          <w:rFonts w:ascii="Times New Roman" w:eastAsia="Times New Roman" w:hAnsi="Times New Roman" w:cs="Times New Roman"/>
          <w:color w:val="000000"/>
          <w:sz w:val="18"/>
          <w:szCs w:val="18"/>
          <w:lang w:val="en-US" w:eastAsia="en-US"/>
        </w:rPr>
        <w:t> </w:t>
      </w:r>
    </w:p>
    <w:p w14:paraId="04D82BF6" w14:textId="77777777" w:rsidR="00410D9C" w:rsidRPr="00410D9C" w:rsidRDefault="00410D9C" w:rsidP="00410D9C">
      <w:pPr>
        <w:spacing w:after="0" w:line="240" w:lineRule="auto"/>
        <w:ind w:left="504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color w:val="000000"/>
          <w:sz w:val="18"/>
          <w:szCs w:val="18"/>
          <w:lang w:eastAsia="en-US"/>
        </w:rPr>
        <w:t>redakcija)</w:t>
      </w:r>
      <w:r w:rsidRPr="00410D9C">
        <w:rPr>
          <w:rFonts w:ascii="Times New Roman" w:eastAsia="Times New Roman" w:hAnsi="Times New Roman" w:cs="Times New Roman"/>
          <w:color w:val="000000"/>
          <w:sz w:val="18"/>
          <w:szCs w:val="18"/>
          <w:lang w:val="en-US" w:eastAsia="en-US"/>
        </w:rPr>
        <w:t> </w:t>
      </w:r>
    </w:p>
    <w:p w14:paraId="7DCCB3BE" w14:textId="77777777" w:rsidR="00410D9C" w:rsidRPr="00410D9C" w:rsidRDefault="00410D9C" w:rsidP="00D76D7E">
      <w:pPr>
        <w:spacing w:after="0"/>
        <w:rPr>
          <w:rFonts w:ascii="Times New Roman" w:eastAsia="Times New Roman" w:hAnsi="Times New Roman" w:cs="Times New Roman"/>
          <w:b/>
          <w:caps/>
          <w:sz w:val="24"/>
          <w:szCs w:val="20"/>
          <w:lang w:eastAsia="en-US"/>
        </w:rPr>
      </w:pPr>
    </w:p>
    <w:p w14:paraId="311877C3" w14:textId="77777777" w:rsidR="00410D9C" w:rsidRPr="00410D9C" w:rsidRDefault="00410D9C" w:rsidP="00410D9C">
      <w:pPr>
        <w:spacing w:after="0"/>
        <w:jc w:val="center"/>
        <w:rPr>
          <w:rFonts w:ascii="Times New Roman" w:eastAsia="Times New Roman" w:hAnsi="Times New Roman" w:cs="Times New Roman"/>
          <w:b/>
          <w:caps/>
          <w:sz w:val="18"/>
          <w:szCs w:val="18"/>
          <w:lang w:eastAsia="en-US"/>
        </w:rPr>
      </w:pPr>
      <w:r w:rsidRPr="00410D9C">
        <w:rPr>
          <w:rFonts w:ascii="Times New Roman" w:eastAsia="Times New Roman" w:hAnsi="Times New Roman" w:cs="Times New Roman"/>
          <w:b/>
          <w:caps/>
          <w:sz w:val="18"/>
          <w:szCs w:val="18"/>
          <w:lang w:eastAsia="en-US"/>
        </w:rPr>
        <w:t>PASLAUGŲ pirkimo</w:t>
      </w:r>
      <w:r w:rsidRPr="00410D9C">
        <w:rPr>
          <w:rFonts w:ascii="Times New Roman" w:eastAsia="Arial" w:hAnsi="Times New Roman" w:cs="Times New Roman"/>
          <w:sz w:val="18"/>
          <w:szCs w:val="18"/>
          <w:lang w:eastAsia="en-US"/>
        </w:rPr>
        <w:t>–</w:t>
      </w:r>
      <w:r w:rsidRPr="00410D9C">
        <w:rPr>
          <w:rFonts w:ascii="Times New Roman" w:eastAsia="Times New Roman" w:hAnsi="Times New Roman" w:cs="Times New Roman"/>
          <w:b/>
          <w:caps/>
          <w:sz w:val="18"/>
          <w:szCs w:val="18"/>
          <w:lang w:eastAsia="en-US"/>
        </w:rPr>
        <w:t>pardavimo sutarties Bendrosios sąlygos</w:t>
      </w:r>
    </w:p>
    <w:p w14:paraId="12B73182" w14:textId="77777777" w:rsidR="00410D9C" w:rsidRPr="00410D9C" w:rsidRDefault="00410D9C" w:rsidP="00410D9C">
      <w:pPr>
        <w:spacing w:after="0"/>
        <w:jc w:val="center"/>
        <w:rPr>
          <w:rFonts w:ascii="Times New Roman" w:eastAsia="Times New Roman" w:hAnsi="Times New Roman" w:cs="Times New Roman"/>
          <w:sz w:val="18"/>
          <w:szCs w:val="18"/>
          <w:lang w:eastAsia="en-US"/>
        </w:rPr>
      </w:pPr>
    </w:p>
    <w:p w14:paraId="18F30E83" w14:textId="77777777" w:rsidR="00410D9C" w:rsidRPr="00410D9C" w:rsidRDefault="00410D9C" w:rsidP="00410D9C">
      <w:pPr>
        <w:keepNext/>
        <w:keepLines/>
        <w:tabs>
          <w:tab w:val="left" w:pos="426"/>
        </w:tabs>
        <w:spacing w:after="0"/>
        <w:jc w:val="center"/>
        <w:rPr>
          <w:rFonts w:ascii="Times New Roman" w:eastAsia="Cambria" w:hAnsi="Times New Roman" w:cs="Times New Roman"/>
          <w:b/>
          <w:bCs/>
          <w:caps/>
          <w:sz w:val="18"/>
          <w:szCs w:val="18"/>
          <w:lang w:eastAsia="en-US"/>
          <w14:numSpacing w14:val="tabular"/>
        </w:rPr>
      </w:pPr>
      <w:r w:rsidRPr="00410D9C">
        <w:rPr>
          <w:rFonts w:ascii="Times New Roman" w:eastAsia="Cambria" w:hAnsi="Times New Roman" w:cs="Times New Roman"/>
          <w:b/>
          <w:bCs/>
          <w:caps/>
          <w:sz w:val="18"/>
          <w:szCs w:val="18"/>
          <w:lang w:eastAsia="en-US"/>
          <w14:numSpacing w14:val="tabular"/>
        </w:rPr>
        <w:t>1.</w:t>
      </w:r>
      <w:r w:rsidRPr="00410D9C">
        <w:rPr>
          <w:rFonts w:ascii="Times New Roman" w:eastAsia="Cambria" w:hAnsi="Times New Roman" w:cs="Times New Roman"/>
          <w:b/>
          <w:bCs/>
          <w:caps/>
          <w:sz w:val="18"/>
          <w:szCs w:val="18"/>
          <w:lang w:eastAsia="en-US"/>
          <w14:numSpacing w14:val="tabular"/>
        </w:rPr>
        <w:tab/>
        <w:t>Pagrindinės sąvokos ir Sutarties aiškinimas</w:t>
      </w:r>
    </w:p>
    <w:p w14:paraId="3F80799A" w14:textId="77777777" w:rsidR="00410D9C" w:rsidRPr="00410D9C" w:rsidRDefault="00410D9C" w:rsidP="00410D9C">
      <w:pPr>
        <w:keepNext/>
        <w:keepLines/>
        <w:tabs>
          <w:tab w:val="left" w:pos="426"/>
        </w:tabs>
        <w:spacing w:after="0"/>
        <w:jc w:val="both"/>
        <w:rPr>
          <w:rFonts w:ascii="Times New Roman" w:eastAsia="Cambria" w:hAnsi="Times New Roman" w:cs="Times New Roman"/>
          <w:b/>
          <w:bCs/>
          <w:caps/>
          <w:sz w:val="18"/>
          <w:szCs w:val="18"/>
          <w:lang w:eastAsia="en-US"/>
          <w14:numSpacing w14:val="tabular"/>
        </w:rPr>
      </w:pPr>
    </w:p>
    <w:p w14:paraId="3EC5E3C2" w14:textId="77777777" w:rsidR="00410D9C" w:rsidRPr="00410D9C" w:rsidRDefault="00410D9C" w:rsidP="00410D9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1.1.</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Sąvokos</w:t>
      </w:r>
    </w:p>
    <w:p w14:paraId="48BF6903" w14:textId="77777777" w:rsidR="00410D9C" w:rsidRPr="00410D9C" w:rsidRDefault="00410D9C" w:rsidP="00410D9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22C6244" w14:textId="77777777" w:rsidR="00410D9C" w:rsidRPr="00410D9C" w:rsidRDefault="00410D9C" w:rsidP="00410D9C">
      <w:pPr>
        <w:widowControl w:val="0"/>
        <w:tabs>
          <w:tab w:val="left" w:pos="567"/>
        </w:tabs>
        <w:spacing w:after="0"/>
        <w:jc w:val="both"/>
        <w:rPr>
          <w:rFonts w:ascii="Times New Roman" w:eastAsia="Cambria" w:hAnsi="Times New Roman" w:cs="Times New Roman"/>
          <w:b/>
          <w:bCs/>
          <w:sz w:val="18"/>
          <w:szCs w:val="18"/>
          <w:lang w:eastAsia="en-US"/>
        </w:rPr>
      </w:pPr>
      <w:r w:rsidRPr="00410D9C">
        <w:rPr>
          <w:rFonts w:ascii="Times New Roman" w:eastAsia="Cambria" w:hAnsi="Times New Roman" w:cs="Times New Roman"/>
          <w:sz w:val="18"/>
          <w:szCs w:val="18"/>
          <w:lang w:eastAsia="en-US"/>
        </w:rPr>
        <w:t>1.1.1. Šioje Sutartyje didžiąja raide rašomos sąvokos turi šias nurodytas reikšmes:</w:t>
      </w:r>
    </w:p>
    <w:p w14:paraId="2BC2C42A"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Bendrosios sąlygos</w:t>
      </w:r>
      <w:r w:rsidRPr="00410D9C">
        <w:rPr>
          <w:rFonts w:ascii="Times New Roman" w:eastAsia="Arial" w:hAnsi="Times New Roman" w:cs="Times New Roman"/>
          <w:sz w:val="18"/>
          <w:szCs w:val="18"/>
          <w:lang w:eastAsia="en-US"/>
        </w:rPr>
        <w:t xml:space="preserve"> – Sutarties dalis, kuri vadinasi „Paslaugų pirkimo–pardavimo sutarties Bendrosios sąlygos“;</w:t>
      </w:r>
    </w:p>
    <w:p w14:paraId="69EC43AA"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1.1.1.2.</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Pirkėjas</w:t>
      </w:r>
      <w:r w:rsidRPr="00410D9C">
        <w:rPr>
          <w:rFonts w:ascii="Times New Roman" w:eastAsia="Arial" w:hAnsi="Times New Roman" w:cs="Times New Roman"/>
          <w:sz w:val="18"/>
          <w:szCs w:val="18"/>
          <w:lang w:eastAsia="en-US"/>
        </w:rPr>
        <w:t xml:space="preserve"> – asmuo, kuris Specialiosiose sąlygose yra įvardytas kaip Pirkėjas, </w:t>
      </w:r>
      <w:r w:rsidRPr="00410D9C">
        <w:rPr>
          <w:rFonts w:ascii="Times New Roman" w:eastAsia="Times New Roman" w:hAnsi="Times New Roman" w:cs="Times New Roman"/>
          <w:sz w:val="18"/>
          <w:szCs w:val="18"/>
          <w:lang w:eastAsia="en-US"/>
        </w:rPr>
        <w:t>įsigyjantis Specialiosiose sąlygose ir Sutarties prieduose nurodytas Paslaugas</w:t>
      </w:r>
      <w:r w:rsidRPr="00410D9C">
        <w:rPr>
          <w:rFonts w:ascii="Times New Roman" w:eastAsia="Arial" w:hAnsi="Times New Roman" w:cs="Times New Roman"/>
          <w:sz w:val="18"/>
          <w:szCs w:val="18"/>
          <w:lang w:eastAsia="en-US"/>
        </w:rPr>
        <w:t>;</w:t>
      </w:r>
    </w:p>
    <w:p w14:paraId="27ECCABE"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r w:rsidRPr="00410D9C">
        <w:rPr>
          <w:rFonts w:ascii="Times New Roman" w:eastAsia="Arial" w:hAnsi="Times New Roman" w:cs="Times New Roman"/>
          <w:sz w:val="18"/>
          <w:szCs w:val="18"/>
          <w:lang w:eastAsia="en-US"/>
        </w:rPr>
        <w:t>1.1.1.3.</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 xml:space="preserve">Pradinės sutarties vertė </w:t>
      </w:r>
      <w:r w:rsidRPr="00410D9C">
        <w:rPr>
          <w:rFonts w:ascii="Times New Roman" w:eastAsia="Arial" w:hAnsi="Times New Roman" w:cs="Times New Roman"/>
          <w:sz w:val="18"/>
          <w:szCs w:val="18"/>
          <w:lang w:eastAsia="en-US"/>
        </w:rPr>
        <w:t>– Specialiosiose sąlygose nurodyta</w:t>
      </w:r>
      <w:r w:rsidRPr="00410D9C">
        <w:rPr>
          <w:rFonts w:ascii="Times New Roman" w:eastAsia="Arial" w:hAnsi="Times New Roman" w:cs="Times New Roman"/>
          <w:b/>
          <w:bCs/>
          <w:sz w:val="18"/>
          <w:szCs w:val="18"/>
          <w:lang w:eastAsia="en-US"/>
        </w:rPr>
        <w:t xml:space="preserve"> </w:t>
      </w:r>
      <w:r w:rsidRPr="00410D9C">
        <w:rPr>
          <w:rFonts w:ascii="Times New Roman" w:eastAsia="Arial" w:hAnsi="Times New Roman" w:cs="Times New Roman"/>
          <w:sz w:val="18"/>
          <w:szCs w:val="18"/>
          <w:lang w:eastAsia="en-US"/>
        </w:rPr>
        <w:t>vertė be pridėtinės vertės mokesčio (toliau – PVM);</w:t>
      </w:r>
    </w:p>
    <w:p w14:paraId="422AA9C6"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1.1.1.4. </w:t>
      </w:r>
      <w:r w:rsidRPr="00410D9C">
        <w:rPr>
          <w:rFonts w:ascii="Times New Roman" w:eastAsia="Arial" w:hAnsi="Times New Roman" w:cs="Times New Roman"/>
          <w:b/>
          <w:bCs/>
          <w:sz w:val="18"/>
          <w:szCs w:val="18"/>
          <w:lang w:eastAsia="en-US"/>
        </w:rPr>
        <w:t>Paslaugos</w:t>
      </w:r>
      <w:r w:rsidRPr="00410D9C">
        <w:rPr>
          <w:rFonts w:ascii="Times New Roman" w:eastAsia="Arial" w:hAnsi="Times New Roman" w:cs="Times New Roman"/>
          <w:sz w:val="18"/>
          <w:szCs w:val="18"/>
          <w:lang w:eastAsia="en-US"/>
        </w:rPr>
        <w:t xml:space="preserve"> – </w:t>
      </w:r>
      <w:r w:rsidRPr="00410D9C">
        <w:rPr>
          <w:rFonts w:ascii="Times New Roman" w:eastAsia="Times New Roman" w:hAnsi="Times New Roman" w:cs="Times New Roman"/>
          <w:sz w:val="18"/>
          <w:szCs w:val="18"/>
          <w:lang w:eastAsia="en-US"/>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9BFE71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Times New Roman" w:hAnsi="Times New Roman" w:cs="Times New Roman"/>
          <w:sz w:val="18"/>
          <w:szCs w:val="18"/>
          <w:lang w:eastAsia="en-US"/>
        </w:rPr>
        <w:t>1.1.1.5.</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 xml:space="preserve">Paslaugų perdavimo–priėmimo aktas </w:t>
      </w:r>
      <w:r w:rsidRPr="00410D9C">
        <w:rPr>
          <w:rFonts w:ascii="Times New Roman" w:eastAsia="Arial" w:hAnsi="Times New Roman" w:cs="Times New Roman"/>
          <w:sz w:val="18"/>
          <w:szCs w:val="18"/>
          <w:lang w:eastAsia="en-US"/>
        </w:rPr>
        <w:t>– dokumentas,</w:t>
      </w:r>
      <w:r w:rsidRPr="00410D9C">
        <w:rPr>
          <w:rFonts w:ascii="Times New Roman" w:eastAsia="Arial" w:hAnsi="Times New Roman" w:cs="Times New Roman"/>
          <w:b/>
          <w:bCs/>
          <w:sz w:val="18"/>
          <w:szCs w:val="18"/>
          <w:lang w:eastAsia="en-US"/>
        </w:rPr>
        <w:t xml:space="preserve"> </w:t>
      </w:r>
      <w:r w:rsidRPr="00410D9C">
        <w:rPr>
          <w:rFonts w:ascii="Times New Roman" w:eastAsia="Arial" w:hAnsi="Times New Roman" w:cs="Times New Roman"/>
          <w:sz w:val="18"/>
          <w:szCs w:val="18"/>
          <w:lang w:eastAsia="en-US"/>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2117F93" w14:textId="77777777" w:rsidR="00410D9C" w:rsidRPr="00410D9C" w:rsidRDefault="00410D9C" w:rsidP="00410D9C">
      <w:pPr>
        <w:tabs>
          <w:tab w:val="left" w:pos="284"/>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1.1.1.6.</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Paslaugų trūkumai</w:t>
      </w:r>
      <w:r w:rsidRPr="00410D9C">
        <w:rPr>
          <w:rFonts w:ascii="Times New Roman" w:eastAsia="Arial" w:hAnsi="Times New Roman" w:cs="Times New Roman"/>
          <w:sz w:val="18"/>
          <w:szCs w:val="18"/>
          <w:lang w:eastAsia="en-US"/>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4580DF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sz w:val="18"/>
          <w:szCs w:val="18"/>
          <w:lang w:eastAsia="en-US"/>
        </w:rPr>
      </w:pPr>
      <w:r w:rsidRPr="00410D9C">
        <w:rPr>
          <w:rFonts w:ascii="Times New Roman" w:eastAsia="Arial" w:hAnsi="Times New Roman" w:cs="Times New Roman"/>
          <w:sz w:val="18"/>
          <w:szCs w:val="18"/>
          <w:lang w:eastAsia="en-US"/>
        </w:rPr>
        <w:t>1.1.1.7.</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sz w:val="18"/>
          <w:szCs w:val="18"/>
          <w:lang w:eastAsia="en-US"/>
        </w:rPr>
        <w:t xml:space="preserve">Sąskaita </w:t>
      </w:r>
      <w:r w:rsidRPr="00410D9C">
        <w:rPr>
          <w:rFonts w:ascii="Times New Roman" w:eastAsia="Arial" w:hAnsi="Times New Roman" w:cs="Times New Roman"/>
          <w:sz w:val="18"/>
          <w:szCs w:val="18"/>
          <w:lang w:eastAsia="en-US"/>
        </w:rPr>
        <w:t>–</w:t>
      </w:r>
      <w:r w:rsidRPr="00410D9C">
        <w:rPr>
          <w:rFonts w:ascii="Times New Roman" w:eastAsia="Arial" w:hAnsi="Times New Roman" w:cs="Times New Roman"/>
          <w:b/>
          <w:sz w:val="18"/>
          <w:szCs w:val="18"/>
          <w:lang w:eastAsia="en-US"/>
        </w:rPr>
        <w:t xml:space="preserve"> </w:t>
      </w:r>
      <w:r w:rsidRPr="00410D9C">
        <w:rPr>
          <w:rFonts w:ascii="Times New Roman" w:eastAsia="Times New Roman" w:hAnsi="Times New Roman" w:cs="Times New Roman"/>
          <w:sz w:val="18"/>
          <w:szCs w:val="18"/>
          <w:lang w:eastAsia="en-US"/>
        </w:rPr>
        <w:t xml:space="preserve">Tiekėjo išrašoma ir Pirkėjui apmokėjimui pateikiama sąskaita faktūra, PVM sąskaita faktūra ar kitas mokėjimo dokumentas už Tiekėjo tinkamai suteiktas bei Pirkėjo priimtas </w:t>
      </w:r>
      <w:r w:rsidRPr="00410D9C">
        <w:rPr>
          <w:rFonts w:ascii="Times New Roman" w:eastAsia="Arial" w:hAnsi="Times New Roman" w:cs="Times New Roman"/>
          <w:sz w:val="18"/>
          <w:szCs w:val="18"/>
          <w:lang w:eastAsia="en-US"/>
        </w:rPr>
        <w:t>Paslaugas</w:t>
      </w:r>
      <w:r w:rsidRPr="00410D9C">
        <w:rPr>
          <w:rFonts w:ascii="Times New Roman" w:eastAsia="Times New Roman" w:hAnsi="Times New Roman" w:cs="Times New Roman"/>
          <w:sz w:val="18"/>
          <w:szCs w:val="18"/>
          <w:lang w:eastAsia="en-US"/>
        </w:rPr>
        <w:t xml:space="preserve">. </w:t>
      </w:r>
      <w:r w:rsidRPr="00410D9C">
        <w:rPr>
          <w:rFonts w:ascii="Times New Roman" w:eastAsia="Arial" w:hAnsi="Times New Roman" w:cs="Times New Roman"/>
          <w:sz w:val="18"/>
          <w:szCs w:val="18"/>
          <w:lang w:eastAsia="en-US"/>
        </w:rPr>
        <w:t>Jeigu Sutartyje yra numatytas Paslaugų teikimas etapais ar periodais, Sąskaita gali būti pateikiama dėl kiekvieno etapo ar periodo atskirai;</w:t>
      </w:r>
    </w:p>
    <w:p w14:paraId="411D3F6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1.1.1.8.</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Specialiosios sąlygos</w:t>
      </w:r>
      <w:r w:rsidRPr="00410D9C">
        <w:rPr>
          <w:rFonts w:ascii="Times New Roman" w:eastAsia="Arial" w:hAnsi="Times New Roman" w:cs="Times New Roman"/>
          <w:sz w:val="18"/>
          <w:szCs w:val="18"/>
          <w:lang w:eastAsia="en-US"/>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w:t>
      </w:r>
      <w:r w:rsidRPr="00410D9C">
        <w:rPr>
          <w:rFonts w:ascii="Times New Roman" w:eastAsia="Arial" w:hAnsi="Times New Roman" w:cs="Times New Roman"/>
          <w:sz w:val="18"/>
          <w:szCs w:val="18"/>
          <w:lang w:eastAsia="en-US"/>
        </w:rPr>
        <w:lastRenderedPageBreak/>
        <w:t>tokie padaryti);</w:t>
      </w:r>
    </w:p>
    <w:p w14:paraId="1A156D5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r w:rsidRPr="00410D9C">
        <w:rPr>
          <w:rFonts w:ascii="Times New Roman" w:eastAsia="Arial" w:hAnsi="Times New Roman" w:cs="Times New Roman"/>
          <w:sz w:val="18"/>
          <w:szCs w:val="18"/>
          <w:lang w:eastAsia="en-US"/>
        </w:rPr>
        <w:t>1.1.1.9.</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 xml:space="preserve">Susitarimas </w:t>
      </w:r>
      <w:r w:rsidRPr="00410D9C">
        <w:rPr>
          <w:rFonts w:ascii="Times New Roman" w:eastAsia="Arial" w:hAnsi="Times New Roman" w:cs="Times New Roman"/>
          <w:sz w:val="18"/>
          <w:szCs w:val="18"/>
          <w:lang w:eastAsia="en-US"/>
        </w:rPr>
        <w:t>– tai dokumentas, kurį Šalys sudaro keisdamos Sutarties sąlygas VPĮ leidžiama apimtimi;</w:t>
      </w:r>
    </w:p>
    <w:p w14:paraId="43107B2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r w:rsidRPr="00410D9C">
        <w:rPr>
          <w:rFonts w:ascii="Times New Roman" w:eastAsia="Arial" w:hAnsi="Times New Roman" w:cs="Times New Roman"/>
          <w:sz w:val="18"/>
          <w:szCs w:val="18"/>
          <w:lang w:eastAsia="en-US"/>
        </w:rPr>
        <w:t>1.1.1.10.</w:t>
      </w:r>
      <w:r w:rsidRPr="00410D9C">
        <w:rPr>
          <w:rFonts w:ascii="Times New Roman" w:eastAsia="Arial" w:hAnsi="Times New Roman" w:cs="Times New Roman"/>
          <w:sz w:val="18"/>
          <w:szCs w:val="18"/>
          <w:lang w:eastAsia="en-US"/>
        </w:rPr>
        <w:tab/>
        <w:t xml:space="preserve"> </w:t>
      </w:r>
      <w:r w:rsidRPr="00410D9C">
        <w:rPr>
          <w:rFonts w:ascii="Times New Roman" w:eastAsia="Arial" w:hAnsi="Times New Roman" w:cs="Times New Roman"/>
          <w:b/>
          <w:bCs/>
          <w:sz w:val="18"/>
          <w:szCs w:val="18"/>
          <w:lang w:eastAsia="en-US"/>
        </w:rPr>
        <w:t>Sutarties kaina</w:t>
      </w:r>
      <w:r w:rsidRPr="00410D9C">
        <w:rPr>
          <w:rFonts w:ascii="Times New Roman" w:eastAsia="Arial" w:hAnsi="Times New Roman" w:cs="Times New Roman"/>
          <w:sz w:val="18"/>
          <w:szCs w:val="18"/>
          <w:lang w:eastAsia="en-US"/>
        </w:rPr>
        <w:t xml:space="preserve"> – pagal Sutartį Tiekėjui mokėtina suma, įskaitant visus privalomus mokesčius ir išlaidas;</w:t>
      </w:r>
    </w:p>
    <w:p w14:paraId="6A52154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1.1.1.11.</w:t>
      </w:r>
      <w:r w:rsidRPr="00410D9C">
        <w:rPr>
          <w:rFonts w:ascii="Times New Roman" w:eastAsia="Arial" w:hAnsi="Times New Roman" w:cs="Times New Roman"/>
          <w:sz w:val="18"/>
          <w:szCs w:val="18"/>
          <w:lang w:eastAsia="en-US"/>
        </w:rPr>
        <w:tab/>
        <w:t xml:space="preserve"> </w:t>
      </w:r>
      <w:r w:rsidRPr="00410D9C">
        <w:rPr>
          <w:rFonts w:ascii="Times New Roman" w:eastAsia="Arial" w:hAnsi="Times New Roman" w:cs="Times New Roman"/>
          <w:b/>
          <w:bCs/>
          <w:sz w:val="18"/>
          <w:szCs w:val="18"/>
          <w:lang w:eastAsia="en-US"/>
        </w:rPr>
        <w:t xml:space="preserve">Sutarties sąlygos </w:t>
      </w:r>
      <w:r w:rsidRPr="00410D9C">
        <w:rPr>
          <w:rFonts w:ascii="Times New Roman" w:eastAsia="Arial" w:hAnsi="Times New Roman" w:cs="Times New Roman"/>
          <w:sz w:val="18"/>
          <w:szCs w:val="18"/>
          <w:lang w:eastAsia="en-US"/>
        </w:rPr>
        <w:t>– Bendrosios sąlygos ir Specialiosios sąlygos kartu;</w:t>
      </w:r>
    </w:p>
    <w:p w14:paraId="6A07643D"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1.1.1.12.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 </w:t>
      </w:r>
      <w:r w:rsidRPr="00410D9C">
        <w:rPr>
          <w:rFonts w:ascii="Times New Roman" w:eastAsia="Arial" w:hAnsi="Times New Roman" w:cs="Times New Roman"/>
          <w:b/>
          <w:bCs/>
          <w:sz w:val="18"/>
          <w:szCs w:val="18"/>
          <w:lang w:eastAsia="en-US"/>
        </w:rPr>
        <w:t xml:space="preserve">Sutartis </w:t>
      </w:r>
      <w:r w:rsidRPr="00410D9C">
        <w:rPr>
          <w:rFonts w:ascii="Times New Roman" w:eastAsia="Arial" w:hAnsi="Times New Roman" w:cs="Times New Roman"/>
          <w:sz w:val="18"/>
          <w:szCs w:val="18"/>
          <w:lang w:eastAsia="en-US"/>
        </w:rPr>
        <w:t>– Paslaugų pirkimo–pardavimo sutartis, kurią sudaro Sutarties sąlygos, Specialiosiose sąlygose išvardyti priedai ir Susitarimai;</w:t>
      </w:r>
    </w:p>
    <w:p w14:paraId="389D6661"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1.1.1.13. </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Šalis</w:t>
      </w:r>
      <w:r w:rsidRPr="00410D9C">
        <w:rPr>
          <w:rFonts w:ascii="Times New Roman" w:eastAsia="Arial" w:hAnsi="Times New Roman" w:cs="Times New Roman"/>
          <w:sz w:val="18"/>
          <w:szCs w:val="18"/>
          <w:lang w:eastAsia="en-US"/>
        </w:rPr>
        <w:t xml:space="preserve"> – Pirkėjas arba Tiekėjas, kiekvienas atskirai, priklausomai nuo konteksto;</w:t>
      </w:r>
    </w:p>
    <w:p w14:paraId="096D7880"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1.1.1.14. </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Šalys</w:t>
      </w:r>
      <w:r w:rsidRPr="00410D9C">
        <w:rPr>
          <w:rFonts w:ascii="Times New Roman" w:eastAsia="Arial" w:hAnsi="Times New Roman" w:cs="Times New Roman"/>
          <w:sz w:val="18"/>
          <w:szCs w:val="18"/>
          <w:lang w:eastAsia="en-US"/>
        </w:rPr>
        <w:t xml:space="preserve"> – Pirkėjas ir Tiekėjas kartu;</w:t>
      </w:r>
    </w:p>
    <w:p w14:paraId="47B4712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1.1.1.15.</w:t>
      </w:r>
      <w:r w:rsidRPr="00410D9C">
        <w:rPr>
          <w:rFonts w:ascii="Times New Roman" w:eastAsia="Times New Roman" w:hAnsi="Times New Roman" w:cs="Times New Roman"/>
          <w:sz w:val="18"/>
          <w:szCs w:val="18"/>
          <w:lang w:eastAsia="en-US"/>
        </w:rPr>
        <w:tab/>
        <w:t xml:space="preserve"> </w:t>
      </w:r>
      <w:r w:rsidRPr="00410D9C">
        <w:rPr>
          <w:rFonts w:ascii="Times New Roman" w:eastAsia="Arial" w:hAnsi="Times New Roman" w:cs="Times New Roman"/>
          <w:b/>
          <w:sz w:val="18"/>
          <w:szCs w:val="18"/>
          <w:lang w:eastAsia="en-US"/>
        </w:rPr>
        <w:t>Tiekėjas</w:t>
      </w:r>
      <w:r w:rsidRPr="00410D9C">
        <w:rPr>
          <w:rFonts w:ascii="Times New Roman" w:eastAsia="Arial" w:hAnsi="Times New Roman" w:cs="Times New Roman"/>
          <w:sz w:val="18"/>
          <w:szCs w:val="18"/>
          <w:lang w:eastAsia="en-US"/>
        </w:rPr>
        <w:t xml:space="preserve"> – asmuo, kuris Specialiosiose sąlygose yra įvardytas kaip Tiekėjas, </w:t>
      </w:r>
      <w:r w:rsidRPr="00410D9C">
        <w:rPr>
          <w:rFonts w:ascii="Times New Roman" w:eastAsia="Times New Roman" w:hAnsi="Times New Roman" w:cs="Times New Roman"/>
          <w:sz w:val="18"/>
          <w:szCs w:val="18"/>
          <w:lang w:eastAsia="en-US"/>
        </w:rPr>
        <w:t xml:space="preserve">teikiantis Specialiosiose sąlygose nurodytas </w:t>
      </w:r>
      <w:r w:rsidRPr="00410D9C">
        <w:rPr>
          <w:rFonts w:ascii="Times New Roman" w:eastAsia="Arial" w:hAnsi="Times New Roman" w:cs="Times New Roman"/>
          <w:sz w:val="18"/>
          <w:szCs w:val="18"/>
          <w:lang w:eastAsia="en-US"/>
        </w:rPr>
        <w:t>Paslaugas</w:t>
      </w:r>
      <w:r w:rsidRPr="00410D9C">
        <w:rPr>
          <w:rFonts w:ascii="Times New Roman" w:eastAsia="Times New Roman" w:hAnsi="Times New Roman" w:cs="Times New Roman"/>
          <w:sz w:val="18"/>
          <w:szCs w:val="18"/>
          <w:lang w:eastAsia="en-US"/>
        </w:rPr>
        <w:t>;</w:t>
      </w:r>
    </w:p>
    <w:p w14:paraId="70650CC0"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1.1.1.16. </w:t>
      </w:r>
      <w:r w:rsidRPr="00410D9C">
        <w:rPr>
          <w:rFonts w:ascii="Times New Roman" w:eastAsia="Times New Roman" w:hAnsi="Times New Roman" w:cs="Times New Roman"/>
          <w:b/>
          <w:bCs/>
          <w:sz w:val="18"/>
          <w:szCs w:val="18"/>
          <w:lang w:eastAsia="en-US"/>
        </w:rPr>
        <w:t xml:space="preserve">Užsakymas </w:t>
      </w:r>
      <w:r w:rsidRPr="00410D9C">
        <w:rPr>
          <w:rFonts w:ascii="Times New Roman" w:eastAsia="Times New Roman" w:hAnsi="Times New Roman" w:cs="Times New Roman"/>
          <w:sz w:val="18"/>
          <w:szCs w:val="18"/>
          <w:lang w:eastAsia="en-US"/>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FA71510"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r w:rsidRPr="00410D9C">
        <w:rPr>
          <w:rFonts w:ascii="Times New Roman" w:eastAsia="Arial" w:hAnsi="Times New Roman" w:cs="Times New Roman"/>
          <w:sz w:val="18"/>
          <w:szCs w:val="18"/>
          <w:lang w:eastAsia="en-US"/>
        </w:rPr>
        <w:t>1.1.1.17.</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 </w:t>
      </w:r>
      <w:r w:rsidRPr="00410D9C">
        <w:rPr>
          <w:rFonts w:ascii="Times New Roman" w:eastAsia="Arial" w:hAnsi="Times New Roman" w:cs="Times New Roman"/>
          <w:b/>
          <w:bCs/>
          <w:sz w:val="18"/>
          <w:szCs w:val="18"/>
          <w:lang w:eastAsia="en-US"/>
        </w:rPr>
        <w:t xml:space="preserve">VPĮ </w:t>
      </w:r>
      <w:r w:rsidRPr="00410D9C">
        <w:rPr>
          <w:rFonts w:ascii="Times New Roman" w:eastAsia="Arial" w:hAnsi="Times New Roman" w:cs="Times New Roman"/>
          <w:sz w:val="18"/>
          <w:szCs w:val="18"/>
          <w:lang w:eastAsia="en-US"/>
        </w:rPr>
        <w:t>– Lietuvos Respublikos viešųjų pirkimų įstatymas.</w:t>
      </w:r>
    </w:p>
    <w:p w14:paraId="77DFF5A1"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1.1.1.18.</w:t>
      </w:r>
      <w:r w:rsidRPr="00410D9C">
        <w:rPr>
          <w:rFonts w:ascii="Times New Roman" w:eastAsia="Arial" w:hAnsi="Times New Roman" w:cs="Times New Roman"/>
          <w:sz w:val="18"/>
          <w:szCs w:val="18"/>
          <w:lang w:eastAsia="en-US"/>
        </w:rPr>
        <w:tab/>
        <w:t xml:space="preserve"> Kitų Sutartyje didžiąja raide rašomų sąvokų reikšmės yra nurodytos Sutarties tekste.</w:t>
      </w:r>
    </w:p>
    <w:p w14:paraId="65DF1434" w14:textId="77777777" w:rsidR="00410D9C" w:rsidRPr="00410D9C" w:rsidRDefault="00410D9C" w:rsidP="00410D9C">
      <w:pPr>
        <w:widowControl w:val="0"/>
        <w:tabs>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Sutartyje neapibrėžtos sąvokos suprantamos ir aiškinamos taip, kaip jas apibrėžia VPĮ ir kiti </w:t>
      </w:r>
      <w:r w:rsidRPr="00410D9C">
        <w:rPr>
          <w:rFonts w:ascii="Times New Roman" w:eastAsia="Times New Roman" w:hAnsi="Times New Roman" w:cs="Times New Roman"/>
          <w:sz w:val="18"/>
          <w:szCs w:val="18"/>
          <w:lang w:eastAsia="en-US"/>
        </w:rPr>
        <w:t>įstatymai bei teisės aktai</w:t>
      </w:r>
      <w:r w:rsidRPr="00410D9C">
        <w:rPr>
          <w:rFonts w:ascii="Times New Roman" w:eastAsia="Arial" w:hAnsi="Times New Roman" w:cs="Times New Roman"/>
          <w:sz w:val="18"/>
          <w:szCs w:val="18"/>
          <w:lang w:eastAsia="en-US"/>
        </w:rPr>
        <w:t>, galiojantys Sutarties sudarymo ir vykdymo metu.</w:t>
      </w:r>
    </w:p>
    <w:p w14:paraId="3A16EC54" w14:textId="77777777" w:rsidR="00410D9C" w:rsidRPr="00410D9C" w:rsidRDefault="00410D9C" w:rsidP="00410D9C">
      <w:pPr>
        <w:widowControl w:val="0"/>
        <w:tabs>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1.1.3.</w:t>
      </w:r>
      <w:r w:rsidRPr="00410D9C">
        <w:rPr>
          <w:rFonts w:ascii="Times New Roman" w:eastAsia="Arial" w:hAnsi="Times New Roman" w:cs="Times New Roman"/>
          <w:sz w:val="18"/>
          <w:szCs w:val="18"/>
          <w:lang w:eastAsia="en-US"/>
        </w:rPr>
        <w:tab/>
        <w:t>Kitos Sutartyje vartojamos sąvokos ir terminai turi bendrinę reikšmę arba artimiausią Sutarties pobūdžiui specialiąją reikšmę, jei Sutartyje nėra nustatyta ir paaiškinta kitokia jų reikšmė.</w:t>
      </w:r>
    </w:p>
    <w:p w14:paraId="1C751966"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535C3173" w14:textId="77777777" w:rsidR="00410D9C" w:rsidRPr="00410D9C" w:rsidRDefault="00410D9C" w:rsidP="00410D9C">
      <w:pPr>
        <w:keepNext/>
        <w:keepLines/>
        <w:tabs>
          <w:tab w:val="left" w:pos="567"/>
        </w:tabs>
        <w:spacing w:after="0"/>
        <w:jc w:val="center"/>
        <w:rPr>
          <w:rFonts w:ascii="Times New Roman" w:eastAsia="Cambria" w:hAnsi="Times New Roman" w:cs="Times New Roman"/>
          <w:b/>
          <w:bCs/>
          <w:sz w:val="18"/>
          <w:szCs w:val="18"/>
          <w:lang w:eastAsia="en-US"/>
          <w14:numSpacing w14:val="tabular"/>
        </w:rPr>
      </w:pPr>
      <w:r w:rsidRPr="00410D9C">
        <w:rPr>
          <w:rFonts w:ascii="Times New Roman" w:eastAsia="Cambria" w:hAnsi="Times New Roman" w:cs="Times New Roman"/>
          <w:b/>
          <w:bCs/>
          <w:sz w:val="18"/>
          <w:szCs w:val="18"/>
          <w:lang w:eastAsia="en-US"/>
          <w14:numSpacing w14:val="tabular"/>
        </w:rPr>
        <w:t>1.2.</w:t>
      </w:r>
      <w:r w:rsidRPr="00410D9C">
        <w:rPr>
          <w:rFonts w:ascii="Times New Roman" w:eastAsia="Cambria" w:hAnsi="Times New Roman" w:cs="Times New Roman"/>
          <w:b/>
          <w:bCs/>
          <w:sz w:val="18"/>
          <w:szCs w:val="18"/>
          <w:lang w:eastAsia="en-US"/>
          <w14:numSpacing w14:val="tabular"/>
        </w:rPr>
        <w:tab/>
        <w:t>Sutarties aiškinimas</w:t>
      </w:r>
    </w:p>
    <w:p w14:paraId="12E1E8FD" w14:textId="77777777" w:rsidR="00410D9C" w:rsidRPr="00410D9C" w:rsidRDefault="00410D9C" w:rsidP="00410D9C">
      <w:pPr>
        <w:keepNext/>
        <w:keepLines/>
        <w:tabs>
          <w:tab w:val="left" w:pos="567"/>
        </w:tabs>
        <w:spacing w:after="0"/>
        <w:ind w:left="792"/>
        <w:jc w:val="both"/>
        <w:rPr>
          <w:rFonts w:ascii="Times New Roman" w:eastAsia="Cambria" w:hAnsi="Times New Roman" w:cs="Times New Roman"/>
          <w:b/>
          <w:bCs/>
          <w:sz w:val="18"/>
          <w:szCs w:val="18"/>
          <w:lang w:eastAsia="en-US"/>
          <w14:numSpacing w14:val="tabular"/>
        </w:rPr>
      </w:pPr>
    </w:p>
    <w:p w14:paraId="7FB3EE13"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1.2.1.</w:t>
      </w:r>
      <w:r w:rsidRPr="00410D9C">
        <w:rPr>
          <w:rFonts w:ascii="Times New Roman" w:eastAsia="Arial" w:hAnsi="Times New Roman" w:cs="Times New Roman"/>
          <w:sz w:val="18"/>
          <w:szCs w:val="18"/>
          <w:lang w:eastAsia="en-US"/>
        </w:rPr>
        <w:tab/>
        <w:t>Sutartis yra sudaryta ir turi būti aiškinama pagal Lietuvos Respublikos teisės aktus.</w:t>
      </w:r>
    </w:p>
    <w:p w14:paraId="34C149A3"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w:t>
      </w:r>
      <w:r w:rsidRPr="00410D9C">
        <w:rPr>
          <w:rFonts w:ascii="Times New Roman" w:eastAsia="Arial" w:hAnsi="Times New Roman" w:cs="Times New Roman"/>
          <w:sz w:val="18"/>
          <w:szCs w:val="18"/>
          <w:lang w:eastAsia="en-US"/>
        </w:rPr>
        <w:tab/>
        <w:t>Jei Bendrosios sąlygos ir (ar) Specialiosios sąlygos prieštarauja VPĮ ir kitų teisės aktų reikalavimams, taikomos VPĮ ir kitų teisės aktų nuostatos.</w:t>
      </w:r>
    </w:p>
    <w:p w14:paraId="7632BA11"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1.2.3.</w:t>
      </w:r>
      <w:r w:rsidRPr="00410D9C">
        <w:rPr>
          <w:rFonts w:ascii="Times New Roman" w:eastAsia="Arial" w:hAnsi="Times New Roman" w:cs="Times New Roman"/>
          <w:sz w:val="18"/>
          <w:szCs w:val="18"/>
          <w:lang w:eastAsia="en-US"/>
        </w:rPr>
        <w:tab/>
        <w:t>Diena Sutartyje reiškia kalendorinę dieną.</w:t>
      </w:r>
    </w:p>
    <w:p w14:paraId="131925CD"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1.2.4.</w:t>
      </w:r>
      <w:r w:rsidRPr="00410D9C">
        <w:rPr>
          <w:rFonts w:ascii="Times New Roman" w:eastAsia="Arial" w:hAnsi="Times New Roman" w:cs="Times New Roman"/>
          <w:sz w:val="18"/>
          <w:szCs w:val="18"/>
          <w:lang w:eastAsia="en-US"/>
        </w:rPr>
        <w:tab/>
        <w:t>Darbo diena Sutartyje reiškia bet kurią dieną, išskyrus šeštadienį, sekmadienį ir švenčių dienas Lietuvoje, nurodytas Lietuvos Respublikos darbo kodekse.</w:t>
      </w:r>
    </w:p>
    <w:p w14:paraId="46CBD44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1.2.5.</w:t>
      </w:r>
      <w:r w:rsidRPr="00410D9C">
        <w:rPr>
          <w:rFonts w:ascii="Times New Roman" w:eastAsia="Arial" w:hAnsi="Times New Roman" w:cs="Times New Roman"/>
          <w:sz w:val="18"/>
          <w:szCs w:val="18"/>
          <w:lang w:eastAsia="en-US"/>
        </w:rPr>
        <w:tab/>
        <w:t>Terminai pagal Sutartį yra skaičiuojami metais, mėnesiais, savaitėmis, darbo dienomis, kalendorinėmis dienomis, valandomis ir minutėmis.</w:t>
      </w:r>
    </w:p>
    <w:p w14:paraId="149AB6F4"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1.2.6.</w:t>
      </w:r>
      <w:r w:rsidRPr="00410D9C">
        <w:rPr>
          <w:rFonts w:ascii="Times New Roman" w:eastAsia="Arial" w:hAnsi="Times New Roman" w:cs="Times New Roman"/>
          <w:sz w:val="18"/>
          <w:szCs w:val="18"/>
          <w:lang w:eastAsia="en-US"/>
        </w:rPr>
        <w:tab/>
        <w:t>Kvalifikacija, rėmimasis kitų ūkio subjektų pajėgumais, Paslaugų apimtis, peržiūra suprantami taip, kaip nustatyta VPĮ bei jį įgyvendinančiuose teisės aktuose.</w:t>
      </w:r>
    </w:p>
    <w:p w14:paraId="0E69735A"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1.2.7.</w:t>
      </w:r>
      <w:r w:rsidRPr="00410D9C">
        <w:rPr>
          <w:rFonts w:ascii="Times New Roman" w:eastAsia="Arial" w:hAnsi="Times New Roman" w:cs="Times New Roman"/>
          <w:sz w:val="18"/>
          <w:szCs w:val="18"/>
          <w:lang w:eastAsia="en-US"/>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E7B0CD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1.2.8.</w:t>
      </w:r>
      <w:r w:rsidRPr="00410D9C">
        <w:rPr>
          <w:rFonts w:ascii="Times New Roman" w:eastAsia="Arial" w:hAnsi="Times New Roman" w:cs="Times New Roman"/>
          <w:sz w:val="18"/>
          <w:szCs w:val="18"/>
          <w:lang w:eastAsia="en-US"/>
        </w:rPr>
        <w:tab/>
        <w:t>Informuoti, pranešti, įspėti arba atsakyti reiškia pateikti informaciją, pranešimą, įspėjimą arba atsakymą Bendrosiose ir (ar) Specialiosiose sąlygose nustatyta tvarka.</w:t>
      </w:r>
    </w:p>
    <w:p w14:paraId="51A7DF4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1.2.9.</w:t>
      </w:r>
      <w:r w:rsidRPr="00410D9C">
        <w:rPr>
          <w:rFonts w:ascii="Times New Roman" w:eastAsia="Arial" w:hAnsi="Times New Roman" w:cs="Times New Roman"/>
          <w:sz w:val="18"/>
          <w:szCs w:val="18"/>
          <w:lang w:eastAsia="en-US"/>
        </w:rPr>
        <w:tab/>
        <w:t>Patvirtinti reiškia pateikti patvirtinimą raštu arba pasirašyti dokumentą be išlygų ar su išlygomis, išskyrus atvejus, kai asmuo, pasirašydamas dokumentą, nurodo, jog atsisako jį patvirtinti.</w:t>
      </w:r>
    </w:p>
    <w:p w14:paraId="302DA4E6"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1.2.10.</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21BD9EE"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1.2.11.</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Jeigu Sutartyje nurodyta reikšmė skaičiais ir žodžiais skiriasi, vadovaujamasi žodžiais nurodyta reikšme.</w:t>
      </w:r>
    </w:p>
    <w:p w14:paraId="61845926"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1.2.12.</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Jei pateikiamos nuorodos į teisės aktus, turi būti taikomos aktualios teisės aktų redakcijos, jeigu nenurodyta kitaip.</w:t>
      </w:r>
    </w:p>
    <w:p w14:paraId="2D5CF0E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192AF8C"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sz w:val="18"/>
          <w:szCs w:val="18"/>
          <w:lang w:eastAsia="en-US"/>
        </w:rPr>
        <w:t>1.3.</w:t>
      </w:r>
      <w:r w:rsidRPr="00410D9C">
        <w:rPr>
          <w:rFonts w:ascii="Times New Roman" w:eastAsia="Arial" w:hAnsi="Times New Roman" w:cs="Times New Roman"/>
          <w:b/>
          <w:sz w:val="18"/>
          <w:szCs w:val="18"/>
          <w:lang w:eastAsia="en-US"/>
        </w:rPr>
        <w:tab/>
        <w:t>Dokumentų viršenybė</w:t>
      </w:r>
    </w:p>
    <w:p w14:paraId="536581B3"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82D82D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1.3.1.</w:t>
      </w:r>
      <w:r w:rsidRPr="00410D9C">
        <w:rPr>
          <w:rFonts w:ascii="Times New Roman" w:eastAsia="Cambria" w:hAnsi="Times New Roman" w:cs="Times New Roman"/>
          <w:sz w:val="18"/>
          <w:szCs w:val="18"/>
          <w:lang w:eastAsia="en-US"/>
        </w:rPr>
        <w:tab/>
        <w:t>Sutartį sudarantys dokumentai turi būti suprantami kaip papildantys vienas kitą. Bet kokio Sutarties dokumentų sąlygų neatitikimo ar neaiškumo atveju, toks neatitikimas ar neaiškumas pašalinamas dokumentus aiškinant tokia eilės tvarka:</w:t>
      </w:r>
    </w:p>
    <w:p w14:paraId="0500A77B" w14:textId="77777777" w:rsidR="00410D9C" w:rsidRPr="00410D9C" w:rsidRDefault="00410D9C" w:rsidP="00410D9C">
      <w:pPr>
        <w:tabs>
          <w:tab w:val="left" w:pos="709"/>
        </w:tabs>
        <w:spacing w:after="0"/>
        <w:jc w:val="both"/>
        <w:outlineLvl w:val="2"/>
        <w:rPr>
          <w:rFonts w:ascii="Times New Roman" w:eastAsia="Trebuchet MS" w:hAnsi="Times New Roman" w:cs="Times New Roman"/>
          <w:bCs/>
          <w:sz w:val="18"/>
          <w:szCs w:val="18"/>
          <w:lang w:eastAsia="en-US"/>
        </w:rPr>
      </w:pPr>
      <w:r w:rsidRPr="00410D9C">
        <w:rPr>
          <w:rFonts w:ascii="Times New Roman" w:eastAsia="Trebuchet MS" w:hAnsi="Times New Roman" w:cs="Times New Roman"/>
          <w:sz w:val="18"/>
          <w:szCs w:val="18"/>
          <w:lang w:eastAsia="en-US"/>
        </w:rPr>
        <w:t xml:space="preserve">1.3.1.1. </w:t>
      </w:r>
      <w:r w:rsidRPr="00410D9C">
        <w:rPr>
          <w:rFonts w:ascii="Times New Roman" w:eastAsia="Trebuchet MS" w:hAnsi="Times New Roman" w:cs="Times New Roman"/>
          <w:bCs/>
          <w:sz w:val="18"/>
          <w:szCs w:val="18"/>
          <w:lang w:eastAsia="en-US"/>
        </w:rPr>
        <w:t>Techninė specifikacija;</w:t>
      </w:r>
    </w:p>
    <w:p w14:paraId="0525D076" w14:textId="77777777" w:rsidR="00410D9C" w:rsidRPr="00410D9C" w:rsidRDefault="00410D9C" w:rsidP="00410D9C">
      <w:pPr>
        <w:tabs>
          <w:tab w:val="left" w:pos="709"/>
        </w:tabs>
        <w:spacing w:after="0"/>
        <w:jc w:val="both"/>
        <w:outlineLvl w:val="2"/>
        <w:rPr>
          <w:rFonts w:ascii="Times New Roman" w:eastAsia="Trebuchet MS" w:hAnsi="Times New Roman" w:cs="Times New Roman"/>
          <w:bCs/>
          <w:sz w:val="18"/>
          <w:szCs w:val="18"/>
          <w:lang w:eastAsia="en-US"/>
        </w:rPr>
      </w:pPr>
      <w:r w:rsidRPr="00410D9C">
        <w:rPr>
          <w:rFonts w:ascii="Times New Roman" w:eastAsia="Trebuchet MS" w:hAnsi="Times New Roman" w:cs="Times New Roman"/>
          <w:bCs/>
          <w:sz w:val="18"/>
          <w:szCs w:val="18"/>
          <w:lang w:eastAsia="en-US"/>
        </w:rPr>
        <w:t>1.3.1.2. Specialiosios sąlygos;</w:t>
      </w:r>
    </w:p>
    <w:p w14:paraId="16BAE9E1" w14:textId="77777777" w:rsidR="00410D9C" w:rsidRPr="00410D9C" w:rsidRDefault="00410D9C" w:rsidP="00410D9C">
      <w:pPr>
        <w:tabs>
          <w:tab w:val="left" w:pos="709"/>
        </w:tabs>
        <w:spacing w:after="0"/>
        <w:jc w:val="both"/>
        <w:outlineLvl w:val="2"/>
        <w:rPr>
          <w:rFonts w:ascii="Times New Roman" w:eastAsia="Trebuchet MS" w:hAnsi="Times New Roman" w:cs="Times New Roman"/>
          <w:bCs/>
          <w:sz w:val="18"/>
          <w:szCs w:val="18"/>
          <w:lang w:eastAsia="en-US"/>
        </w:rPr>
      </w:pPr>
      <w:r w:rsidRPr="00410D9C">
        <w:rPr>
          <w:rFonts w:ascii="Times New Roman" w:eastAsia="Trebuchet MS" w:hAnsi="Times New Roman" w:cs="Times New Roman"/>
          <w:bCs/>
          <w:sz w:val="18"/>
          <w:szCs w:val="18"/>
          <w:lang w:eastAsia="en-US"/>
        </w:rPr>
        <w:t>1.3.1.3. Bendrosios sąlygos;</w:t>
      </w:r>
    </w:p>
    <w:p w14:paraId="1BAB1A42" w14:textId="77777777" w:rsidR="00410D9C" w:rsidRPr="00410D9C" w:rsidRDefault="00410D9C" w:rsidP="00410D9C">
      <w:pPr>
        <w:tabs>
          <w:tab w:val="left" w:pos="709"/>
        </w:tabs>
        <w:spacing w:after="0"/>
        <w:jc w:val="both"/>
        <w:outlineLvl w:val="2"/>
        <w:rPr>
          <w:rFonts w:ascii="Times New Roman" w:eastAsia="Trebuchet MS" w:hAnsi="Times New Roman" w:cs="Times New Roman"/>
          <w:bCs/>
          <w:sz w:val="18"/>
          <w:szCs w:val="18"/>
          <w:lang w:eastAsia="en-US"/>
        </w:rPr>
      </w:pPr>
      <w:r w:rsidRPr="00410D9C">
        <w:rPr>
          <w:rFonts w:ascii="Times New Roman" w:eastAsia="Trebuchet MS" w:hAnsi="Times New Roman" w:cs="Times New Roman"/>
          <w:bCs/>
          <w:sz w:val="18"/>
          <w:szCs w:val="18"/>
          <w:lang w:eastAsia="en-US"/>
        </w:rPr>
        <w:t>1.3.1.4. Pirkimo dokumentai (išskyrus techninę specifikaciją);</w:t>
      </w:r>
    </w:p>
    <w:p w14:paraId="0E1B0E53" w14:textId="77777777" w:rsidR="00410D9C" w:rsidRPr="00410D9C" w:rsidRDefault="00410D9C" w:rsidP="00410D9C">
      <w:pPr>
        <w:tabs>
          <w:tab w:val="left" w:pos="709"/>
        </w:tabs>
        <w:spacing w:after="0"/>
        <w:jc w:val="both"/>
        <w:outlineLvl w:val="2"/>
        <w:rPr>
          <w:rFonts w:ascii="Times New Roman" w:eastAsia="Trebuchet MS" w:hAnsi="Times New Roman" w:cs="Times New Roman"/>
          <w:bCs/>
          <w:sz w:val="18"/>
          <w:szCs w:val="18"/>
          <w:lang w:eastAsia="en-US"/>
        </w:rPr>
      </w:pPr>
      <w:r w:rsidRPr="00410D9C">
        <w:rPr>
          <w:rFonts w:ascii="Times New Roman" w:eastAsia="Trebuchet MS" w:hAnsi="Times New Roman" w:cs="Times New Roman"/>
          <w:bCs/>
          <w:sz w:val="18"/>
          <w:szCs w:val="18"/>
          <w:lang w:eastAsia="en-US"/>
        </w:rPr>
        <w:lastRenderedPageBreak/>
        <w:t>1.3.1.5. Pasiūlymas;</w:t>
      </w:r>
    </w:p>
    <w:p w14:paraId="3F015068" w14:textId="77777777" w:rsidR="00410D9C" w:rsidRPr="00410D9C" w:rsidRDefault="00410D9C" w:rsidP="00410D9C">
      <w:pPr>
        <w:tabs>
          <w:tab w:val="left" w:pos="709"/>
        </w:tabs>
        <w:spacing w:after="0"/>
        <w:jc w:val="both"/>
        <w:outlineLvl w:val="2"/>
        <w:rPr>
          <w:rFonts w:ascii="Times New Roman" w:eastAsia="Trebuchet MS" w:hAnsi="Times New Roman" w:cs="Times New Roman"/>
          <w:bCs/>
          <w:sz w:val="18"/>
          <w:szCs w:val="18"/>
          <w:lang w:eastAsia="en-US"/>
        </w:rPr>
      </w:pPr>
      <w:r w:rsidRPr="00410D9C">
        <w:rPr>
          <w:rFonts w:ascii="Times New Roman" w:eastAsia="Trebuchet MS" w:hAnsi="Times New Roman" w:cs="Times New Roman"/>
          <w:bCs/>
          <w:sz w:val="18"/>
          <w:szCs w:val="18"/>
          <w:lang w:eastAsia="en-US"/>
        </w:rPr>
        <w:t>1.3.1.6. Kiti Specialiosiose sąlygose išvardinti priedai.</w:t>
      </w:r>
    </w:p>
    <w:p w14:paraId="30767FD9"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1.3.2.</w:t>
      </w:r>
      <w:r w:rsidRPr="00410D9C">
        <w:rPr>
          <w:rFonts w:ascii="Times New Roman" w:eastAsia="Cambria" w:hAnsi="Times New Roman" w:cs="Times New Roman"/>
          <w:sz w:val="18"/>
          <w:szCs w:val="18"/>
          <w:lang w:eastAsia="en-US"/>
        </w:rPr>
        <w:tab/>
        <w:t xml:space="preserve"> Tuo atveju, kai Šalių Susitarimu yra keičiamos Sutarties sąlygos, naujai sutartos Sutarties sąlygos turi viršenybę prieš pakeistąsias.</w:t>
      </w:r>
    </w:p>
    <w:p w14:paraId="4D13680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1.3.3.</w:t>
      </w:r>
      <w:r w:rsidRPr="00410D9C">
        <w:rPr>
          <w:rFonts w:ascii="Times New Roman" w:eastAsia="Times New Roman" w:hAnsi="Times New Roman" w:cs="Times New Roman"/>
          <w:sz w:val="18"/>
          <w:szCs w:val="18"/>
          <w:lang w:eastAsia="en-US"/>
        </w:rPr>
        <w:tab/>
      </w:r>
      <w:r w:rsidRPr="00410D9C">
        <w:rPr>
          <w:rFonts w:ascii="Times New Roman" w:eastAsia="Cambria" w:hAnsi="Times New Roman" w:cs="Times New Roman"/>
          <w:sz w:val="18"/>
          <w:szCs w:val="18"/>
          <w:lang w:eastAsia="en-US"/>
        </w:rPr>
        <w:t>Jeigu Šalys sudaro Susitarimą dėl Sutarties sąlygų arba priedo papildymo nauja sąlyga, neatitikimo ar neaiškumo atveju tokia sąlyga turi viršenybę atitinkamai kitų Sutarties sąlygų arba kitų to priedo sąlygų atžvilgiu.</w:t>
      </w:r>
    </w:p>
    <w:p w14:paraId="7C8B616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1.3.4.</w:t>
      </w:r>
      <w:r w:rsidRPr="00410D9C">
        <w:rPr>
          <w:rFonts w:ascii="Times New Roman" w:eastAsia="Arial" w:hAnsi="Times New Roman" w:cs="Times New Roman"/>
          <w:sz w:val="18"/>
          <w:szCs w:val="18"/>
          <w:lang w:eastAsia="en-US"/>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10D9C">
        <w:rPr>
          <w:rFonts w:ascii="Times New Roman" w:eastAsia="Arial" w:hAnsi="Times New Roman" w:cs="Times New Roman"/>
          <w:sz w:val="18"/>
          <w:szCs w:val="18"/>
          <w:vertAlign w:val="superscript"/>
          <w:lang w:eastAsia="en-US"/>
        </w:rPr>
        <w:t>1</w:t>
      </w:r>
      <w:r w:rsidRPr="00410D9C">
        <w:rPr>
          <w:rFonts w:ascii="Times New Roman" w:eastAsia="Arial" w:hAnsi="Times New Roman" w:cs="Times New Roman"/>
          <w:sz w:val="18"/>
          <w:szCs w:val="18"/>
          <w:lang w:eastAsia="en-US"/>
        </w:rPr>
        <w:t>).</w:t>
      </w:r>
    </w:p>
    <w:p w14:paraId="0A23E251"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1DADFEB1"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caps/>
          <w:sz w:val="18"/>
          <w:szCs w:val="18"/>
          <w:lang w:eastAsia="en-US"/>
        </w:rPr>
        <w:t>2.</w:t>
      </w:r>
      <w:r w:rsidRPr="00410D9C">
        <w:rPr>
          <w:rFonts w:ascii="Times New Roman" w:eastAsia="Arial" w:hAnsi="Times New Roman" w:cs="Times New Roman"/>
          <w:b/>
          <w:caps/>
          <w:sz w:val="18"/>
          <w:szCs w:val="18"/>
          <w:lang w:eastAsia="en-US"/>
        </w:rPr>
        <w:tab/>
        <w:t>Sutarties dalykas</w:t>
      </w:r>
    </w:p>
    <w:p w14:paraId="371087CB"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10365921" w14:textId="77777777" w:rsidR="00410D9C" w:rsidRPr="00410D9C" w:rsidRDefault="00410D9C" w:rsidP="00410D9C">
      <w:pPr>
        <w:widowControl w:val="0"/>
        <w:tabs>
          <w:tab w:val="left" w:pos="426"/>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2.1.</w:t>
      </w:r>
      <w:r w:rsidRPr="00410D9C">
        <w:rPr>
          <w:rFonts w:ascii="Times New Roman" w:eastAsia="Cambria" w:hAnsi="Times New Roman" w:cs="Times New Roman"/>
          <w:sz w:val="18"/>
          <w:szCs w:val="18"/>
          <w:lang w:eastAsia="en-US"/>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10D9C">
        <w:rPr>
          <w:rFonts w:ascii="Times New Roman" w:eastAsia="Arial" w:hAnsi="Times New Roman" w:cs="Times New Roman"/>
          <w:sz w:val="18"/>
          <w:szCs w:val="18"/>
          <w:lang w:eastAsia="en-US"/>
        </w:rPr>
        <w:t>Paslaugas</w:t>
      </w:r>
      <w:r w:rsidRPr="00410D9C">
        <w:rPr>
          <w:rFonts w:ascii="Times New Roman" w:eastAsia="Cambria" w:hAnsi="Times New Roman" w:cs="Times New Roman"/>
          <w:sz w:val="18"/>
          <w:szCs w:val="18"/>
          <w:lang w:eastAsia="en-US"/>
        </w:rPr>
        <w:t xml:space="preserve"> bei sumokėti Tiekėjui Sutartyje nurodytą kainą Sutartyje nustatytomis sąlygomis ir tvarka.</w:t>
      </w:r>
    </w:p>
    <w:p w14:paraId="10060D6D" w14:textId="77777777" w:rsidR="00410D9C" w:rsidRPr="00410D9C" w:rsidRDefault="00410D9C" w:rsidP="00410D9C">
      <w:pPr>
        <w:widowControl w:val="0"/>
        <w:tabs>
          <w:tab w:val="left" w:pos="426"/>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2.2.</w:t>
      </w:r>
      <w:r w:rsidRPr="00410D9C">
        <w:rPr>
          <w:rFonts w:ascii="Times New Roman" w:eastAsia="Arial" w:hAnsi="Times New Roman" w:cs="Times New Roman"/>
          <w:sz w:val="18"/>
          <w:szCs w:val="18"/>
          <w:lang w:eastAsia="en-US"/>
        </w:rPr>
        <w:tab/>
        <w:t xml:space="preserve">Šalys, vykdydamos Sutartį, įsipareigoja laikytis visų Sutarties vykdymui taikytinų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xml:space="preserve"> reikalavimų. Šalis turi teisę reikalauti, kad kita Šalis įvykdytų visus</w:t>
      </w:r>
      <w:r w:rsidRPr="00410D9C">
        <w:rPr>
          <w:rFonts w:ascii="Times New Roman" w:eastAsia="Times New Roman" w:hAnsi="Times New Roman" w:cs="Times New Roman"/>
          <w:sz w:val="18"/>
          <w:szCs w:val="18"/>
          <w:lang w:eastAsia="en-US"/>
        </w:rPr>
        <w:t xml:space="preserve"> įstatymų bei kitų teisės aktų</w:t>
      </w:r>
      <w:r w:rsidRPr="00410D9C">
        <w:rPr>
          <w:rFonts w:ascii="Times New Roman" w:eastAsia="Arial" w:hAnsi="Times New Roman" w:cs="Times New Roman"/>
          <w:sz w:val="18"/>
          <w:szCs w:val="18"/>
          <w:lang w:eastAsia="en-US"/>
        </w:rPr>
        <w:t xml:space="preserve"> reikalavimus, taikomus Sutarties vykdymui. Nė viena iš Sutarties sąlygų nereiškia ir negali būti aiškinama kaip Pirkėjo atsisakymas </w:t>
      </w:r>
      <w:r w:rsidRPr="00410D9C">
        <w:rPr>
          <w:rFonts w:ascii="Times New Roman" w:eastAsia="Times New Roman" w:hAnsi="Times New Roman" w:cs="Times New Roman"/>
          <w:sz w:val="18"/>
          <w:szCs w:val="18"/>
          <w:lang w:eastAsia="en-US"/>
        </w:rPr>
        <w:t>įstatymuose bei kituose teisės aktuose</w:t>
      </w:r>
      <w:r w:rsidRPr="00410D9C">
        <w:rPr>
          <w:rFonts w:ascii="Times New Roman" w:eastAsia="Arial" w:hAnsi="Times New Roman" w:cs="Times New Roman"/>
          <w:sz w:val="18"/>
          <w:szCs w:val="18"/>
          <w:lang w:eastAsia="en-US"/>
        </w:rPr>
        <w:t xml:space="preserve"> numatytų ir Sutartimi neaptartų Pirkėjo kitų teisių ir garantijų, susijusių su netinkamu Paslaugų teikimu ar jų kokybe, arba kaip Tiekėjo atsisakymas </w:t>
      </w:r>
      <w:r w:rsidRPr="00410D9C">
        <w:rPr>
          <w:rFonts w:ascii="Times New Roman" w:eastAsia="Times New Roman" w:hAnsi="Times New Roman" w:cs="Times New Roman"/>
          <w:sz w:val="18"/>
          <w:szCs w:val="18"/>
          <w:lang w:eastAsia="en-US"/>
        </w:rPr>
        <w:t>įstatymuose bei kituose teisės aktuose</w:t>
      </w:r>
      <w:r w:rsidRPr="00410D9C">
        <w:rPr>
          <w:rFonts w:ascii="Times New Roman" w:eastAsia="Arial" w:hAnsi="Times New Roman" w:cs="Times New Roman"/>
          <w:sz w:val="18"/>
          <w:szCs w:val="18"/>
          <w:lang w:eastAsia="en-US"/>
        </w:rPr>
        <w:t xml:space="preserve"> numatytų ir Sutartimi neaptartų Tiekėjo kitų teisių ir garantijų dėl atlyginimo už suteiktas Paslaugas gavimo.</w:t>
      </w:r>
    </w:p>
    <w:p w14:paraId="533DB82F" w14:textId="77777777" w:rsidR="00410D9C" w:rsidRPr="00410D9C" w:rsidRDefault="00410D9C" w:rsidP="00410D9C">
      <w:pPr>
        <w:widowControl w:val="0"/>
        <w:tabs>
          <w:tab w:val="left" w:pos="426"/>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2.3.</w:t>
      </w:r>
      <w:r w:rsidRPr="00410D9C">
        <w:rPr>
          <w:rFonts w:ascii="Times New Roman" w:eastAsia="Arial" w:hAnsi="Times New Roman" w:cs="Times New Roman"/>
          <w:sz w:val="18"/>
          <w:szCs w:val="18"/>
          <w:lang w:eastAsia="en-US"/>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1CFB5A6" w14:textId="77777777" w:rsidR="00410D9C" w:rsidRPr="00410D9C" w:rsidRDefault="00410D9C" w:rsidP="00410D9C">
      <w:pPr>
        <w:widowControl w:val="0"/>
        <w:tabs>
          <w:tab w:val="left" w:pos="426"/>
          <w:tab w:val="left" w:pos="567"/>
          <w:tab w:val="left" w:pos="851"/>
          <w:tab w:val="left" w:pos="992"/>
          <w:tab w:val="left" w:pos="1134"/>
        </w:tabs>
        <w:spacing w:after="0"/>
        <w:jc w:val="both"/>
        <w:rPr>
          <w:rFonts w:ascii="Times New Roman" w:eastAsia="Arial" w:hAnsi="Times New Roman" w:cs="Times New Roman"/>
          <w:sz w:val="18"/>
          <w:szCs w:val="18"/>
          <w:lang w:eastAsia="en-US"/>
        </w:rPr>
      </w:pPr>
    </w:p>
    <w:p w14:paraId="18785B3A"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caps/>
          <w:sz w:val="18"/>
          <w:szCs w:val="18"/>
          <w:lang w:eastAsia="en-US"/>
        </w:rPr>
        <w:t>3.</w:t>
      </w:r>
      <w:r w:rsidRPr="00410D9C">
        <w:rPr>
          <w:rFonts w:ascii="Times New Roman" w:eastAsia="Arial" w:hAnsi="Times New Roman" w:cs="Times New Roman"/>
          <w:b/>
          <w:caps/>
          <w:sz w:val="18"/>
          <w:szCs w:val="18"/>
          <w:lang w:eastAsia="en-US"/>
        </w:rPr>
        <w:tab/>
        <w:t>TIEKĖJAS ir kiti Sutarties vykdymui pasitelkiami asmenys</w:t>
      </w:r>
    </w:p>
    <w:p w14:paraId="5C508335"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cs="Times New Roman"/>
          <w:b/>
          <w:caps/>
          <w:sz w:val="18"/>
          <w:szCs w:val="18"/>
          <w:lang w:eastAsia="en-US"/>
        </w:rPr>
      </w:pPr>
    </w:p>
    <w:p w14:paraId="17C66F82" w14:textId="77777777" w:rsidR="00410D9C" w:rsidRPr="00410D9C" w:rsidRDefault="00410D9C" w:rsidP="00410D9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sz w:val="18"/>
          <w:szCs w:val="18"/>
          <w:lang w:eastAsia="en-US"/>
        </w:rPr>
        <w:t>3.1.</w:t>
      </w:r>
      <w:r w:rsidRPr="00410D9C">
        <w:rPr>
          <w:rFonts w:ascii="Times New Roman" w:eastAsia="Arial" w:hAnsi="Times New Roman" w:cs="Times New Roman"/>
          <w:b/>
          <w:sz w:val="18"/>
          <w:szCs w:val="18"/>
          <w:lang w:eastAsia="en-US"/>
        </w:rPr>
        <w:tab/>
        <w:t>Kvalifikacija ir kiti Tiekėjo pasiūlymu prisiimti įsipareigojimai</w:t>
      </w:r>
    </w:p>
    <w:p w14:paraId="32B08D3E" w14:textId="77777777" w:rsidR="00410D9C" w:rsidRPr="00410D9C" w:rsidRDefault="00410D9C" w:rsidP="00410D9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3A27542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3.1.1.</w:t>
      </w:r>
      <w:r w:rsidRPr="00410D9C">
        <w:rPr>
          <w:rFonts w:ascii="Times New Roman" w:eastAsia="Cambria" w:hAnsi="Times New Roman" w:cs="Times New Roman"/>
          <w:sz w:val="18"/>
          <w:szCs w:val="18"/>
          <w:lang w:eastAsia="en-US"/>
        </w:rPr>
        <w:tab/>
        <w:t>Tiekėjas atsako už tai, kad visą Sutarties vykdymo laikotarpį Tiekėjas būtų kompetentingas, patikimas ir pajėgus (įskaitant ūkio subjektų, kurių pajėgumais remiasi Tiekėjas, pajėgumus) įvykdyti Sutarties reikalavimus:</w:t>
      </w:r>
    </w:p>
    <w:p w14:paraId="11D3FA5E"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3.1.1.1.</w:t>
      </w:r>
      <w:r w:rsidRPr="00410D9C">
        <w:rPr>
          <w:rFonts w:ascii="Times New Roman" w:eastAsia="Arial" w:hAnsi="Times New Roman" w:cs="Times New Roman"/>
          <w:sz w:val="18"/>
          <w:szCs w:val="18"/>
          <w:lang w:eastAsia="en-US"/>
        </w:rPr>
        <w:tab/>
        <w:t>turėtų teisę verstis ta veikla, kuri yra reikalinga Sutarčiai įvykdyti.</w:t>
      </w:r>
      <w:r w:rsidRPr="00410D9C">
        <w:rPr>
          <w:rFonts w:ascii="Times New Roman" w:eastAsia="Times New Roman" w:hAnsi="Times New Roman" w:cs="Times New Roman"/>
          <w:sz w:val="18"/>
          <w:szCs w:val="18"/>
          <w:lang w:eastAsia="en-US"/>
        </w:rPr>
        <w:t xml:space="preserve"> </w:t>
      </w:r>
      <w:r w:rsidRPr="00410D9C">
        <w:rPr>
          <w:rFonts w:ascii="Times New Roman" w:eastAsia="Arial" w:hAnsi="Times New Roman" w:cs="Times New Roman"/>
          <w:sz w:val="18"/>
          <w:szCs w:val="18"/>
          <w:lang w:eastAsia="en-US"/>
        </w:rPr>
        <w:t>Pirkėjui pareikalavus, Tiekėjas turi pateikti dokumentus, įrodančius, kad Sutartį vykdo tik tokią teisę turintys asmenys;</w:t>
      </w:r>
    </w:p>
    <w:p w14:paraId="0C38A358"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3.1.1.2.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atitiktų tiekėjų kvalifikacijai pirkimo dokumentuose nustatytus reikalavimus bei neturėtų pirkimo dokumentuose nustatytų pašalinimo pagrindų;</w:t>
      </w:r>
    </w:p>
    <w:p w14:paraId="73DF2D79"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3.1.1.3.</w:t>
      </w:r>
      <w:r w:rsidRPr="00410D9C">
        <w:rPr>
          <w:rFonts w:ascii="Times New Roman" w:eastAsia="Times New Roman" w:hAnsi="Times New Roman" w:cs="Times New Roman"/>
          <w:sz w:val="18"/>
          <w:szCs w:val="18"/>
          <w:lang w:eastAsia="en-US"/>
        </w:rPr>
        <w:tab/>
      </w:r>
      <w:r w:rsidRPr="00410D9C">
        <w:rPr>
          <w:rFonts w:ascii="Times New Roman" w:eastAsia="Times New Roman" w:hAnsi="Times New Roman" w:cs="Times New Roman"/>
          <w:sz w:val="18"/>
          <w:szCs w:val="18"/>
        </w:rPr>
        <w:t xml:space="preserve">laikytųsi Tiekėjo pasiūlyme nurodytų įsipareigojimų, įskaitant, bet neapsiribojant – atitiktų Tiekėjo </w:t>
      </w:r>
      <w:r w:rsidRPr="00410D9C">
        <w:rPr>
          <w:rFonts w:ascii="Times New Roman" w:eastAsia="Times New Roman" w:hAnsi="Times New Roman" w:cs="Times New Roman"/>
          <w:sz w:val="18"/>
          <w:szCs w:val="18"/>
          <w:lang w:eastAsia="en-US"/>
        </w:rPr>
        <w:t xml:space="preserve">pasiūlyme nurodytų kriterijų, dėl kurių jo pasiūlymas buvo išrinktas ekonomiškai naudingiausiu </w:t>
      </w:r>
      <w:r w:rsidRPr="00410D9C">
        <w:rPr>
          <w:rFonts w:ascii="Times New Roman" w:eastAsia="Times New Roman" w:hAnsi="Times New Roman" w:cs="Times New Roman"/>
          <w:sz w:val="18"/>
          <w:szCs w:val="18"/>
        </w:rPr>
        <w:t>(toliau – </w:t>
      </w:r>
      <w:r w:rsidRPr="00410D9C">
        <w:rPr>
          <w:rFonts w:ascii="Times New Roman" w:eastAsia="Times New Roman" w:hAnsi="Times New Roman" w:cs="Times New Roman"/>
          <w:b/>
          <w:bCs/>
          <w:sz w:val="18"/>
          <w:szCs w:val="18"/>
        </w:rPr>
        <w:t>Kokybiniai kriterijai</w:t>
      </w:r>
      <w:r w:rsidRPr="00410D9C">
        <w:rPr>
          <w:rFonts w:ascii="Times New Roman" w:eastAsia="Times New Roman" w:hAnsi="Times New Roman" w:cs="Times New Roman"/>
          <w:sz w:val="18"/>
          <w:szCs w:val="18"/>
        </w:rPr>
        <w:t>), reikšmes ir parametrus. Šiame papunktyje nurodytų įsipareigojimų laikymosi tikrinimo tvarka nustatoma Specialiosiose sąlygose</w:t>
      </w:r>
      <w:r w:rsidRPr="00410D9C">
        <w:rPr>
          <w:rFonts w:ascii="Times New Roman" w:eastAsia="Arial" w:hAnsi="Times New Roman" w:cs="Times New Roman"/>
          <w:sz w:val="18"/>
          <w:szCs w:val="18"/>
          <w:lang w:eastAsia="en-US"/>
        </w:rPr>
        <w:t>;</w:t>
      </w:r>
    </w:p>
    <w:p w14:paraId="53E0783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3.1.1.4.</w:t>
      </w:r>
      <w:r w:rsidRPr="00410D9C">
        <w:rPr>
          <w:rFonts w:ascii="Times New Roman" w:eastAsia="Arial" w:hAnsi="Times New Roman" w:cs="Times New Roman"/>
          <w:sz w:val="18"/>
          <w:szCs w:val="18"/>
          <w:lang w:eastAsia="en-US"/>
        </w:rPr>
        <w:tab/>
        <w:t>užtikrintų nustatytų kokybės vadybos sistemos ir (arba) aplinkos apsaugos vadybos sistemos standartų taikymą, jeigu to reikalaujama pirkimo dokumentuose, ir turėtų tą patvirtinančius dokumentus;</w:t>
      </w:r>
    </w:p>
    <w:p w14:paraId="65718A9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3.1.1.5. </w:t>
      </w:r>
      <w:r w:rsidRPr="00410D9C">
        <w:rPr>
          <w:rFonts w:ascii="Times New Roman" w:eastAsia="Arial" w:hAnsi="Times New Roman" w:cs="Times New Roman"/>
          <w:sz w:val="18"/>
          <w:szCs w:val="18"/>
          <w:shd w:val="clear" w:color="auto" w:fill="FFFFFF"/>
          <w:lang w:eastAsia="en-US"/>
        </w:rPr>
        <w:t>atitiktų nacionalinio saugumo interesus bei nebūtų registruotas (nuolat gyvenantis ar turintis pilietybę) nepatikimomis laikomose valstybėse ar teritorijose, jei tokie reikalavimai buvo numatyti pirkimo dokumentuose</w:t>
      </w:r>
      <w:r w:rsidRPr="00410D9C">
        <w:rPr>
          <w:rFonts w:ascii="Times New Roman" w:eastAsia="Times New Roman" w:hAnsi="Times New Roman" w:cs="Times New Roman"/>
          <w:sz w:val="18"/>
          <w:szCs w:val="18"/>
          <w:lang w:eastAsia="en-US"/>
        </w:rPr>
        <w:t>.</w:t>
      </w:r>
    </w:p>
    <w:p w14:paraId="4FDF635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3.1.2.</w:t>
      </w:r>
      <w:r w:rsidRPr="00410D9C">
        <w:rPr>
          <w:rFonts w:ascii="Times New Roman" w:eastAsia="Arial" w:hAnsi="Times New Roman" w:cs="Times New Roman"/>
          <w:sz w:val="18"/>
          <w:szCs w:val="18"/>
          <w:lang w:eastAsia="en-US"/>
        </w:rPr>
        <w:tab/>
        <w:t xml:space="preserve">Tuo atveju, kai Tiekėjas yra jungtinės veiklos sutarties pagrindu veikianti tiekėjų grupė, jos nariai Pirkėjui už Sutarties vykdymą atsako solidariai. </w:t>
      </w:r>
      <w:r w:rsidRPr="00410D9C">
        <w:rPr>
          <w:rFonts w:ascii="Times New Roman" w:eastAsia="Arial" w:hAnsi="Times New Roman" w:cs="Times New Roman"/>
          <w:sz w:val="18"/>
          <w:szCs w:val="18"/>
          <w:shd w:val="clear" w:color="auto" w:fill="FFFFFF"/>
          <w:lang w:eastAsia="en-US"/>
        </w:rPr>
        <w:t xml:space="preserve">Jeigu Tiekėjas remiasi </w:t>
      </w:r>
      <w:r w:rsidRPr="00410D9C">
        <w:rPr>
          <w:rFonts w:ascii="Times New Roman" w:eastAsia="Arial" w:hAnsi="Times New Roman" w:cs="Times New Roman"/>
          <w:sz w:val="18"/>
          <w:szCs w:val="18"/>
          <w:lang w:eastAsia="en-US"/>
        </w:rPr>
        <w:t xml:space="preserve">ūkio </w:t>
      </w:r>
      <w:r w:rsidRPr="00410D9C">
        <w:rPr>
          <w:rFonts w:ascii="Times New Roman" w:eastAsia="Arial" w:hAnsi="Times New Roman" w:cs="Times New Roman"/>
          <w:sz w:val="18"/>
          <w:szCs w:val="18"/>
          <w:shd w:val="clear" w:color="auto" w:fill="FFFFFF"/>
          <w:lang w:eastAsia="en-US"/>
        </w:rPr>
        <w:t xml:space="preserve">subjektų pajėgumais, siekdamas atitikti finansinio ir ekonominio pajėgumo reikalavimus, Tiekėjas su tokiais </w:t>
      </w:r>
      <w:r w:rsidRPr="00410D9C">
        <w:rPr>
          <w:rFonts w:ascii="Times New Roman" w:eastAsia="Arial" w:hAnsi="Times New Roman" w:cs="Times New Roman"/>
          <w:sz w:val="18"/>
          <w:szCs w:val="18"/>
          <w:lang w:eastAsia="en-US"/>
        </w:rPr>
        <w:t xml:space="preserve">ūkio </w:t>
      </w:r>
      <w:r w:rsidRPr="00410D9C">
        <w:rPr>
          <w:rFonts w:ascii="Times New Roman" w:eastAsia="Arial" w:hAnsi="Times New Roman" w:cs="Times New Roman"/>
          <w:sz w:val="18"/>
          <w:szCs w:val="18"/>
          <w:shd w:val="clear" w:color="auto" w:fill="FFFFFF"/>
          <w:lang w:eastAsia="en-US"/>
        </w:rPr>
        <w:t>subjektais už Sutarties vykdymą atsako solidariai (jeigu to buvo reikalaujama pirkimo dokumentuose).</w:t>
      </w:r>
    </w:p>
    <w:p w14:paraId="47F2737E"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3.1.3.</w:t>
      </w:r>
      <w:r w:rsidRPr="00410D9C">
        <w:rPr>
          <w:rFonts w:ascii="Times New Roman" w:eastAsia="Arial" w:hAnsi="Times New Roman" w:cs="Times New Roman"/>
          <w:sz w:val="18"/>
          <w:szCs w:val="18"/>
          <w:lang w:eastAsia="en-US"/>
        </w:rPr>
        <w:tab/>
        <w:t xml:space="preserve">Tiekėjas taip pat atsako už tai, kad Tiekėjas, Sutartį tiesiogiai vykdantys subtiekėjai ir specialistai atitiktų jiems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xml:space="preserve"> ir (arba) pirkimo dokumentuose nustatytus profesinės kvalifikacijos ir kitus reikalavimus bei turėtų teisę verstis ta veikla, kuriai jie pasitelkiami.</w:t>
      </w:r>
    </w:p>
    <w:p w14:paraId="3B458AC8"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bCs/>
          <w:sz w:val="18"/>
          <w:szCs w:val="18"/>
          <w:lang w:eastAsia="en-US"/>
        </w:rPr>
      </w:pPr>
    </w:p>
    <w:p w14:paraId="75E9E49C"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3.2.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Subtiekėjų bei specialistų pasitelkimas ir keitimas</w:t>
      </w:r>
    </w:p>
    <w:p w14:paraId="28F4193A"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bCs/>
          <w:sz w:val="18"/>
          <w:szCs w:val="18"/>
          <w:lang w:eastAsia="en-US"/>
        </w:rPr>
      </w:pPr>
    </w:p>
    <w:p w14:paraId="377896EB"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lang w:eastAsia="en-US"/>
        </w:rPr>
        <w:t>3.2.1.</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Tiekėjas įsipareigoja užtikrinti, kad Sutartį vykdys pirkime pasiūlyti ir kvalifikaci</w:t>
      </w:r>
      <w:r w:rsidRPr="00410D9C">
        <w:rPr>
          <w:rFonts w:ascii="Times New Roman" w:eastAsia="Arial" w:hAnsi="Times New Roman" w:cs="Times New Roman"/>
          <w:sz w:val="18"/>
          <w:szCs w:val="18"/>
          <w:lang w:eastAsia="en-US"/>
        </w:rPr>
        <w:t>jos</w:t>
      </w:r>
      <w:r w:rsidRPr="00410D9C">
        <w:rPr>
          <w:rFonts w:ascii="Times New Roman" w:eastAsia="Arial" w:hAnsi="Times New Roman" w:cs="Times New Roman"/>
          <w:sz w:val="18"/>
          <w:szCs w:val="18"/>
          <w:shd w:val="clear" w:color="auto" w:fill="FFFFFF"/>
          <w:lang w:eastAsia="en-US"/>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10D9C">
        <w:rPr>
          <w:rFonts w:ascii="Times New Roman" w:eastAsia="Arial" w:hAnsi="Times New Roman" w:cs="Times New Roman"/>
          <w:sz w:val="18"/>
          <w:szCs w:val="18"/>
          <w:lang w:eastAsia="en-US"/>
        </w:rPr>
        <w:t xml:space="preserve">ir specialistų </w:t>
      </w:r>
      <w:r w:rsidRPr="00410D9C">
        <w:rPr>
          <w:rFonts w:ascii="Times New Roman" w:eastAsia="Arial" w:hAnsi="Times New Roman" w:cs="Times New Roman"/>
          <w:sz w:val="18"/>
          <w:szCs w:val="18"/>
          <w:shd w:val="clear" w:color="auto" w:fill="FFFFFF"/>
          <w:lang w:eastAsia="en-US"/>
        </w:rPr>
        <w:t>veiksmus ar neveikimą.</w:t>
      </w:r>
    </w:p>
    <w:p w14:paraId="28428ED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lang w:eastAsia="en-US"/>
        </w:rPr>
        <w:lastRenderedPageBreak/>
        <w:t>3.2.2.</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Sutarties vykdymui pasitelkiami subtiekėjai ir (ar) specialistai (jeigu tokie pasitelkiami) nurodomi Specialiosiose sąlygose.</w:t>
      </w:r>
    </w:p>
    <w:p w14:paraId="1C6E7CF0"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3.2.3.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kern w:val="2"/>
          <w:sz w:val="18"/>
          <w:szCs w:val="18"/>
          <w:lang w:eastAsia="en-US"/>
        </w:rPr>
        <w:t>Tiekėjas gali keisti ir (ar) pasitelkti subtiekėjus ir (ar) specialistus šiame Sutarties poskyryje nustatytais atvejais ir tvarka</w:t>
      </w:r>
      <w:r w:rsidRPr="00410D9C">
        <w:rPr>
          <w:rFonts w:ascii="Times New Roman" w:eastAsia="Arial" w:hAnsi="Times New Roman" w:cs="Times New Roman"/>
          <w:sz w:val="18"/>
          <w:szCs w:val="18"/>
          <w:lang w:eastAsia="en-US"/>
        </w:rPr>
        <w:t>.</w:t>
      </w:r>
    </w:p>
    <w:p w14:paraId="55BBCAD1" w14:textId="77777777" w:rsidR="00410D9C" w:rsidRPr="00410D9C" w:rsidRDefault="00410D9C" w:rsidP="00410D9C">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sz w:val="18"/>
          <w:szCs w:val="18"/>
          <w:shd w:val="clear" w:color="auto" w:fill="FFFFFF"/>
          <w:lang w:eastAsia="en-US"/>
        </w:rPr>
      </w:pPr>
      <w:r w:rsidRPr="00410D9C">
        <w:rPr>
          <w:rFonts w:ascii="Times New Roman" w:eastAsia="Cambria" w:hAnsi="Times New Roman" w:cs="Times New Roman"/>
          <w:sz w:val="18"/>
          <w:szCs w:val="18"/>
          <w:shd w:val="clear" w:color="auto" w:fill="FFFFFF"/>
          <w:lang w:eastAsia="en-US"/>
        </w:rPr>
        <w:t>3.2.4. Naujas subtiekėjas ar specialistas gali pradėti vykdyti jiems Tiekėjo pavestus įsipareigojimus pagal Sutartį ne anksčiau, nei bus pasirašytas Susitarimas.</w:t>
      </w:r>
    </w:p>
    <w:p w14:paraId="2060A6A5" w14:textId="77777777" w:rsidR="00410D9C" w:rsidRPr="00410D9C" w:rsidRDefault="00410D9C" w:rsidP="00410D9C">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410D9C">
        <w:rPr>
          <w:rFonts w:ascii="Times New Roman" w:eastAsia="Cambria" w:hAnsi="Times New Roman" w:cs="Times New Roman"/>
          <w:sz w:val="18"/>
          <w:szCs w:val="18"/>
          <w:lang w:eastAsia="en-US"/>
        </w:rPr>
        <w:t>,</w:t>
      </w:r>
      <w:r w:rsidRPr="00410D9C">
        <w:rPr>
          <w:rFonts w:ascii="Times New Roman" w:eastAsia="Cambria" w:hAnsi="Times New Roman" w:cs="Times New Roman"/>
          <w:sz w:val="18"/>
          <w:szCs w:val="18"/>
          <w:shd w:val="clear" w:color="auto" w:fill="FFFFFF"/>
          <w:lang w:eastAsia="en-US"/>
        </w:rPr>
        <w:t xml:space="preserve"> kokybės vadybos sistemos ir (arba) aplinkos apsaugos vadybos sistemos standartų </w:t>
      </w:r>
      <w:r w:rsidRPr="00410D9C">
        <w:rPr>
          <w:rFonts w:ascii="Times New Roman" w:eastAsia="Cambria" w:hAnsi="Times New Roman" w:cs="Times New Roman"/>
          <w:sz w:val="18"/>
          <w:szCs w:val="18"/>
          <w:lang w:eastAsia="en-US"/>
        </w:rPr>
        <w:t xml:space="preserve">reikalavimų, reikalavimų dėl pašalinimo pagrindų nebuvimo, atitikties nacionalinio saugumo interesams bei reikalavimams </w:t>
      </w:r>
      <w:r w:rsidRPr="00410D9C">
        <w:rPr>
          <w:rFonts w:ascii="Times New Roman" w:eastAsia="Arial" w:hAnsi="Times New Roman" w:cs="Times New Roman"/>
          <w:sz w:val="18"/>
          <w:szCs w:val="18"/>
          <w:shd w:val="clear" w:color="auto" w:fill="FFFFFF"/>
          <w:lang w:eastAsia="en-US"/>
        </w:rPr>
        <w:t xml:space="preserve">nebūti registruotu (nuolat gyvenančiu ar turinčiu pilietybę) nepatikimomis laikomose valstybėse ar teritorijose </w:t>
      </w:r>
      <w:r w:rsidRPr="00410D9C">
        <w:rPr>
          <w:rFonts w:ascii="Times New Roman" w:eastAsia="Cambria" w:hAnsi="Times New Roman" w:cs="Times New Roman"/>
          <w:sz w:val="18"/>
          <w:szCs w:val="18"/>
          <w:lang w:eastAsia="en-US"/>
        </w:rPr>
        <w:t>(jei taikoma) ir Tiekėjo pasiūlyme nurodytų sąlygų pirkimo dokumentuose nustatytiems Kokybiniams</w:t>
      </w:r>
      <w:r w:rsidRPr="00410D9C">
        <w:rPr>
          <w:rFonts w:ascii="Times New Roman" w:eastAsia="Cambria" w:hAnsi="Times New Roman" w:cs="Times New Roman"/>
          <w:b/>
          <w:bCs/>
          <w:sz w:val="18"/>
          <w:szCs w:val="18"/>
          <w:lang w:eastAsia="en-US"/>
        </w:rPr>
        <w:t xml:space="preserve"> </w:t>
      </w:r>
      <w:r w:rsidRPr="00410D9C">
        <w:rPr>
          <w:rFonts w:ascii="Times New Roman" w:eastAsia="Cambria" w:hAnsi="Times New Roman" w:cs="Times New Roman"/>
          <w:sz w:val="18"/>
          <w:szCs w:val="18"/>
          <w:lang w:eastAsia="en-US"/>
        </w:rPr>
        <w:t>kriterijams pagrįsti (jei taikoma)</w:t>
      </w:r>
      <w:r w:rsidRPr="00410D9C">
        <w:rPr>
          <w:rFonts w:ascii="Times New Roman" w:eastAsia="Cambria" w:hAnsi="Times New Roman" w:cs="Times New Roman"/>
          <w:sz w:val="18"/>
          <w:szCs w:val="18"/>
          <w:shd w:val="clear" w:color="auto" w:fill="FFFFFF"/>
          <w:lang w:eastAsia="en-US"/>
        </w:rPr>
        <w:t>, Tiekėjui taikoma Specialiosiose sąlygose nustatyto dydžio bauda.</w:t>
      </w:r>
    </w:p>
    <w:p w14:paraId="36E5BEF1" w14:textId="77777777" w:rsidR="00410D9C" w:rsidRPr="00410D9C" w:rsidRDefault="00410D9C" w:rsidP="00410D9C">
      <w:pPr>
        <w:widowControl w:val="0"/>
        <w:tabs>
          <w:tab w:val="left" w:pos="993"/>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shd w:val="clear" w:color="auto" w:fill="FFFFFF"/>
          <w:lang w:eastAsia="en-US"/>
        </w:rPr>
        <w:t xml:space="preserve">3.2.6. Tiekėjas turi teisę Sutarties vykdymui pasitelkti naujus, Specialiosiose sąlygose nenurodytus subtiekėjus, kurių pajėgumais Tiekėjas </w:t>
      </w:r>
      <w:r w:rsidRPr="00410D9C">
        <w:rPr>
          <w:rFonts w:ascii="Times New Roman" w:eastAsia="Cambria" w:hAnsi="Times New Roman" w:cs="Times New Roman"/>
          <w:sz w:val="18"/>
          <w:szCs w:val="18"/>
          <w:shd w:val="clear" w:color="auto" w:fill="FFFFFF"/>
          <w:lang w:eastAsia="en-US"/>
        </w:rPr>
        <w:t>nesirėmė pirkimo dokumentuose numatytiems kvalifikacijos reikalavimams pagrįsti.</w:t>
      </w:r>
    </w:p>
    <w:p w14:paraId="26DAE377" w14:textId="77777777" w:rsidR="00410D9C" w:rsidRPr="00410D9C" w:rsidRDefault="00410D9C" w:rsidP="00410D9C">
      <w:pPr>
        <w:widowControl w:val="0"/>
        <w:tabs>
          <w:tab w:val="left" w:pos="993"/>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shd w:val="clear" w:color="auto" w:fill="FFFFFF"/>
          <w:lang w:eastAsia="en-US"/>
        </w:rPr>
        <w:t xml:space="preserve">3.2.7. Sudarius Sutartį, tačiau ne vėliau negu Sutartis pradedama vykdyti, Tiekėjas įsipareigoja Pirkėjui pranešti tuo metu žinomų subtiekėjų, kurių pajėgumais Tiekėjas </w:t>
      </w:r>
      <w:r w:rsidRPr="00410D9C">
        <w:rPr>
          <w:rFonts w:ascii="Times New Roman" w:eastAsia="Cambria" w:hAnsi="Times New Roman" w:cs="Times New Roman"/>
          <w:sz w:val="18"/>
          <w:szCs w:val="18"/>
          <w:shd w:val="clear" w:color="auto" w:fill="FFFFFF"/>
          <w:lang w:eastAsia="en-US"/>
        </w:rPr>
        <w:t>nesirėmė pirkimo dokumentuose numatytiems kvalifikacijos reikalavimams pagrįsti,</w:t>
      </w:r>
      <w:r w:rsidRPr="00410D9C">
        <w:rPr>
          <w:rFonts w:ascii="Times New Roman" w:eastAsia="Arial" w:hAnsi="Times New Roman" w:cs="Times New Roman"/>
          <w:sz w:val="18"/>
          <w:szCs w:val="18"/>
          <w:shd w:val="clear" w:color="auto" w:fill="FFFFFF"/>
          <w:lang w:eastAsia="en-US"/>
        </w:rPr>
        <w:t xml:space="preserve"> pavadinimus, </w:t>
      </w:r>
      <w:r w:rsidRPr="00410D9C">
        <w:rPr>
          <w:rFonts w:ascii="Times New Roman" w:eastAsia="Arial" w:hAnsi="Times New Roman" w:cs="Times New Roman"/>
          <w:sz w:val="18"/>
          <w:szCs w:val="18"/>
          <w:lang w:eastAsia="en-US"/>
        </w:rPr>
        <w:t xml:space="preserve">juridinio asmens kodą, </w:t>
      </w:r>
      <w:r w:rsidRPr="00410D9C">
        <w:rPr>
          <w:rFonts w:ascii="Times New Roman" w:eastAsia="Arial" w:hAnsi="Times New Roman" w:cs="Times New Roman"/>
          <w:sz w:val="18"/>
          <w:szCs w:val="18"/>
          <w:shd w:val="clear" w:color="auto" w:fill="FFFFFF"/>
          <w:lang w:eastAsia="en-US"/>
        </w:rPr>
        <w:t>kontaktinius duomenis</w:t>
      </w:r>
      <w:r w:rsidRPr="00410D9C">
        <w:rPr>
          <w:rFonts w:ascii="Times New Roman" w:eastAsia="Arial" w:hAnsi="Times New Roman" w:cs="Times New Roman"/>
          <w:sz w:val="18"/>
          <w:szCs w:val="18"/>
          <w:lang w:eastAsia="en-US"/>
        </w:rPr>
        <w:t>,</w:t>
      </w:r>
      <w:r w:rsidRPr="00410D9C">
        <w:rPr>
          <w:rFonts w:ascii="Times New Roman" w:eastAsia="Arial" w:hAnsi="Times New Roman" w:cs="Times New Roman"/>
          <w:sz w:val="18"/>
          <w:szCs w:val="18"/>
          <w:shd w:val="clear" w:color="auto" w:fill="FFFFFF"/>
          <w:lang w:eastAsia="en-US"/>
        </w:rPr>
        <w:t xml:space="preserve"> jų atstovus.</w:t>
      </w:r>
    </w:p>
    <w:p w14:paraId="365523BF" w14:textId="77777777" w:rsidR="00410D9C" w:rsidRPr="00410D9C" w:rsidRDefault="00410D9C" w:rsidP="00410D9C">
      <w:pPr>
        <w:widowControl w:val="0"/>
        <w:tabs>
          <w:tab w:val="left" w:pos="993"/>
        </w:tabs>
        <w:spacing w:after="0"/>
        <w:jc w:val="both"/>
        <w:rPr>
          <w:rFonts w:ascii="Times New Roman" w:eastAsia="Cambria" w:hAnsi="Times New Roman" w:cs="Times New Roman"/>
          <w:sz w:val="18"/>
          <w:szCs w:val="18"/>
          <w:shd w:val="clear" w:color="auto" w:fill="FFFFFF"/>
          <w:lang w:eastAsia="en-US"/>
        </w:rPr>
      </w:pPr>
      <w:r w:rsidRPr="00410D9C">
        <w:rPr>
          <w:rFonts w:ascii="Times New Roman" w:eastAsia="Arial" w:hAnsi="Times New Roman" w:cs="Times New Roman"/>
          <w:sz w:val="18"/>
          <w:szCs w:val="18"/>
          <w:shd w:val="clear" w:color="auto" w:fill="FFFFFF"/>
          <w:lang w:eastAsia="en-US"/>
        </w:rPr>
        <w:t>3.2.8. Tiekėjas, bet kuriuo Sutarties vykdymo metu,</w:t>
      </w:r>
      <w:r w:rsidRPr="00410D9C">
        <w:rPr>
          <w:rFonts w:ascii="Times New Roman" w:eastAsia="Cambria" w:hAnsi="Times New Roman" w:cs="Times New Roman"/>
          <w:sz w:val="18"/>
          <w:szCs w:val="18"/>
          <w:lang w:eastAsia="en-US"/>
        </w:rPr>
        <w:t xml:space="preserve"> subtiekėjus, kurių pajėgumais Tiekėjas nesirėmė pirkimo dokumentuose numatytiems kvalifikacijos reikalavimams pagrįsti, gali keisti savo nuožiūra.</w:t>
      </w:r>
    </w:p>
    <w:p w14:paraId="7B493637" w14:textId="77777777" w:rsidR="00410D9C" w:rsidRPr="00410D9C" w:rsidRDefault="00410D9C" w:rsidP="00410D9C">
      <w:pPr>
        <w:widowControl w:val="0"/>
        <w:pBdr>
          <w:top w:val="nil"/>
          <w:left w:val="nil"/>
          <w:bottom w:val="nil"/>
          <w:right w:val="nil"/>
          <w:between w:val="nil"/>
        </w:pBdr>
        <w:tabs>
          <w:tab w:val="left" w:pos="993"/>
        </w:tabs>
        <w:spacing w:after="0"/>
        <w:jc w:val="both"/>
        <w:rPr>
          <w:rFonts w:ascii="Times New Roman" w:eastAsia="Cambria" w:hAnsi="Times New Roman" w:cs="Times New Roman"/>
          <w:sz w:val="18"/>
          <w:szCs w:val="18"/>
          <w:lang w:eastAsia="en-US"/>
        </w:rPr>
      </w:pPr>
      <w:r w:rsidRPr="00410D9C">
        <w:rPr>
          <w:rFonts w:ascii="Times New Roman" w:eastAsia="Arial" w:hAnsi="Times New Roman" w:cs="Times New Roman"/>
          <w:sz w:val="18"/>
          <w:szCs w:val="18"/>
          <w:shd w:val="clear" w:color="auto" w:fill="FFFFFF"/>
          <w:lang w:eastAsia="en-US"/>
        </w:rPr>
        <w:t>3.2.9. Tiekėjas</w:t>
      </w:r>
      <w:r w:rsidRPr="00410D9C">
        <w:rPr>
          <w:rFonts w:ascii="Times New Roman" w:eastAsia="Arial" w:hAnsi="Times New Roman" w:cs="Times New Roman"/>
          <w:sz w:val="18"/>
          <w:szCs w:val="18"/>
          <w:lang w:eastAsia="en-US"/>
        </w:rPr>
        <w:t>,</w:t>
      </w:r>
      <w:r w:rsidRPr="00410D9C">
        <w:rPr>
          <w:rFonts w:ascii="Times New Roman" w:eastAsia="Arial" w:hAnsi="Times New Roman" w:cs="Times New Roman"/>
          <w:sz w:val="18"/>
          <w:szCs w:val="18"/>
          <w:shd w:val="clear" w:color="auto" w:fill="FFFFFF"/>
          <w:lang w:eastAsia="en-US"/>
        </w:rPr>
        <w:t xml:space="preserve"> </w:t>
      </w:r>
      <w:r w:rsidRPr="00410D9C">
        <w:rPr>
          <w:rFonts w:ascii="Times New Roman" w:eastAsia="Arial" w:hAnsi="Times New Roman" w:cs="Times New Roman"/>
          <w:sz w:val="18"/>
          <w:szCs w:val="18"/>
          <w:lang w:eastAsia="en-US"/>
        </w:rPr>
        <w:t>bet kuriuo Sutarties vykdymo metu,</w:t>
      </w:r>
      <w:r w:rsidRPr="00410D9C">
        <w:rPr>
          <w:rFonts w:ascii="Times New Roman" w:eastAsia="Cambria" w:hAnsi="Times New Roman" w:cs="Times New Roman"/>
          <w:sz w:val="18"/>
          <w:szCs w:val="18"/>
          <w:lang w:eastAsia="en-US"/>
        </w:rPr>
        <w:t xml:space="preserve"> </w:t>
      </w:r>
      <w:r w:rsidRPr="00410D9C">
        <w:rPr>
          <w:rFonts w:ascii="Times New Roman" w:eastAsia="Cambria" w:hAnsi="Times New Roman" w:cs="Times New Roman"/>
          <w:sz w:val="18"/>
          <w:szCs w:val="18"/>
          <w:shd w:val="clear" w:color="auto" w:fill="FFFFFF"/>
          <w:lang w:eastAsia="en-US"/>
        </w:rPr>
        <w:t>ne vėliau nei prieš 5 (penkias) darbo dienas</w:t>
      </w:r>
      <w:r w:rsidRPr="00410D9C">
        <w:rPr>
          <w:rFonts w:ascii="Times New Roman" w:eastAsia="Arial" w:hAnsi="Times New Roman" w:cs="Times New Roman"/>
          <w:sz w:val="18"/>
          <w:szCs w:val="18"/>
          <w:shd w:val="clear" w:color="auto" w:fill="FFFFFF"/>
          <w:lang w:eastAsia="en-US"/>
        </w:rPr>
        <w:t xml:space="preserve"> iki numatomo naujo subtiekėjo, kurio pajėgumais Tiekėjas </w:t>
      </w:r>
      <w:r w:rsidRPr="00410D9C">
        <w:rPr>
          <w:rFonts w:ascii="Times New Roman" w:eastAsia="Cambria" w:hAnsi="Times New Roman" w:cs="Times New Roman"/>
          <w:sz w:val="18"/>
          <w:szCs w:val="18"/>
          <w:shd w:val="clear" w:color="auto" w:fill="FFFFFF"/>
          <w:lang w:eastAsia="en-US"/>
        </w:rPr>
        <w:t>nesirėmė pirkimo dokumentuose numatytiems kvalifikacijos reikalavimams pagrįsti,</w:t>
      </w:r>
      <w:r w:rsidRPr="00410D9C">
        <w:rPr>
          <w:rFonts w:ascii="Times New Roman" w:eastAsia="Arial" w:hAnsi="Times New Roman" w:cs="Times New Roman"/>
          <w:sz w:val="18"/>
          <w:szCs w:val="18"/>
          <w:shd w:val="clear" w:color="auto" w:fill="FFFFFF"/>
          <w:lang w:eastAsia="en-US"/>
        </w:rPr>
        <w:t xml:space="preserve"> pasitelkimo</w:t>
      </w:r>
      <w:r w:rsidRPr="00410D9C">
        <w:rPr>
          <w:rFonts w:ascii="Times New Roman" w:eastAsia="Arial" w:hAnsi="Times New Roman" w:cs="Times New Roman"/>
          <w:sz w:val="18"/>
          <w:szCs w:val="18"/>
          <w:lang w:eastAsia="en-US"/>
        </w:rPr>
        <w:t xml:space="preserve"> ir (arba) keitimo</w:t>
      </w:r>
      <w:r w:rsidRPr="00410D9C">
        <w:rPr>
          <w:rFonts w:ascii="Times New Roman" w:eastAsia="Arial" w:hAnsi="Times New Roman" w:cs="Times New Roman"/>
          <w:sz w:val="18"/>
          <w:szCs w:val="18"/>
          <w:shd w:val="clear" w:color="auto" w:fill="FFFFFF"/>
          <w:lang w:eastAsia="en-US"/>
        </w:rPr>
        <w:t xml:space="preserve"> apie tai privalo informuoti </w:t>
      </w:r>
      <w:r w:rsidRPr="00410D9C">
        <w:rPr>
          <w:rFonts w:ascii="Times New Roman" w:eastAsia="Times New Roman" w:hAnsi="Times New Roman" w:cs="Times New Roman"/>
          <w:sz w:val="18"/>
          <w:szCs w:val="18"/>
          <w:lang w:eastAsia="en-US"/>
        </w:rPr>
        <w:t>Pirkėją</w:t>
      </w:r>
      <w:r w:rsidRPr="00410D9C">
        <w:rPr>
          <w:rFonts w:ascii="Times New Roman" w:eastAsia="Arial" w:hAnsi="Times New Roman" w:cs="Times New Roman"/>
          <w:sz w:val="18"/>
          <w:szCs w:val="18"/>
          <w:shd w:val="clear" w:color="auto" w:fill="FFFFFF"/>
          <w:lang w:eastAsia="en-US"/>
        </w:rPr>
        <w:t xml:space="preserve">. </w:t>
      </w:r>
      <w:r w:rsidRPr="00410D9C">
        <w:rPr>
          <w:rFonts w:ascii="Times New Roman" w:eastAsia="Times New Roman" w:hAnsi="Times New Roman" w:cs="Times New Roman"/>
          <w:sz w:val="18"/>
          <w:szCs w:val="18"/>
          <w:lang w:eastAsia="en-US"/>
        </w:rPr>
        <w:t xml:space="preserve">Pirkėjas (jeigu buvo taikoma pirkimo dokumentuose) turi patikrinti, ar nėra </w:t>
      </w:r>
      <w:r w:rsidRPr="00410D9C">
        <w:rPr>
          <w:rFonts w:ascii="Times New Roman" w:eastAsia="Cambria" w:hAnsi="Times New Roman" w:cs="Times New Roman"/>
          <w:sz w:val="18"/>
          <w:szCs w:val="18"/>
          <w:lang w:eastAsia="en-US"/>
        </w:rPr>
        <w:t xml:space="preserve">subtiekėjo pašalinimo pagrindų ir subtiekėjo atitiktį nacionalinio saugumo interesams ir reikalavimams </w:t>
      </w:r>
      <w:r w:rsidRPr="00410D9C">
        <w:rPr>
          <w:rFonts w:ascii="Times New Roman" w:eastAsia="Arial" w:hAnsi="Times New Roman" w:cs="Times New Roman"/>
          <w:sz w:val="18"/>
          <w:szCs w:val="18"/>
          <w:shd w:val="clear" w:color="auto" w:fill="FFFFFF"/>
          <w:lang w:eastAsia="en-US"/>
        </w:rPr>
        <w:t>nebūti registruotu (nuolat gyvenančiu ar turinčiu pilietybę) nepatikimomis laikomose valstybėse ar teritorijose</w:t>
      </w:r>
      <w:r w:rsidRPr="00410D9C">
        <w:rPr>
          <w:rFonts w:ascii="Times New Roman" w:eastAsia="Cambria" w:hAnsi="Times New Roman" w:cs="Times New Roman"/>
          <w:sz w:val="18"/>
          <w:szCs w:val="18"/>
          <w:lang w:eastAsia="en-US"/>
        </w:rPr>
        <w:t>. Jeigu subtiekėjo padėtis neatitinka bent vieno iš nurodytų reikalavimų, Pirkėjas reikalauja pakeisti šį subtiekėją reikalavimus atitinkančiu subtiekėju.</w:t>
      </w:r>
      <w:r w:rsidRPr="00410D9C">
        <w:rPr>
          <w:rFonts w:ascii="Times New Roman" w:eastAsia="Times New Roman" w:hAnsi="Times New Roman" w:cs="Times New Roman"/>
          <w:sz w:val="18"/>
          <w:szCs w:val="18"/>
          <w:lang w:eastAsia="en-US"/>
        </w:rPr>
        <w:t xml:space="preserve"> </w:t>
      </w:r>
      <w:r w:rsidRPr="00410D9C">
        <w:rPr>
          <w:rFonts w:ascii="Times New Roman" w:eastAsia="Cambria" w:hAnsi="Times New Roman" w:cs="Times New Roman"/>
          <w:sz w:val="18"/>
          <w:szCs w:val="18"/>
          <w:lang w:eastAsia="en-US"/>
        </w:rPr>
        <w:t>Pirkėjas</w:t>
      </w:r>
      <w:r w:rsidRPr="00410D9C">
        <w:rPr>
          <w:rFonts w:ascii="Times New Roman" w:eastAsia="Times New Roman" w:hAnsi="Times New Roman" w:cs="Times New Roman"/>
          <w:sz w:val="18"/>
          <w:szCs w:val="18"/>
          <w:lang w:eastAsia="en-US"/>
        </w:rPr>
        <w:t xml:space="preserve"> per 5 (penkias) darbo dienas raštu informuoja Tiekėją apie sutikimą pasitelkti ir (ar) keisti naują subtiekėją, kurio pajėgumais Tiekėjas nesirėmė pirkimo dokumentuose numatytiems kvalifikacijos reikalavimams pagrįsti. </w:t>
      </w:r>
      <w:r w:rsidRPr="00410D9C">
        <w:rPr>
          <w:rFonts w:ascii="Times New Roman" w:eastAsia="Cambria" w:hAnsi="Times New Roman" w:cs="Times New Roman"/>
          <w:sz w:val="18"/>
          <w:szCs w:val="18"/>
          <w:lang w:eastAsia="en-US"/>
        </w:rPr>
        <w:t>Pirkėjui sutikus, Šalys pasirašo Susitarimą, kuris laikomas neatsiejama Sutarties dalimi.</w:t>
      </w:r>
    </w:p>
    <w:p w14:paraId="42B1E865" w14:textId="77777777" w:rsidR="00410D9C" w:rsidRPr="00410D9C" w:rsidRDefault="00410D9C" w:rsidP="00410D9C">
      <w:pPr>
        <w:widowControl w:val="0"/>
        <w:pBdr>
          <w:top w:val="nil"/>
          <w:left w:val="nil"/>
          <w:bottom w:val="nil"/>
          <w:right w:val="nil"/>
          <w:between w:val="nil"/>
        </w:pBdr>
        <w:tabs>
          <w:tab w:val="left" w:pos="0"/>
          <w:tab w:val="left" w:pos="993"/>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lang w:eastAsia="en-US"/>
        </w:rPr>
        <w:t>3.2.10. Subtiekėjai</w:t>
      </w:r>
      <w:r w:rsidRPr="00410D9C">
        <w:rPr>
          <w:rFonts w:ascii="Times New Roman" w:eastAsia="Arial" w:hAnsi="Times New Roman" w:cs="Times New Roman"/>
          <w:sz w:val="18"/>
          <w:szCs w:val="18"/>
          <w:shd w:val="clear" w:color="auto" w:fill="FFFFFF"/>
          <w:lang w:eastAsia="en-US"/>
        </w:rPr>
        <w:t xml:space="preserve">, kurių pajėgumais Tiekėjas rėmėsi, kad atitiktų pirkimo dokumentuose nustatytus kvalifikacijos reikalavimus, gali būti </w:t>
      </w:r>
      <w:r w:rsidRPr="00410D9C">
        <w:rPr>
          <w:rFonts w:ascii="Times New Roman" w:eastAsia="Arial" w:hAnsi="Times New Roman" w:cs="Times New Roman"/>
          <w:sz w:val="18"/>
          <w:szCs w:val="18"/>
          <w:lang w:eastAsia="en-US"/>
        </w:rPr>
        <w:t xml:space="preserve">keičiami </w:t>
      </w:r>
      <w:r w:rsidRPr="00410D9C">
        <w:rPr>
          <w:rFonts w:ascii="Times New Roman" w:eastAsia="Arial" w:hAnsi="Times New Roman" w:cs="Times New Roman"/>
          <w:sz w:val="18"/>
          <w:szCs w:val="18"/>
          <w:shd w:val="clear" w:color="auto" w:fill="FFFFFF"/>
          <w:lang w:eastAsia="en-US"/>
        </w:rPr>
        <w:t>tik šiais atvejais:</w:t>
      </w:r>
    </w:p>
    <w:p w14:paraId="3E2D53D1" w14:textId="77777777" w:rsidR="00410D9C" w:rsidRPr="00410D9C" w:rsidRDefault="00410D9C" w:rsidP="00410D9C">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 xml:space="preserve">3.2.10.1. kai subtiekėjui </w:t>
      </w:r>
      <w:r w:rsidRPr="00410D9C">
        <w:rPr>
          <w:rFonts w:ascii="Times New Roman" w:eastAsia="Times New Roman" w:hAnsi="Times New Roman" w:cs="Times New Roman"/>
          <w:sz w:val="18"/>
          <w:szCs w:val="18"/>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410D9C">
        <w:rPr>
          <w:rFonts w:ascii="Times New Roman" w:eastAsia="Cambria" w:hAnsi="Times New Roman" w:cs="Times New Roman"/>
          <w:sz w:val="18"/>
          <w:szCs w:val="18"/>
          <w:shd w:val="clear" w:color="auto" w:fill="FFFFFF"/>
          <w:lang w:eastAsia="en-US"/>
        </w:rPr>
        <w:t>;</w:t>
      </w:r>
    </w:p>
    <w:p w14:paraId="6BF54CB1" w14:textId="77777777" w:rsidR="00410D9C" w:rsidRPr="00410D9C" w:rsidRDefault="00410D9C" w:rsidP="00410D9C">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3.2.10.2. kai subtiekėjas dėl objektyvių priežasčių (pavyzdžiui, subtiekėjui atsisakius dalyvauti Sutarties vykdyme, nutrūkus teisiniams santykiams su Tiekėju ir pan.) nebegali vykdyti visų ar dalies Sutartyje numatytų įsipareigojimų;</w:t>
      </w:r>
    </w:p>
    <w:p w14:paraId="3C8C255A" w14:textId="77777777" w:rsidR="00410D9C" w:rsidRPr="00410D9C" w:rsidRDefault="00410D9C" w:rsidP="00410D9C">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 xml:space="preserve">3.2.10.3. </w:t>
      </w:r>
      <w:r w:rsidRPr="00410D9C">
        <w:rPr>
          <w:rFonts w:ascii="Times New Roman" w:eastAsia="Cambria" w:hAnsi="Times New Roman" w:cs="Times New Roman"/>
          <w:sz w:val="18"/>
          <w:szCs w:val="18"/>
          <w:lang w:eastAsia="en-US"/>
        </w:rPr>
        <w:t>Tiekėjas ar subtiekėjas privalo pakeisti subtiekėją, jei paaiškėja, kad jis neatitinka jam pirkimo dokumentuose keliamų reikalavimų.</w:t>
      </w:r>
    </w:p>
    <w:p w14:paraId="6781BBB2" w14:textId="77777777" w:rsidR="00410D9C" w:rsidRPr="00410D9C" w:rsidRDefault="00410D9C" w:rsidP="00410D9C">
      <w:pPr>
        <w:widowControl w:val="0"/>
        <w:pBdr>
          <w:top w:val="nil"/>
          <w:left w:val="nil"/>
          <w:bottom w:val="nil"/>
          <w:right w:val="nil"/>
          <w:between w:val="nil"/>
        </w:pBdr>
        <w:tabs>
          <w:tab w:val="left" w:pos="993"/>
        </w:tabs>
        <w:spacing w:after="0"/>
        <w:ind w:left="720" w:hanging="72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3.2.11.</w:t>
      </w:r>
      <w:r w:rsidRPr="00410D9C">
        <w:rPr>
          <w:rFonts w:ascii="Times New Roman" w:eastAsia="Cambria" w:hAnsi="Times New Roman" w:cs="Times New Roman"/>
          <w:sz w:val="18"/>
          <w:szCs w:val="18"/>
          <w:lang w:eastAsia="en-US"/>
        </w:rPr>
        <w:tab/>
      </w:r>
      <w:r w:rsidRPr="00410D9C">
        <w:rPr>
          <w:rFonts w:ascii="Times New Roman" w:eastAsia="Cambria" w:hAnsi="Times New Roman" w:cs="Times New Roman"/>
          <w:sz w:val="18"/>
          <w:szCs w:val="18"/>
          <w:shd w:val="clear" w:color="auto" w:fill="FFFFFF"/>
          <w:lang w:eastAsia="en-US"/>
        </w:rPr>
        <w:t>Tiekėjo (ar subtiekėjų) specialista</w:t>
      </w:r>
      <w:r w:rsidRPr="00410D9C">
        <w:rPr>
          <w:rFonts w:ascii="Times New Roman" w:eastAsia="Cambria" w:hAnsi="Times New Roman" w:cs="Times New Roman"/>
          <w:sz w:val="18"/>
          <w:szCs w:val="18"/>
          <w:lang w:eastAsia="en-US"/>
        </w:rPr>
        <w:t>i,</w:t>
      </w:r>
      <w:r w:rsidRPr="00410D9C">
        <w:rPr>
          <w:rFonts w:ascii="Times New Roman" w:eastAsia="Cambria" w:hAnsi="Times New Roman" w:cs="Times New Roman"/>
          <w:sz w:val="18"/>
          <w:szCs w:val="18"/>
          <w:shd w:val="clear" w:color="auto" w:fill="FFFFFF"/>
          <w:lang w:eastAsia="en-US"/>
        </w:rPr>
        <w:t xml:space="preserve"> vykd</w:t>
      </w:r>
      <w:r w:rsidRPr="00410D9C">
        <w:rPr>
          <w:rFonts w:ascii="Times New Roman" w:eastAsia="Cambria" w:hAnsi="Times New Roman" w:cs="Times New Roman"/>
          <w:sz w:val="18"/>
          <w:szCs w:val="18"/>
          <w:lang w:eastAsia="en-US"/>
        </w:rPr>
        <w:t>antys</w:t>
      </w:r>
      <w:r w:rsidRPr="00410D9C">
        <w:rPr>
          <w:rFonts w:ascii="Times New Roman" w:eastAsia="Cambria" w:hAnsi="Times New Roman" w:cs="Times New Roman"/>
          <w:sz w:val="18"/>
          <w:szCs w:val="18"/>
          <w:shd w:val="clear" w:color="auto" w:fill="FFFFFF"/>
          <w:lang w:eastAsia="en-US"/>
        </w:rPr>
        <w:t xml:space="preserve"> Sutartį, gali būti keičiami šiais atvejais:</w:t>
      </w:r>
    </w:p>
    <w:p w14:paraId="770A78DF" w14:textId="77777777" w:rsidR="00410D9C" w:rsidRPr="00410D9C" w:rsidRDefault="00410D9C" w:rsidP="00410D9C">
      <w:pPr>
        <w:widowControl w:val="0"/>
        <w:pBdr>
          <w:top w:val="nil"/>
          <w:left w:val="nil"/>
          <w:bottom w:val="nil"/>
          <w:right w:val="nil"/>
          <w:between w:val="nil"/>
        </w:pBdr>
        <w:tabs>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7CC01B7" w14:textId="77777777" w:rsidR="00410D9C" w:rsidRPr="00410D9C" w:rsidRDefault="00410D9C" w:rsidP="00410D9C">
      <w:pPr>
        <w:widowControl w:val="0"/>
        <w:pBdr>
          <w:top w:val="nil"/>
          <w:left w:val="nil"/>
          <w:bottom w:val="nil"/>
          <w:right w:val="nil"/>
          <w:between w:val="nil"/>
        </w:pBdr>
        <w:tabs>
          <w:tab w:val="left" w:pos="1134"/>
          <w:tab w:val="left" w:pos="1418"/>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3.2.11.2. Pirkėjo iniciatyva, jei Pirkėjas turi pagrįstų įtarimų, kad Tiekėjo Sutarties vykdymui paskirtas specialistas nekompetentingas vykdyti nustatytas pareigas;</w:t>
      </w:r>
    </w:p>
    <w:p w14:paraId="186AA951" w14:textId="77777777" w:rsidR="00410D9C" w:rsidRPr="00410D9C" w:rsidRDefault="00410D9C" w:rsidP="00410D9C">
      <w:pPr>
        <w:widowControl w:val="0"/>
        <w:pBdr>
          <w:top w:val="nil"/>
          <w:left w:val="nil"/>
          <w:bottom w:val="nil"/>
          <w:right w:val="nil"/>
          <w:between w:val="nil"/>
        </w:pBdr>
        <w:tabs>
          <w:tab w:val="left" w:pos="1134"/>
          <w:tab w:val="left" w:pos="1276"/>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 xml:space="preserve">3.2.11.3. </w:t>
      </w:r>
      <w:r w:rsidRPr="00410D9C">
        <w:rPr>
          <w:rFonts w:ascii="Times New Roman" w:eastAsia="Cambria" w:hAnsi="Times New Roman" w:cs="Times New Roman"/>
          <w:sz w:val="18"/>
          <w:szCs w:val="18"/>
          <w:lang w:eastAsia="en-US"/>
        </w:rPr>
        <w:t>Tiekėjas ar subtiekėjas privalo pakeisti specialistą, jei paaiškėja, kad jis neatitinka jam pirkimo dokumentuose keliamų reikalavimų.</w:t>
      </w:r>
    </w:p>
    <w:p w14:paraId="4EEE481D" w14:textId="77777777" w:rsidR="00410D9C" w:rsidRPr="00410D9C" w:rsidRDefault="00410D9C" w:rsidP="00410D9C">
      <w:pPr>
        <w:widowControl w:val="0"/>
        <w:pBdr>
          <w:top w:val="nil"/>
          <w:left w:val="nil"/>
          <w:bottom w:val="nil"/>
          <w:right w:val="nil"/>
          <w:between w:val="nil"/>
        </w:pBdr>
        <w:tabs>
          <w:tab w:val="left" w:pos="0"/>
          <w:tab w:val="left" w:pos="567"/>
          <w:tab w:val="left" w:pos="851"/>
          <w:tab w:val="left" w:pos="992"/>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color w:val="000000"/>
          <w:sz w:val="18"/>
          <w:szCs w:val="18"/>
          <w:shd w:val="clear" w:color="auto" w:fill="FFFFFF"/>
          <w:lang w:eastAsia="en-US"/>
        </w:rPr>
        <w:t xml:space="preserve">3.2.12. </w:t>
      </w:r>
      <w:r w:rsidRPr="00410D9C">
        <w:rPr>
          <w:rFonts w:ascii="Times New Roman" w:eastAsia="Cambria" w:hAnsi="Times New Roman" w:cs="Times New Roman"/>
          <w:kern w:val="2"/>
          <w:sz w:val="18"/>
          <w:szCs w:val="18"/>
          <w:lang w:eastAsia="en-US"/>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410D9C">
        <w:rPr>
          <w:rFonts w:ascii="Times New Roman" w:eastAsia="Cambria" w:hAnsi="Times New Roman" w:cs="Times New Roman"/>
          <w:color w:val="000000"/>
          <w:sz w:val="18"/>
          <w:szCs w:val="18"/>
          <w:lang w:eastAsia="en-US"/>
        </w:rPr>
        <w:t>.</w:t>
      </w:r>
    </w:p>
    <w:p w14:paraId="26516983" w14:textId="77777777" w:rsidR="00410D9C" w:rsidRPr="00410D9C" w:rsidRDefault="00410D9C" w:rsidP="00410D9C">
      <w:pPr>
        <w:widowControl w:val="0"/>
        <w:pBdr>
          <w:top w:val="nil"/>
          <w:left w:val="nil"/>
          <w:bottom w:val="nil"/>
          <w:right w:val="nil"/>
          <w:between w:val="nil"/>
        </w:pBdr>
        <w:tabs>
          <w:tab w:val="left" w:pos="0"/>
          <w:tab w:val="left" w:pos="567"/>
          <w:tab w:val="left" w:pos="851"/>
          <w:tab w:val="left" w:pos="992"/>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 xml:space="preserve">3.2.13. Tiekėjas privalo ne vėliau nei prieš 5 (penkias) darbo dienas iki numatomo subtiekėjo, </w:t>
      </w:r>
      <w:r w:rsidRPr="00410D9C">
        <w:rPr>
          <w:rFonts w:ascii="Times New Roman" w:eastAsia="Arial" w:hAnsi="Times New Roman" w:cs="Times New Roman"/>
          <w:sz w:val="18"/>
          <w:szCs w:val="18"/>
          <w:shd w:val="clear" w:color="auto" w:fill="FFFFFF"/>
          <w:lang w:eastAsia="en-US"/>
        </w:rPr>
        <w:t>kurio pajėgumais Tiekėjas rėmėsi, kad atitiktų pirkimo dokumentuose nustatytus kvalifikacijos reikalavimus,</w:t>
      </w:r>
      <w:r w:rsidRPr="00410D9C">
        <w:rPr>
          <w:rFonts w:ascii="Times New Roman" w:eastAsia="Cambria" w:hAnsi="Times New Roman" w:cs="Times New Roman"/>
          <w:sz w:val="18"/>
          <w:szCs w:val="18"/>
          <w:shd w:val="clear" w:color="auto" w:fill="FFFFFF"/>
          <w:lang w:eastAsia="en-US"/>
        </w:rPr>
        <w:t xml:space="preserve"> </w:t>
      </w:r>
      <w:r w:rsidRPr="00410D9C">
        <w:rPr>
          <w:rFonts w:ascii="Times New Roman" w:eastAsia="Arial" w:hAnsi="Times New Roman" w:cs="Times New Roman"/>
          <w:sz w:val="18"/>
          <w:szCs w:val="18"/>
          <w:shd w:val="clear" w:color="auto" w:fill="FFFFFF"/>
          <w:lang w:eastAsia="en-US"/>
        </w:rPr>
        <w:t xml:space="preserve">ir (ar) specialisto </w:t>
      </w:r>
      <w:r w:rsidRPr="00410D9C">
        <w:rPr>
          <w:rFonts w:ascii="Times New Roman" w:eastAsia="Cambria" w:hAnsi="Times New Roman" w:cs="Times New Roman"/>
          <w:sz w:val="18"/>
          <w:szCs w:val="18"/>
          <w:shd w:val="clear" w:color="auto" w:fill="FFFFFF"/>
          <w:lang w:eastAsia="en-US"/>
        </w:rPr>
        <w:t>keitimo pateikti Pirkėjui šiuos dokumentus:</w:t>
      </w:r>
    </w:p>
    <w:p w14:paraId="1C498C6D" w14:textId="77777777" w:rsidR="00410D9C" w:rsidRPr="00410D9C" w:rsidRDefault="00410D9C" w:rsidP="00410D9C">
      <w:pPr>
        <w:widowControl w:val="0"/>
        <w:pBdr>
          <w:top w:val="nil"/>
          <w:left w:val="nil"/>
          <w:bottom w:val="nil"/>
          <w:right w:val="nil"/>
          <w:between w:val="nil"/>
        </w:pBdr>
        <w:tabs>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3.2.13.1. argumentuotą rašytinį prašymą pakeisti subtiekėją ir (ar) specialistą, paaiškinant keitimo aplinkybę. Pirkėjas pasilieka teisę paprašyti įrodymų, pagrindžiančių keitimo aplinkybę;</w:t>
      </w:r>
    </w:p>
    <w:p w14:paraId="4C9CF02A" w14:textId="77777777" w:rsidR="00410D9C" w:rsidRPr="00410D9C" w:rsidRDefault="00410D9C" w:rsidP="00410D9C">
      <w:pPr>
        <w:widowControl w:val="0"/>
        <w:pBdr>
          <w:top w:val="nil"/>
          <w:left w:val="nil"/>
          <w:bottom w:val="nil"/>
          <w:right w:val="nil"/>
          <w:between w:val="nil"/>
        </w:pBdr>
        <w:tabs>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 xml:space="preserve">3.2.13.2. </w:t>
      </w:r>
      <w:r w:rsidRPr="00410D9C">
        <w:rPr>
          <w:rFonts w:ascii="Times New Roman" w:eastAsia="Cambria" w:hAnsi="Times New Roman" w:cs="Times New Roman"/>
          <w:sz w:val="18"/>
          <w:szCs w:val="18"/>
          <w:lang w:eastAsia="en-US"/>
        </w:rPr>
        <w:t xml:space="preserve">naujo subtiekėjo ir (ar) specialisto kvalifikaciją, atitiktį </w:t>
      </w:r>
      <w:r w:rsidRPr="00410D9C">
        <w:rPr>
          <w:rFonts w:ascii="Times New Roman" w:eastAsia="Cambria" w:hAnsi="Times New Roman" w:cs="Times New Roman"/>
          <w:kern w:val="2"/>
          <w:sz w:val="18"/>
          <w:szCs w:val="18"/>
          <w:lang w:eastAsia="en-US"/>
        </w:rPr>
        <w:t xml:space="preserve">Kokybiniams kriterijams (jei taikoma), </w:t>
      </w:r>
      <w:r w:rsidRPr="00410D9C">
        <w:rPr>
          <w:rFonts w:ascii="Times New Roman" w:eastAsia="Cambria" w:hAnsi="Times New Roman" w:cs="Times New Roman"/>
          <w:sz w:val="18"/>
          <w:szCs w:val="18"/>
          <w:shd w:val="clear" w:color="auto" w:fill="FFFFFF"/>
          <w:lang w:eastAsia="en-US"/>
        </w:rPr>
        <w:t xml:space="preserve">reikalaujamiems kokybės vadybos sistemos ir (arba) aplinkos apsaugos vadybos sistemos standartams (jei taikoma), </w:t>
      </w:r>
      <w:r w:rsidRPr="00410D9C">
        <w:rPr>
          <w:rFonts w:ascii="Times New Roman" w:eastAsia="Cambria" w:hAnsi="Times New Roman" w:cs="Times New Roman"/>
          <w:sz w:val="18"/>
          <w:szCs w:val="18"/>
          <w:lang w:eastAsia="en-US"/>
        </w:rPr>
        <w:t xml:space="preserve">pašalinimo pagrindų nebuvimą ir atitiktį </w:t>
      </w:r>
      <w:r w:rsidRPr="00410D9C">
        <w:rPr>
          <w:rFonts w:ascii="Times New Roman" w:eastAsia="Arial" w:hAnsi="Times New Roman" w:cs="Times New Roman"/>
          <w:sz w:val="18"/>
          <w:szCs w:val="18"/>
          <w:shd w:val="clear" w:color="auto" w:fill="FFFFFF"/>
          <w:lang w:eastAsia="en-US"/>
        </w:rPr>
        <w:t>nacionalinio saugumo interesams bei reikalavimams</w:t>
      </w:r>
      <w:r w:rsidRPr="00410D9C">
        <w:rPr>
          <w:rFonts w:ascii="Times New Roman" w:eastAsia="Cambria" w:hAnsi="Times New Roman" w:cs="Times New Roman"/>
          <w:sz w:val="18"/>
          <w:szCs w:val="18"/>
          <w:lang w:eastAsia="en-US"/>
        </w:rPr>
        <w:t xml:space="preserve"> </w:t>
      </w:r>
      <w:r w:rsidRPr="00410D9C">
        <w:rPr>
          <w:rFonts w:ascii="Times New Roman" w:eastAsia="Arial" w:hAnsi="Times New Roman" w:cs="Times New Roman"/>
          <w:sz w:val="18"/>
          <w:szCs w:val="18"/>
          <w:shd w:val="clear" w:color="auto" w:fill="FFFFFF"/>
          <w:lang w:eastAsia="en-US"/>
        </w:rPr>
        <w:t>nebūti registruotu (nuolat gyvenančiu ar turinčiu pilietybę) nepatikimomis laikomose valstybėse ar teritorijose</w:t>
      </w:r>
      <w:r w:rsidRPr="00410D9C">
        <w:rPr>
          <w:rFonts w:ascii="Times New Roman" w:eastAsia="Cambria" w:hAnsi="Times New Roman" w:cs="Times New Roman"/>
          <w:sz w:val="18"/>
          <w:szCs w:val="18"/>
          <w:lang w:eastAsia="en-US"/>
        </w:rPr>
        <w:t xml:space="preserve"> (jei taikoma) įrodančius dokumentus pagal Sutarties reikalavimus.</w:t>
      </w:r>
    </w:p>
    <w:p w14:paraId="3BB6486F" w14:textId="77777777" w:rsidR="00410D9C" w:rsidRPr="00410D9C" w:rsidRDefault="00410D9C" w:rsidP="00410D9C">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 xml:space="preserve">3.2.14. Pirkėjas, gavęs Tiekėjo prašymą su kitais Sutartyje nurodytais dokumentais, per 5 (penkias) darbo dienas įvertina keitimo galimybę ir raštu informuoja Tiekėją apie sutikimą pakeisti subtiekėją, </w:t>
      </w:r>
      <w:r w:rsidRPr="00410D9C">
        <w:rPr>
          <w:rFonts w:ascii="Times New Roman" w:eastAsia="Arial" w:hAnsi="Times New Roman" w:cs="Times New Roman"/>
          <w:sz w:val="18"/>
          <w:szCs w:val="18"/>
          <w:shd w:val="clear" w:color="auto" w:fill="FFFFFF"/>
          <w:lang w:eastAsia="en-US"/>
        </w:rPr>
        <w:t>kurio pajėgumais Tiekėjas rėmėsi, kad atitiktų pirkimo dokumentuose nustatytus kvalifikacijos reikalavimus,</w:t>
      </w:r>
      <w:r w:rsidRPr="00410D9C">
        <w:rPr>
          <w:rFonts w:ascii="Times New Roman" w:eastAsia="Cambria" w:hAnsi="Times New Roman" w:cs="Times New Roman"/>
          <w:sz w:val="18"/>
          <w:szCs w:val="18"/>
          <w:lang w:eastAsia="en-US"/>
        </w:rPr>
        <w:t xml:space="preserve"> ir (ar) specialistą. Pirkėjui sutikus, Šalys pasirašo Susitarimą, kuris laikomas neatsiejama Sutarties dalimi.</w:t>
      </w:r>
    </w:p>
    <w:p w14:paraId="5B05A79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b/>
          <w:bCs/>
          <w:sz w:val="18"/>
          <w:szCs w:val="18"/>
          <w:shd w:val="clear" w:color="auto" w:fill="FFFFFF"/>
          <w:lang w:eastAsia="en-US"/>
        </w:rPr>
      </w:pPr>
    </w:p>
    <w:p w14:paraId="02FBEAF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center"/>
        <w:rPr>
          <w:rFonts w:ascii="Times New Roman" w:eastAsia="Cambria" w:hAnsi="Times New Roman" w:cs="Times New Roman"/>
          <w:b/>
          <w:bCs/>
          <w:sz w:val="18"/>
          <w:szCs w:val="18"/>
          <w:lang w:eastAsia="en-US"/>
        </w:rPr>
      </w:pPr>
      <w:r w:rsidRPr="00410D9C">
        <w:rPr>
          <w:rFonts w:ascii="Times New Roman" w:eastAsia="Cambria" w:hAnsi="Times New Roman" w:cs="Times New Roman"/>
          <w:b/>
          <w:bCs/>
          <w:sz w:val="18"/>
          <w:szCs w:val="18"/>
          <w:lang w:eastAsia="en-US"/>
        </w:rPr>
        <w:t>3.3. Jungtinės veiklos partnerių keitimas</w:t>
      </w:r>
    </w:p>
    <w:p w14:paraId="15727AD3" w14:textId="77777777" w:rsidR="00410D9C" w:rsidRPr="00410D9C" w:rsidRDefault="00410D9C" w:rsidP="00410D9C">
      <w:pPr>
        <w:widowControl w:val="0"/>
        <w:pBdr>
          <w:top w:val="nil"/>
          <w:left w:val="nil"/>
          <w:bottom w:val="nil"/>
          <w:right w:val="nil"/>
          <w:between w:val="nil"/>
        </w:pBdr>
        <w:tabs>
          <w:tab w:val="left" w:pos="567"/>
        </w:tabs>
        <w:spacing w:after="0"/>
        <w:jc w:val="both"/>
        <w:rPr>
          <w:rFonts w:ascii="Times New Roman" w:eastAsia="Cambria" w:hAnsi="Times New Roman" w:cs="Times New Roman"/>
          <w:b/>
          <w:bCs/>
          <w:sz w:val="18"/>
          <w:szCs w:val="18"/>
          <w:lang w:eastAsia="en-US"/>
        </w:rPr>
      </w:pPr>
    </w:p>
    <w:p w14:paraId="63DEA9C0" w14:textId="77777777" w:rsidR="00410D9C" w:rsidRPr="00410D9C" w:rsidRDefault="00410D9C" w:rsidP="00410D9C">
      <w:pPr>
        <w:widowControl w:val="0"/>
        <w:pBdr>
          <w:top w:val="nil"/>
          <w:left w:val="nil"/>
          <w:bottom w:val="nil"/>
          <w:right w:val="nil"/>
          <w:between w:val="nil"/>
        </w:pBdr>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 xml:space="preserve">3.3.1. Tiekėjas, vykdantis Sutartį </w:t>
      </w:r>
      <w:r w:rsidRPr="00410D9C">
        <w:rPr>
          <w:rFonts w:ascii="Times New Roman" w:eastAsia="Cambria" w:hAnsi="Times New Roman" w:cs="Times New Roman"/>
          <w:sz w:val="18"/>
          <w:szCs w:val="18"/>
          <w:lang w:eastAsia="en-US"/>
        </w:rPr>
        <w:t xml:space="preserve">kaip tiekėjų grupė, veikianti </w:t>
      </w:r>
      <w:r w:rsidRPr="00410D9C">
        <w:rPr>
          <w:rFonts w:ascii="Times New Roman" w:eastAsia="Cambria" w:hAnsi="Times New Roman" w:cs="Times New Roman"/>
          <w:sz w:val="18"/>
          <w:szCs w:val="18"/>
          <w:shd w:val="clear" w:color="auto" w:fill="FFFFFF"/>
          <w:lang w:eastAsia="en-US"/>
        </w:rPr>
        <w:t>jungtinės veiklos</w:t>
      </w:r>
      <w:r w:rsidRPr="00410D9C">
        <w:rPr>
          <w:rFonts w:ascii="Times New Roman" w:eastAsia="Cambria" w:hAnsi="Times New Roman" w:cs="Times New Roman"/>
          <w:sz w:val="18"/>
          <w:szCs w:val="18"/>
          <w:lang w:eastAsia="en-US"/>
        </w:rPr>
        <w:t xml:space="preserve"> sutarties</w:t>
      </w:r>
      <w:r w:rsidRPr="00410D9C">
        <w:rPr>
          <w:rFonts w:ascii="Times New Roman" w:eastAsia="Cambria" w:hAnsi="Times New Roman" w:cs="Times New Roman"/>
          <w:sz w:val="18"/>
          <w:szCs w:val="18"/>
          <w:shd w:val="clear" w:color="auto" w:fill="FFFFFF"/>
          <w:lang w:eastAsia="en-US"/>
        </w:rPr>
        <w:t xml:space="preserve"> pagrindu, turi teisę atsisakyti jungtinės veiklos partnerio (toliau – Partneris), jei dėl objektyvių ir pagrįstų aplinkybių </w:t>
      </w:r>
      <w:r w:rsidRPr="00410D9C">
        <w:rPr>
          <w:rFonts w:ascii="Times New Roman" w:eastAsia="Cambria" w:hAnsi="Times New Roman" w:cs="Times New Roman"/>
          <w:sz w:val="18"/>
          <w:szCs w:val="18"/>
          <w:lang w:eastAsia="en-US"/>
        </w:rPr>
        <w:t>P</w:t>
      </w:r>
      <w:r w:rsidRPr="00410D9C">
        <w:rPr>
          <w:rFonts w:ascii="Times New Roman" w:eastAsia="Cambria" w:hAnsi="Times New Roman" w:cs="Times New Roman"/>
          <w:sz w:val="18"/>
          <w:szCs w:val="18"/>
          <w:shd w:val="clear" w:color="auto" w:fill="FFFFFF"/>
          <w:lang w:eastAsia="en-US"/>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02304F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A8245E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3.3.3. Tiekėjas privalo ne vėliau nei prieš 10 (dešimt) darbo dienų iki numatomo Partnerio keitimo arba atsisakymo pateikti Pirkėjui šiuos dokumentus:</w:t>
      </w:r>
    </w:p>
    <w:p w14:paraId="42BFB3F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3.3.3.1. argumentuotą rašytinį prašymą pakeisti Tiekėjo sudėtį ir įrodymus, pagrindžiančius bent vieną Partnerio atsisakymo ar keitimo aplinkybę, nurodytą Sutartyje;</w:t>
      </w:r>
    </w:p>
    <w:p w14:paraId="4F67BB6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98E6DB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3.3.3.3. pasiliekančiojo Partnerio ar naujai pasitelkiamo Partnerio kvalifikaciją patvirtinančius dokumentus ir, jei</w:t>
      </w:r>
      <w:r w:rsidRPr="00410D9C">
        <w:rPr>
          <w:rFonts w:ascii="Times New Roman" w:eastAsia="Times New Roman" w:hAnsi="Times New Roman" w:cs="Times New Roman"/>
          <w:sz w:val="18"/>
          <w:szCs w:val="18"/>
        </w:rPr>
        <w:t xml:space="preserve">gu taikytina, kokybės vadybos ir (arba) aplinkos apsaugos vadybos sistemos standartų reikalavimus įrodančius dokumentus. Visais atvejais </w:t>
      </w:r>
      <w:r w:rsidRPr="00410D9C">
        <w:rPr>
          <w:rFonts w:ascii="Times New Roman" w:eastAsia="Cambria" w:hAnsi="Times New Roman" w:cs="Times New Roman"/>
          <w:sz w:val="18"/>
          <w:szCs w:val="18"/>
          <w:shd w:val="clear" w:color="auto" w:fill="FFFFFF"/>
          <w:lang w:eastAsia="en-US"/>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10D9C">
        <w:rPr>
          <w:rFonts w:ascii="Times New Roman" w:eastAsia="Cambria" w:hAnsi="Times New Roman" w:cs="Times New Roman"/>
          <w:sz w:val="18"/>
          <w:szCs w:val="18"/>
          <w:lang w:eastAsia="en-US"/>
        </w:rPr>
        <w:t xml:space="preserve">nacionalinio saugumo interesams bei reikalavimams </w:t>
      </w:r>
      <w:r w:rsidRPr="00410D9C">
        <w:rPr>
          <w:rFonts w:ascii="Times New Roman" w:eastAsia="Arial" w:hAnsi="Times New Roman" w:cs="Times New Roman"/>
          <w:sz w:val="18"/>
          <w:szCs w:val="18"/>
          <w:shd w:val="clear" w:color="auto" w:fill="FFFFFF"/>
          <w:lang w:eastAsia="en-US"/>
        </w:rPr>
        <w:t>nebūti registruotu (nuolat gyvenančiu ar turinčiu pilietybę) nepatikimomis laikomose valstybėse ar teritorijose</w:t>
      </w:r>
      <w:r w:rsidRPr="00410D9C">
        <w:rPr>
          <w:rFonts w:ascii="Times New Roman" w:eastAsia="Cambria" w:hAnsi="Times New Roman" w:cs="Times New Roman"/>
          <w:sz w:val="18"/>
          <w:szCs w:val="18"/>
          <w:shd w:val="clear" w:color="auto" w:fill="FFFFFF"/>
          <w:lang w:eastAsia="en-US"/>
        </w:rPr>
        <w:t xml:space="preserve"> (jei taikoma).</w:t>
      </w:r>
    </w:p>
    <w:p w14:paraId="4813B788"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shd w:val="clear" w:color="auto" w:fill="FFFFFF"/>
          <w:lang w:eastAsia="en-US"/>
        </w:rPr>
      </w:pPr>
      <w:r w:rsidRPr="00410D9C">
        <w:rPr>
          <w:rFonts w:ascii="Times New Roman" w:eastAsia="Cambria" w:hAnsi="Times New Roman" w:cs="Times New Roman"/>
          <w:sz w:val="18"/>
          <w:szCs w:val="18"/>
          <w:shd w:val="clear" w:color="auto" w:fill="FFFFFF"/>
          <w:lang w:eastAsia="en-US"/>
        </w:rPr>
        <w:t>3.3.4. Pirkėjas, gavęs Tiekėjo prašymą su kitais Sutartyje nurodytais dokumentais, per 10 (dešimt) darbo dienų įvertina keitimo galimybes ir raštu informuoja Tiekėją apie sutikimą arba apie ne</w:t>
      </w:r>
      <w:r w:rsidRPr="00410D9C">
        <w:rPr>
          <w:rFonts w:ascii="Times New Roman" w:eastAsia="Cambria" w:hAnsi="Times New Roman" w:cs="Times New Roman"/>
          <w:sz w:val="18"/>
          <w:szCs w:val="18"/>
          <w:lang w:eastAsia="en-US"/>
        </w:rPr>
        <w:t xml:space="preserve">sutikimą </w:t>
      </w:r>
      <w:r w:rsidRPr="00410D9C">
        <w:rPr>
          <w:rFonts w:ascii="Times New Roman" w:eastAsia="Cambria" w:hAnsi="Times New Roman" w:cs="Times New Roman"/>
          <w:sz w:val="18"/>
          <w:szCs w:val="18"/>
          <w:shd w:val="clear" w:color="auto" w:fill="FFFFFF"/>
          <w:lang w:eastAsia="en-US"/>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774C32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b/>
          <w:bCs/>
          <w:sz w:val="18"/>
          <w:szCs w:val="18"/>
          <w:lang w:eastAsia="en-US"/>
        </w:rPr>
      </w:pPr>
    </w:p>
    <w:p w14:paraId="156ECA51"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sz w:val="18"/>
          <w:szCs w:val="18"/>
          <w:lang w:eastAsia="en-US"/>
        </w:rPr>
        <w:t>3.4.</w:t>
      </w:r>
      <w:r w:rsidRPr="00410D9C">
        <w:rPr>
          <w:rFonts w:ascii="Times New Roman" w:eastAsia="Arial" w:hAnsi="Times New Roman" w:cs="Times New Roman"/>
          <w:b/>
          <w:sz w:val="18"/>
          <w:szCs w:val="18"/>
          <w:lang w:eastAsia="en-US"/>
        </w:rPr>
        <w:tab/>
        <w:t>Susitarimai dėl tiesioginio atsiskaitymo su subtiekėjais</w:t>
      </w:r>
    </w:p>
    <w:p w14:paraId="56544C88"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B08E5B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3.4.1.</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Subtiekėjams pageidaujant, Pirkėjas su jais atsiskaitys tiesiogiai. Pirkėjas numato tiesioginio atsiskaitymo galimybę su Sutartyje nurodytais subtiekėjais tokiomis sąlygomis ir tvarka:</w:t>
      </w:r>
    </w:p>
    <w:p w14:paraId="1F61249A"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3.4.1.1.</w:t>
      </w:r>
      <w:r w:rsidRPr="00410D9C">
        <w:rPr>
          <w:rFonts w:ascii="Times New Roman" w:eastAsia="Cambria" w:hAnsi="Times New Roman" w:cs="Times New Roman"/>
          <w:sz w:val="18"/>
          <w:szCs w:val="18"/>
          <w:lang w:eastAsia="en-US"/>
        </w:rPr>
        <w:tab/>
      </w:r>
      <w:r w:rsidRPr="00410D9C">
        <w:rPr>
          <w:rFonts w:ascii="Times New Roman" w:eastAsia="Cambria" w:hAnsi="Times New Roman" w:cs="Times New Roman"/>
          <w:sz w:val="18"/>
          <w:szCs w:val="18"/>
          <w:shd w:val="clear" w:color="auto" w:fill="FFFFFF"/>
          <w:lang w:eastAsia="en-US"/>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CC5E54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3.4.1.2.</w:t>
      </w:r>
      <w:r w:rsidRPr="00410D9C">
        <w:rPr>
          <w:rFonts w:ascii="Times New Roman" w:eastAsia="Cambria" w:hAnsi="Times New Roman" w:cs="Times New Roman"/>
          <w:sz w:val="18"/>
          <w:szCs w:val="18"/>
          <w:lang w:eastAsia="en-US"/>
        </w:rPr>
        <w:tab/>
      </w:r>
      <w:r w:rsidRPr="00410D9C">
        <w:rPr>
          <w:rFonts w:ascii="Times New Roman" w:eastAsia="Cambria" w:hAnsi="Times New Roman" w:cs="Times New Roman"/>
          <w:sz w:val="18"/>
          <w:szCs w:val="18"/>
          <w:shd w:val="clear" w:color="auto" w:fill="FFFFFF"/>
          <w:lang w:eastAsia="en-US"/>
        </w:rPr>
        <w:t>Pirkėjas ne vėliau kaip per 3 (tris) darbo dienas nuo Bendrųjų sąlygų 3.4.1.1 punkte nurodytos informacijos gavimo dienos raštu informuoja subtiekėjus apie tiesioginio atsiskaitymo galimybę;</w:t>
      </w:r>
    </w:p>
    <w:p w14:paraId="7EFAFED5"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3.4.1.3.</w:t>
      </w:r>
      <w:r w:rsidRPr="00410D9C">
        <w:rPr>
          <w:rFonts w:ascii="Times New Roman" w:eastAsia="Cambria" w:hAnsi="Times New Roman" w:cs="Times New Roman"/>
          <w:sz w:val="18"/>
          <w:szCs w:val="18"/>
          <w:lang w:eastAsia="en-US"/>
        </w:rPr>
        <w:tab/>
      </w:r>
      <w:r w:rsidRPr="00410D9C">
        <w:rPr>
          <w:rFonts w:ascii="Times New Roman" w:eastAsia="Cambria" w:hAnsi="Times New Roman" w:cs="Times New Roman"/>
          <w:sz w:val="18"/>
          <w:szCs w:val="18"/>
          <w:shd w:val="clear" w:color="auto" w:fill="FFFFFF"/>
          <w:lang w:eastAsia="en-US"/>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10D9C">
        <w:rPr>
          <w:rFonts w:ascii="Times New Roman" w:eastAsia="Cambria" w:hAnsi="Times New Roman" w:cs="Times New Roman"/>
          <w:sz w:val="18"/>
          <w:szCs w:val="18"/>
          <w:shd w:val="clear" w:color="auto" w:fill="FFFFFF"/>
          <w:lang w:eastAsia="en-US"/>
        </w:rPr>
        <w:t>subtiekimo</w:t>
      </w:r>
      <w:proofErr w:type="spellEnd"/>
      <w:r w:rsidRPr="00410D9C">
        <w:rPr>
          <w:rFonts w:ascii="Times New Roman" w:eastAsia="Cambria" w:hAnsi="Times New Roman" w:cs="Times New Roman"/>
          <w:sz w:val="18"/>
          <w:szCs w:val="18"/>
          <w:shd w:val="clear" w:color="auto" w:fill="FFFFFF"/>
          <w:lang w:eastAsia="en-US"/>
        </w:rPr>
        <w:t xml:space="preserve"> sutartyje nustatytus reikalavimus;</w:t>
      </w:r>
    </w:p>
    <w:p w14:paraId="7E0F2A6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3.4.1.4.</w:t>
      </w:r>
      <w:r w:rsidRPr="00410D9C">
        <w:rPr>
          <w:rFonts w:ascii="Times New Roman" w:eastAsia="Cambria" w:hAnsi="Times New Roman" w:cs="Times New Roman"/>
          <w:sz w:val="18"/>
          <w:szCs w:val="18"/>
          <w:lang w:eastAsia="en-US"/>
        </w:rPr>
        <w:tab/>
      </w:r>
      <w:r w:rsidRPr="00410D9C">
        <w:rPr>
          <w:rFonts w:ascii="Times New Roman" w:eastAsia="Cambria" w:hAnsi="Times New Roman" w:cs="Times New Roman"/>
          <w:sz w:val="18"/>
          <w:szCs w:val="18"/>
          <w:shd w:val="clear" w:color="auto" w:fill="FFFFFF"/>
          <w:lang w:eastAsia="en-US"/>
        </w:rPr>
        <w:t>tiesioginio atsiskaitymo su subtiekėjais galimybė nekeičia Tiekėjo atsakomybės dėl Sutarties įvykdymo.</w:t>
      </w:r>
    </w:p>
    <w:p w14:paraId="26D9FF4B"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b/>
          <w:bCs/>
          <w:sz w:val="18"/>
          <w:szCs w:val="18"/>
          <w:lang w:eastAsia="en-US"/>
        </w:rPr>
      </w:pPr>
    </w:p>
    <w:p w14:paraId="1423A64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ind w:left="360" w:hanging="36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caps/>
          <w:sz w:val="18"/>
          <w:szCs w:val="18"/>
          <w:lang w:eastAsia="en-US"/>
        </w:rPr>
        <w:t>4.</w:t>
      </w:r>
      <w:r w:rsidRPr="00410D9C">
        <w:rPr>
          <w:rFonts w:ascii="Times New Roman" w:eastAsia="Arial" w:hAnsi="Times New Roman" w:cs="Times New Roman"/>
          <w:b/>
          <w:caps/>
          <w:sz w:val="18"/>
          <w:szCs w:val="18"/>
          <w:lang w:eastAsia="en-US"/>
        </w:rPr>
        <w:tab/>
        <w:t>Šalių bendradarbiavimas</w:t>
      </w:r>
    </w:p>
    <w:p w14:paraId="36AFD1C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caps/>
          <w:smallCaps/>
          <w:sz w:val="18"/>
          <w:szCs w:val="18"/>
          <w:lang w:eastAsia="en-US"/>
        </w:rPr>
      </w:pPr>
    </w:p>
    <w:p w14:paraId="1210B304"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sz w:val="18"/>
          <w:szCs w:val="18"/>
          <w:lang w:eastAsia="en-US"/>
        </w:rPr>
        <w:t>4.1.</w:t>
      </w:r>
      <w:r w:rsidRPr="00410D9C">
        <w:rPr>
          <w:rFonts w:ascii="Times New Roman" w:eastAsia="Arial" w:hAnsi="Times New Roman" w:cs="Times New Roman"/>
          <w:b/>
          <w:sz w:val="18"/>
          <w:szCs w:val="18"/>
          <w:lang w:eastAsia="en-US"/>
        </w:rPr>
        <w:tab/>
        <w:t>Šalių bendradarbiavimo pareiga</w:t>
      </w:r>
    </w:p>
    <w:p w14:paraId="25B05880"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cs="Times New Roman"/>
          <w:b/>
          <w:sz w:val="18"/>
          <w:szCs w:val="18"/>
          <w:lang w:eastAsia="en-US"/>
        </w:rPr>
      </w:pPr>
    </w:p>
    <w:p w14:paraId="793FFB3E"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4.1.1.</w:t>
      </w:r>
      <w:r w:rsidRPr="00410D9C">
        <w:rPr>
          <w:rFonts w:ascii="Times New Roman" w:eastAsia="Arial" w:hAnsi="Times New Roman" w:cs="Times New Roman"/>
          <w:sz w:val="18"/>
          <w:szCs w:val="18"/>
          <w:lang w:eastAsia="en-US"/>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96641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lastRenderedPageBreak/>
        <w:t>4.1.2.</w:t>
      </w:r>
      <w:r w:rsidRPr="00410D9C">
        <w:rPr>
          <w:rFonts w:ascii="Times New Roman" w:eastAsia="Arial" w:hAnsi="Times New Roman" w:cs="Times New Roman"/>
          <w:sz w:val="18"/>
          <w:szCs w:val="18"/>
          <w:lang w:eastAsia="en-US"/>
        </w:rPr>
        <w:tab/>
        <w:t>Šalys įsipareigoja užtikrinti, kad viena kitai teiks dokumentus ir (ar) kitą informaciją, kurie yra būtini Šalių tinkamam įsipareigojimų įvykdymui pagal Sutartį.</w:t>
      </w:r>
    </w:p>
    <w:p w14:paraId="7289EBC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4.1.3.</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 xml:space="preserve">Jeigu Šalis susiduria su </w:t>
      </w:r>
      <w:r w:rsidRPr="00410D9C">
        <w:rPr>
          <w:rFonts w:ascii="Times New Roman" w:eastAsia="Arial" w:hAnsi="Times New Roman" w:cs="Times New Roman"/>
          <w:sz w:val="18"/>
          <w:szCs w:val="18"/>
          <w:lang w:eastAsia="en-US"/>
        </w:rPr>
        <w:t>S</w:t>
      </w:r>
      <w:r w:rsidRPr="00410D9C">
        <w:rPr>
          <w:rFonts w:ascii="Times New Roman" w:eastAsia="Arial" w:hAnsi="Times New Roman" w:cs="Times New Roman"/>
          <w:sz w:val="18"/>
          <w:szCs w:val="18"/>
          <w:shd w:val="clear" w:color="auto" w:fill="FFFFFF"/>
          <w:lang w:eastAsia="en-US"/>
        </w:rPr>
        <w:t>utarties vykdymo kliūtimi, ji turi nedelsdama, bet ne vėliau kaip per 5 (penkias) darbo dienas, įspėti kitą Šalį apie tokia</w:t>
      </w:r>
      <w:r w:rsidRPr="00410D9C">
        <w:rPr>
          <w:rFonts w:ascii="Times New Roman" w:eastAsia="Arial" w:hAnsi="Times New Roman" w:cs="Times New Roman"/>
          <w:sz w:val="18"/>
          <w:szCs w:val="18"/>
          <w:lang w:eastAsia="en-US"/>
        </w:rPr>
        <w:t>s</w:t>
      </w:r>
      <w:r w:rsidRPr="00410D9C">
        <w:rPr>
          <w:rFonts w:ascii="Times New Roman" w:eastAsia="Arial" w:hAnsi="Times New Roman" w:cs="Times New Roman"/>
          <w:sz w:val="18"/>
          <w:szCs w:val="18"/>
          <w:shd w:val="clear" w:color="auto" w:fill="FFFFFF"/>
          <w:lang w:eastAsia="en-US"/>
        </w:rPr>
        <w:t xml:space="preserve"> kliūtis</w:t>
      </w:r>
      <w:r w:rsidRPr="00410D9C">
        <w:rPr>
          <w:rFonts w:ascii="Times New Roman" w:eastAsia="Arial" w:hAnsi="Times New Roman" w:cs="Times New Roman"/>
          <w:sz w:val="18"/>
          <w:szCs w:val="18"/>
          <w:lang w:eastAsia="en-US"/>
        </w:rPr>
        <w:t xml:space="preserve"> ir imtis visų nuo jos priklausančių protingų priemonių toms kliūtims pašalinti.</w:t>
      </w:r>
    </w:p>
    <w:p w14:paraId="3026A741"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ind w:firstLine="53"/>
        <w:jc w:val="both"/>
        <w:rPr>
          <w:rFonts w:ascii="Times New Roman" w:eastAsia="Arial" w:hAnsi="Times New Roman" w:cs="Times New Roman"/>
          <w:b/>
          <w:bCs/>
          <w:sz w:val="18"/>
          <w:szCs w:val="18"/>
          <w:lang w:eastAsia="en-US"/>
        </w:rPr>
      </w:pPr>
    </w:p>
    <w:p w14:paraId="55EB3590"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4.2.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Kontaktiniai asmenys</w:t>
      </w:r>
    </w:p>
    <w:p w14:paraId="3B72C40F"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3CD838C2"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4.2.1.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0644FD"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4.2.2.</w:t>
      </w:r>
      <w:r w:rsidRPr="00410D9C">
        <w:rPr>
          <w:rFonts w:ascii="Times New Roman" w:eastAsia="Arial" w:hAnsi="Times New Roman" w:cs="Times New Roman"/>
          <w:sz w:val="18"/>
          <w:szCs w:val="18"/>
          <w:lang w:eastAsia="en-US"/>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10D9C">
        <w:rPr>
          <w:rFonts w:ascii="Times New Roman" w:eastAsia="Times New Roman" w:hAnsi="Times New Roman" w:cs="Times New Roman"/>
          <w:sz w:val="18"/>
          <w:szCs w:val="18"/>
          <w:lang w:eastAsia="en-US"/>
        </w:rPr>
        <w:t xml:space="preserve"> </w:t>
      </w:r>
      <w:r w:rsidRPr="00410D9C">
        <w:rPr>
          <w:rFonts w:ascii="Times New Roman" w:eastAsia="Arial" w:hAnsi="Times New Roman" w:cs="Times New Roman"/>
          <w:sz w:val="18"/>
          <w:szCs w:val="18"/>
          <w:lang w:eastAsia="en-US"/>
        </w:rPr>
        <w:t>vardą, pavardę, el. paštą ir telefono numerį.</w:t>
      </w:r>
    </w:p>
    <w:p w14:paraId="619187EF"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4.2.3.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8B67D"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b/>
          <w:bCs/>
          <w:sz w:val="18"/>
          <w:szCs w:val="18"/>
          <w:lang w:eastAsia="en-US"/>
        </w:rPr>
      </w:pPr>
    </w:p>
    <w:p w14:paraId="7A1DAB01"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bCs/>
          <w:caps/>
          <w:sz w:val="18"/>
          <w:szCs w:val="18"/>
          <w:lang w:eastAsia="en-US"/>
        </w:rPr>
      </w:pPr>
      <w:r w:rsidRPr="00410D9C">
        <w:rPr>
          <w:rFonts w:ascii="Times New Roman" w:eastAsia="Arial" w:hAnsi="Times New Roman" w:cs="Times New Roman"/>
          <w:b/>
          <w:bCs/>
          <w:caps/>
          <w:sz w:val="18"/>
          <w:szCs w:val="18"/>
          <w:lang w:eastAsia="en-US"/>
        </w:rPr>
        <w:t>5.</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caps/>
          <w:sz w:val="18"/>
          <w:szCs w:val="18"/>
          <w:lang w:eastAsia="en-US"/>
        </w:rPr>
        <w:t>SUTARTIES VYKDYMO METU PATEIKIAMI dokumentai</w:t>
      </w:r>
    </w:p>
    <w:p w14:paraId="5F363E25" w14:textId="77777777" w:rsidR="00410D9C" w:rsidRPr="00410D9C" w:rsidRDefault="00410D9C" w:rsidP="00410D9C">
      <w:pPr>
        <w:keepNext/>
        <w:keepLines/>
        <w:pBdr>
          <w:top w:val="nil"/>
          <w:left w:val="nil"/>
          <w:bottom w:val="nil"/>
          <w:right w:val="nil"/>
          <w:between w:val="nil"/>
        </w:pBdr>
        <w:tabs>
          <w:tab w:val="left" w:pos="0"/>
          <w:tab w:val="left" w:pos="426"/>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3EFB0A27"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5.1.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Jeigu Tiekėjas turi parengti ir (ar) pateikti Pirkėjui Paslaugų rezultato naudojimo instrukcijas, jos turi būti aiškios ir detalios, kad Pirkėjas, vadovaudamasis jomis, galėtų tinkamai naudotis Paslaugų rezultatu.</w:t>
      </w:r>
    </w:p>
    <w:p w14:paraId="3FC1458C"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5.2.</w:t>
      </w:r>
      <w:r w:rsidRPr="00410D9C">
        <w:rPr>
          <w:rFonts w:ascii="Times New Roman" w:eastAsia="Arial" w:hAnsi="Times New Roman" w:cs="Times New Roman"/>
          <w:sz w:val="18"/>
          <w:szCs w:val="18"/>
          <w:lang w:eastAsia="en-US"/>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495DB5B"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5.3.</w:t>
      </w:r>
      <w:r w:rsidRPr="00410D9C">
        <w:rPr>
          <w:rFonts w:ascii="Times New Roman" w:eastAsia="Arial" w:hAnsi="Times New Roman" w:cs="Times New Roman"/>
          <w:sz w:val="18"/>
          <w:szCs w:val="18"/>
          <w:lang w:eastAsia="en-US"/>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40D278C"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b/>
          <w:bCs/>
          <w:sz w:val="18"/>
          <w:szCs w:val="18"/>
          <w:lang w:eastAsia="en-US"/>
        </w:rPr>
      </w:pPr>
    </w:p>
    <w:p w14:paraId="77B2F881"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caps/>
          <w:sz w:val="18"/>
          <w:szCs w:val="18"/>
          <w:lang w:eastAsia="en-US"/>
        </w:rPr>
        <w:t>6.</w:t>
      </w:r>
      <w:r w:rsidRPr="00410D9C">
        <w:rPr>
          <w:rFonts w:ascii="Times New Roman" w:eastAsia="Arial" w:hAnsi="Times New Roman" w:cs="Times New Roman"/>
          <w:b/>
          <w:caps/>
          <w:sz w:val="18"/>
          <w:szCs w:val="18"/>
          <w:lang w:eastAsia="en-US"/>
        </w:rPr>
        <w:tab/>
      </w:r>
      <w:r w:rsidRPr="00410D9C">
        <w:rPr>
          <w:rFonts w:ascii="Times New Roman" w:eastAsia="Arial" w:hAnsi="Times New Roman" w:cs="Times New Roman"/>
          <w:b/>
          <w:bCs/>
          <w:sz w:val="18"/>
          <w:szCs w:val="18"/>
          <w:lang w:eastAsia="en-US"/>
        </w:rPr>
        <w:t>PASLAUGŲ</w:t>
      </w:r>
      <w:r w:rsidRPr="00410D9C">
        <w:rPr>
          <w:rFonts w:ascii="Times New Roman" w:eastAsia="Arial" w:hAnsi="Times New Roman" w:cs="Times New Roman"/>
          <w:b/>
          <w:caps/>
          <w:sz w:val="18"/>
          <w:szCs w:val="18"/>
          <w:lang w:eastAsia="en-US"/>
        </w:rPr>
        <w:t xml:space="preserve"> </w:t>
      </w:r>
      <w:r w:rsidRPr="00410D9C">
        <w:rPr>
          <w:rFonts w:ascii="Times New Roman" w:eastAsia="Arial" w:hAnsi="Times New Roman" w:cs="Times New Roman"/>
          <w:b/>
          <w:bCs/>
          <w:sz w:val="18"/>
          <w:szCs w:val="18"/>
          <w:lang w:eastAsia="en-US"/>
        </w:rPr>
        <w:t>TEIKIMO</w:t>
      </w:r>
      <w:r w:rsidRPr="00410D9C">
        <w:rPr>
          <w:rFonts w:ascii="Times New Roman" w:eastAsia="Arial" w:hAnsi="Times New Roman" w:cs="Times New Roman"/>
          <w:b/>
          <w:caps/>
          <w:sz w:val="18"/>
          <w:szCs w:val="18"/>
          <w:lang w:eastAsia="en-US"/>
        </w:rPr>
        <w:t xml:space="preserve"> PABAIGA IR </w:t>
      </w:r>
      <w:r w:rsidRPr="00410D9C">
        <w:rPr>
          <w:rFonts w:ascii="Times New Roman" w:eastAsia="Arial" w:hAnsi="Times New Roman" w:cs="Times New Roman"/>
          <w:b/>
          <w:bCs/>
          <w:sz w:val="18"/>
          <w:szCs w:val="18"/>
          <w:lang w:eastAsia="en-US"/>
        </w:rPr>
        <w:t>PASLAUGŲ REZULTATO</w:t>
      </w:r>
      <w:r w:rsidRPr="00410D9C">
        <w:rPr>
          <w:rFonts w:ascii="Times New Roman" w:eastAsia="Arial" w:hAnsi="Times New Roman" w:cs="Times New Roman"/>
          <w:b/>
          <w:sz w:val="18"/>
          <w:szCs w:val="18"/>
          <w:lang w:eastAsia="en-US"/>
        </w:rPr>
        <w:t xml:space="preserve"> </w:t>
      </w:r>
      <w:r w:rsidRPr="00410D9C">
        <w:rPr>
          <w:rFonts w:ascii="Times New Roman" w:eastAsia="Arial" w:hAnsi="Times New Roman" w:cs="Times New Roman"/>
          <w:b/>
          <w:caps/>
          <w:sz w:val="18"/>
          <w:szCs w:val="18"/>
          <w:lang w:eastAsia="en-US"/>
        </w:rPr>
        <w:t>priėmimas</w:t>
      </w:r>
    </w:p>
    <w:p w14:paraId="27F4541E"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cs="Times New Roman"/>
          <w:b/>
          <w:caps/>
          <w:sz w:val="18"/>
          <w:szCs w:val="18"/>
          <w:lang w:eastAsia="en-US"/>
        </w:rPr>
      </w:pPr>
    </w:p>
    <w:p w14:paraId="634BC210"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sz w:val="18"/>
          <w:szCs w:val="18"/>
          <w:lang w:eastAsia="en-US"/>
        </w:rPr>
        <w:t>6.1.</w:t>
      </w:r>
      <w:r w:rsidRPr="00410D9C">
        <w:rPr>
          <w:rFonts w:ascii="Times New Roman" w:eastAsia="Arial" w:hAnsi="Times New Roman" w:cs="Times New Roman"/>
          <w:b/>
          <w:sz w:val="18"/>
          <w:szCs w:val="18"/>
          <w:lang w:eastAsia="en-US"/>
        </w:rPr>
        <w:tab/>
      </w:r>
      <w:r w:rsidRPr="00410D9C">
        <w:rPr>
          <w:rFonts w:ascii="Times New Roman" w:eastAsia="Arial" w:hAnsi="Times New Roman" w:cs="Times New Roman"/>
          <w:b/>
          <w:bCs/>
          <w:sz w:val="18"/>
          <w:szCs w:val="18"/>
          <w:lang w:eastAsia="en-US"/>
        </w:rPr>
        <w:t>Paslaugų</w:t>
      </w:r>
      <w:r w:rsidRPr="00410D9C">
        <w:rPr>
          <w:rFonts w:ascii="Times New Roman" w:eastAsia="Arial" w:hAnsi="Times New Roman" w:cs="Times New Roman"/>
          <w:b/>
          <w:sz w:val="18"/>
          <w:szCs w:val="18"/>
          <w:lang w:eastAsia="en-US"/>
        </w:rPr>
        <w:t xml:space="preserve"> teikimo pabaiga</w:t>
      </w:r>
    </w:p>
    <w:p w14:paraId="6C60BE5F"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cs="Times New Roman"/>
          <w:b/>
          <w:sz w:val="18"/>
          <w:szCs w:val="18"/>
          <w:lang w:eastAsia="en-US"/>
        </w:rPr>
      </w:pPr>
    </w:p>
    <w:p w14:paraId="56742531"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6.1.1.</w:t>
      </w:r>
      <w:r w:rsidRPr="00410D9C">
        <w:rPr>
          <w:rFonts w:ascii="Times New Roman" w:eastAsia="Arial" w:hAnsi="Times New Roman" w:cs="Times New Roman"/>
          <w:sz w:val="18"/>
          <w:szCs w:val="18"/>
          <w:lang w:eastAsia="en-US"/>
        </w:rPr>
        <w:tab/>
        <w:t>Paslaugų teikimas laikomas užbaigtu, kai yra įvykdytos visos šios sąlygos:</w:t>
      </w:r>
    </w:p>
    <w:p w14:paraId="40C3AB2F"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6.1.1.1.</w:t>
      </w:r>
      <w:r w:rsidRPr="00410D9C">
        <w:rPr>
          <w:rFonts w:ascii="Times New Roman" w:eastAsia="Arial" w:hAnsi="Times New Roman" w:cs="Times New Roman"/>
          <w:sz w:val="18"/>
          <w:szCs w:val="18"/>
          <w:lang w:eastAsia="en-US"/>
        </w:rPr>
        <w:tab/>
        <w:t xml:space="preserve">Tiekėjas suteikė visas Paslaugas pagal Sutarties ir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xml:space="preserve"> reikalavimus;</w:t>
      </w:r>
    </w:p>
    <w:p w14:paraId="2D8AF08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6.1.1.2.</w:t>
      </w:r>
      <w:r w:rsidRPr="00410D9C">
        <w:rPr>
          <w:rFonts w:ascii="Times New Roman" w:eastAsia="Arial" w:hAnsi="Times New Roman" w:cs="Times New Roman"/>
          <w:sz w:val="18"/>
          <w:szCs w:val="18"/>
          <w:lang w:eastAsia="en-US"/>
        </w:rPr>
        <w:tab/>
        <w:t>Tiekėjas perdavė Pirkėjui visą reikalingą dokumentaciją, įskaitant naudojimo instrukcijas, sertifikatus ir garantijas (jei to reikalaujama);</w:t>
      </w:r>
    </w:p>
    <w:p w14:paraId="46397B2D"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6.1.1.3.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Tiekėjas apmokė Pirkėjo personalą, kaip naudotis Paslaugų rezultatu (jeigu to reikalaujama);</w:t>
      </w:r>
    </w:p>
    <w:p w14:paraId="26373FE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6.1.1.4.</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buvo pasirašytas Paslaugų perdavimo–priėmimo aktas ar Paslaugų perdavimo–priėmimo aktai, jei numatytas Paslaugų teikimas etapais ar periodais, ar kitas Sutartyje numatytas dokumentas, nuo kurio pasirašymo laikoma, kad Paslaugos buvo priimtos;</w:t>
      </w:r>
    </w:p>
    <w:p w14:paraId="309BFAA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6.1.1.5.</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Tiekėjas įvykdė kitas sąlygas, numatytas </w:t>
      </w:r>
      <w:r w:rsidRPr="00410D9C">
        <w:rPr>
          <w:rFonts w:ascii="Times New Roman" w:eastAsia="Times New Roman" w:hAnsi="Times New Roman" w:cs="Times New Roman"/>
          <w:sz w:val="18"/>
          <w:szCs w:val="18"/>
          <w:lang w:eastAsia="en-US"/>
        </w:rPr>
        <w:t>įstatymuose bei kituose teisės aktuose</w:t>
      </w:r>
      <w:r w:rsidRPr="00410D9C">
        <w:rPr>
          <w:rFonts w:ascii="Times New Roman" w:eastAsia="Arial" w:hAnsi="Times New Roman" w:cs="Times New Roman"/>
          <w:sz w:val="18"/>
          <w:szCs w:val="18"/>
          <w:lang w:eastAsia="en-US"/>
        </w:rPr>
        <w:t>, Sutartyje ir pasiūlyme, kurios turi būti įvykdytos tam, kad būtų laikoma, jog Paslaugų teikimas yra užbaigtas, ir pateikė Pirkėjui tai įrodančius dokumentus.</w:t>
      </w:r>
    </w:p>
    <w:p w14:paraId="6AEBC22A"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7184BBDE"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6.2.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Paslaugų, kurios yra vienkartinio pobūdžio, teikiamos periodiškai arba pagal Pirkėjo Užsakymą perdavimas–priėmimas</w:t>
      </w:r>
    </w:p>
    <w:p w14:paraId="0C28222C"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AB3A276"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Tiekėjas privalo </w:t>
      </w:r>
      <w:r w:rsidRPr="00410D9C">
        <w:rPr>
          <w:rFonts w:ascii="Times New Roman" w:eastAsia="Times New Roman" w:hAnsi="Times New Roman" w:cs="Times New Roman"/>
          <w:sz w:val="18"/>
          <w:szCs w:val="18"/>
          <w:lang w:eastAsia="en-US"/>
        </w:rPr>
        <w:t>suteikti Paslaugas ir perduoti Paslaugų rezultatą (jei taikoma) Pirkėjui</w:t>
      </w:r>
      <w:r w:rsidRPr="00410D9C">
        <w:rPr>
          <w:rFonts w:ascii="Times New Roman" w:eastAsia="Arial" w:hAnsi="Times New Roman" w:cs="Times New Roman"/>
          <w:sz w:val="18"/>
          <w:szCs w:val="18"/>
          <w:lang w:eastAsia="en-US"/>
        </w:rPr>
        <w:t>, o Pirkėjas privalo kokybiškai suteiktas ir Sutarties bei įstatymų ir kitų teisės aktų reikalavimus atitinkančias Paslaugas priimti. Paslaugos turi būti suteiktos Specialiosiose sąlygose nurodytu būdu ir terminais.</w:t>
      </w:r>
    </w:p>
    <w:p w14:paraId="586C76B6"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413090B"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6.2.3.</w:t>
      </w:r>
      <w:r w:rsidRPr="00410D9C">
        <w:rPr>
          <w:rFonts w:ascii="Times New Roman" w:eastAsia="Arial" w:hAnsi="Times New Roman" w:cs="Times New Roman"/>
          <w:sz w:val="18"/>
          <w:szCs w:val="18"/>
          <w:lang w:eastAsia="en-US"/>
        </w:rPr>
        <w:tab/>
        <w:t>Tiekėjui suteikus Paslaugas, Pirkėjas atlieka jų patikrinimą ir privalo:</w:t>
      </w:r>
    </w:p>
    <w:p w14:paraId="794EDE8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6.2.3.1.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ne vėliau kaip per 5 (penkias) darbo dienas nuo faktinio Paslaugų suteikimo ir Paslaugų perdavimo–priėmimo akto pateikimo priimti Paslaugų rezultatą, pasirašydamas Paslaugų perdavimo–priėmimo aktą; arba</w:t>
      </w:r>
    </w:p>
    <w:p w14:paraId="61BC0B0E"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lastRenderedPageBreak/>
        <w:t>6.2.3.2.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10D9C">
        <w:rPr>
          <w:rFonts w:ascii="Times New Roman" w:eastAsia="Arial" w:hAnsi="Times New Roman" w:cs="Times New Roman"/>
          <w:b/>
          <w:bCs/>
          <w:sz w:val="18"/>
          <w:szCs w:val="18"/>
          <w:lang w:eastAsia="en-US"/>
        </w:rPr>
        <w:t>toliau – Defektų aktas</w:t>
      </w:r>
      <w:r w:rsidRPr="00410D9C">
        <w:rPr>
          <w:rFonts w:ascii="Times New Roman" w:eastAsia="Arial" w:hAnsi="Times New Roman" w:cs="Times New Roman"/>
          <w:sz w:val="18"/>
          <w:szCs w:val="18"/>
          <w:lang w:eastAsia="en-US"/>
        </w:rPr>
        <w:t>); arba</w:t>
      </w:r>
    </w:p>
    <w:p w14:paraId="0600F779"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6.2.3.3.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atsisakyti priimti Paslaugų rezultatą ir įteikti (arba išsiųsti) Defektų aktą Tiekėjui dėl netinkamų Paslaugų ar jų dalies.</w:t>
      </w:r>
    </w:p>
    <w:p w14:paraId="6E22993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6.2.4.</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Paslaugų perdavimo–priėmimo akte turi būti nurodoma data, kada Tiekėjas suteikė Paslaugas ir pateikė visus reikiamus dokumentus.</w:t>
      </w:r>
    </w:p>
    <w:p w14:paraId="405C14DE"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6.2.5.</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7994C4F"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6.2.6.</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Jeigu Pirkėjas per 5 (penkias) darbo dienas nuo Paslaugų perdavimo–priėmimo akto gavimo nepateikia (neišsiunčia) Tiekėjui Defektų akto, laikoma, kad Pirkėjas Paslaugas priėmė ir joms pretenzijų neturi.</w:t>
      </w:r>
    </w:p>
    <w:p w14:paraId="3F114D5D"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6.2.7.</w:t>
      </w:r>
      <w:r w:rsidRPr="00410D9C">
        <w:rPr>
          <w:rFonts w:ascii="Times New Roman" w:eastAsia="Times New Roman" w:hAnsi="Times New Roman" w:cs="Times New Roman"/>
          <w:sz w:val="18"/>
          <w:szCs w:val="18"/>
          <w:lang w:eastAsia="en-US"/>
        </w:rPr>
        <w:tab/>
        <w:t xml:space="preserve">Su Paslaugomis susijusių prekių </w:t>
      </w:r>
      <w:r w:rsidRPr="00410D9C">
        <w:rPr>
          <w:rFonts w:ascii="Times New Roman" w:eastAsia="Arial" w:hAnsi="Times New Roman" w:cs="Times New Roman"/>
          <w:sz w:val="18"/>
          <w:szCs w:val="18"/>
          <w:lang w:eastAsia="en-US"/>
        </w:rPr>
        <w:t>praradimo ar sugadinimo ar atsitiktinio žuvimo rizika Pirkėjui iš Tiekėjo pereina nuo faktinio tokių Paslaugų priėmimo momento.</w:t>
      </w:r>
    </w:p>
    <w:p w14:paraId="15D1BA63"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6.2.8.</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Pirkėjas turi teisę naudotis Paslaugų rezultatu (jei taikoma) tik po Paslaugų perdavimo–priėmimo akto pasirašymo.</w:t>
      </w:r>
    </w:p>
    <w:p w14:paraId="29E8140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754FC87"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b/>
          <w:bCs/>
          <w:sz w:val="18"/>
          <w:szCs w:val="18"/>
          <w:lang w:eastAsia="en-US"/>
        </w:rPr>
      </w:pPr>
    </w:p>
    <w:p w14:paraId="2268926C"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sz w:val="18"/>
          <w:szCs w:val="18"/>
          <w:lang w:eastAsia="en-US"/>
        </w:rPr>
        <w:t>6.3.</w:t>
      </w:r>
      <w:r w:rsidRPr="00410D9C">
        <w:rPr>
          <w:rFonts w:ascii="Times New Roman" w:eastAsia="Arial" w:hAnsi="Times New Roman" w:cs="Times New Roman"/>
          <w:b/>
          <w:sz w:val="18"/>
          <w:szCs w:val="18"/>
          <w:lang w:eastAsia="en-US"/>
        </w:rPr>
        <w:tab/>
      </w:r>
      <w:r w:rsidRPr="00410D9C">
        <w:rPr>
          <w:rFonts w:ascii="Times New Roman" w:eastAsia="Arial" w:hAnsi="Times New Roman" w:cs="Times New Roman"/>
          <w:b/>
          <w:bCs/>
          <w:sz w:val="18"/>
          <w:szCs w:val="18"/>
          <w:lang w:eastAsia="en-US"/>
        </w:rPr>
        <w:t>Paslaugų</w:t>
      </w:r>
      <w:r w:rsidRPr="00410D9C">
        <w:rPr>
          <w:rFonts w:ascii="Times New Roman" w:eastAsia="Arial" w:hAnsi="Times New Roman" w:cs="Times New Roman"/>
          <w:b/>
          <w:sz w:val="18"/>
          <w:szCs w:val="18"/>
          <w:lang w:eastAsia="en-US"/>
        </w:rPr>
        <w:t>, kurios teikiamos etapais, perdavimas–priėmimas</w:t>
      </w:r>
    </w:p>
    <w:p w14:paraId="20C608BC"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cs="Times New Roman"/>
          <w:b/>
          <w:bCs/>
          <w:sz w:val="18"/>
          <w:szCs w:val="18"/>
          <w:lang w:eastAsia="en-US"/>
        </w:rPr>
      </w:pPr>
    </w:p>
    <w:p w14:paraId="6849E36B" w14:textId="77777777" w:rsidR="00410D9C" w:rsidRPr="00410D9C" w:rsidRDefault="00410D9C" w:rsidP="00410D9C">
      <w:pPr>
        <w:spacing w:after="0"/>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5A678E1"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E7836FE" w14:textId="77777777" w:rsidR="00410D9C" w:rsidRPr="00410D9C" w:rsidRDefault="00410D9C" w:rsidP="00410D9C">
      <w:pPr>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6.3.3. Pirkėjas pasirašo kiekvieną Paslaugų perdavimo–priėmimo aktą su sąlyga, kad buvo priimti visi ankstesni etapai, jeigu Specialiosiose sąlygose nėra nurodyta kitaip.</w:t>
      </w:r>
    </w:p>
    <w:p w14:paraId="34E26D70" w14:textId="77777777" w:rsidR="00410D9C" w:rsidRPr="00410D9C" w:rsidRDefault="00410D9C" w:rsidP="00410D9C">
      <w:pPr>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6.3.4. Suteikus visuose etapuose numatytas Paslaugas, t. y. baigus teikti Paslaugas, pasirašomas galutinis suteiktų Paslaugų perdavimo–priėmimo aktas.</w:t>
      </w:r>
    </w:p>
    <w:p w14:paraId="6D8D403F"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6.3.5.</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Tiekėjui suteikus Paslaugas konkrečiame etape, Pirkėjas atlieka Paslaugų rezultato patikrinimą ir privalo:</w:t>
      </w:r>
    </w:p>
    <w:p w14:paraId="5EE69391"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6.3.5.1. ne vėliau kaip per 5 (penkias) darbo dienas nuo faktinio Paslaugų etapo suteikimo ir Paslaugų perdavimo–priėmimo akto pateikimo priimti Paslaugų etapo rezultatą, pasirašydamas Paslaugų perdavimo–priėmimo aktą; arba</w:t>
      </w:r>
    </w:p>
    <w:p w14:paraId="4EB8040E"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6.3.5.2.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10D9C">
        <w:rPr>
          <w:rFonts w:ascii="Times New Roman" w:eastAsia="Arial" w:hAnsi="Times New Roman" w:cs="Times New Roman"/>
          <w:b/>
          <w:bCs/>
          <w:sz w:val="18"/>
          <w:szCs w:val="18"/>
          <w:lang w:eastAsia="en-US"/>
        </w:rPr>
        <w:t>Defektų aktas</w:t>
      </w:r>
      <w:r w:rsidRPr="00410D9C">
        <w:rPr>
          <w:rFonts w:ascii="Times New Roman" w:eastAsia="Arial" w:hAnsi="Times New Roman" w:cs="Times New Roman"/>
          <w:sz w:val="18"/>
          <w:szCs w:val="18"/>
          <w:lang w:eastAsia="en-US"/>
        </w:rPr>
        <w:t>); arba</w:t>
      </w:r>
    </w:p>
    <w:p w14:paraId="048079E3"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6.3.5.3. atsisakyti priimti Paslaugų etapo rezultatą ir įteikti (arba išsiųsti) Defektų aktą Tiekėjui dėl netinkamai suteiktų šio etapo Paslaugų.</w:t>
      </w:r>
    </w:p>
    <w:p w14:paraId="4FD0A30D"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6.3.6.</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Paslaugų perdavimo–priėmimo akte turi būti nurodoma data, kada Tiekėjas suteikė Paslaugas konkrečiame etape ir pateikė visus reikiamus dokumentus (jei taikoma).</w:t>
      </w:r>
    </w:p>
    <w:p w14:paraId="120BFC4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6.3.7.</w:t>
      </w:r>
      <w:r w:rsidRPr="00410D9C">
        <w:rPr>
          <w:rFonts w:ascii="Times New Roman" w:eastAsia="Arial" w:hAnsi="Times New Roman" w:cs="Times New Roman"/>
          <w:sz w:val="18"/>
          <w:szCs w:val="18"/>
          <w:lang w:eastAsia="en-US"/>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0DAA987"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6.3.8.</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Jeigu Pirkėjas per 5 (penkias) darbo dienas nuo Paslaugų perdavimo–priėmimo akto gavimo nepateikia (neišsiunčia) Tiekėjui Defektų akto, laikoma, kad Pirkėjas Paslaugas konkrečiame etape priėmė ir joms pretenzijų neturi.</w:t>
      </w:r>
    </w:p>
    <w:p w14:paraId="0FA6898C"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6.3.9.</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Pirkėjas turi teisę naudotis Paslaugų, teikiamų etapais, rezultatu tik po galutinio Paslaugų perdavimo–priėmimo akto pasirašymo, </w:t>
      </w:r>
      <w:r w:rsidRPr="00410D9C">
        <w:rPr>
          <w:rFonts w:ascii="Times New Roman" w:eastAsia="Times New Roman" w:hAnsi="Times New Roman" w:cs="Times New Roman"/>
          <w:sz w:val="18"/>
          <w:szCs w:val="18"/>
          <w:lang w:eastAsia="en-US"/>
        </w:rPr>
        <w:t>jeigu kitaip nenumatyta Specialiosiose sąlygose.</w:t>
      </w:r>
    </w:p>
    <w:p w14:paraId="02F769C0" w14:textId="77777777" w:rsidR="00410D9C" w:rsidRPr="00410D9C" w:rsidRDefault="00410D9C" w:rsidP="00410D9C">
      <w:pPr>
        <w:keepNext/>
        <w:keepLines/>
        <w:tabs>
          <w:tab w:val="left" w:pos="567"/>
          <w:tab w:val="left" w:pos="851"/>
          <w:tab w:val="left" w:pos="992"/>
          <w:tab w:val="left" w:pos="1134"/>
        </w:tabs>
        <w:spacing w:after="0"/>
        <w:jc w:val="both"/>
        <w:rPr>
          <w:rFonts w:ascii="Times New Roman" w:eastAsia="Arial" w:hAnsi="Times New Roman" w:cs="Times New Roman"/>
          <w:bCs/>
          <w:sz w:val="18"/>
          <w:szCs w:val="18"/>
          <w:lang w:eastAsia="en-US"/>
        </w:rPr>
      </w:pPr>
      <w:r w:rsidRPr="00410D9C">
        <w:rPr>
          <w:rFonts w:ascii="Times New Roman" w:eastAsia="Arial" w:hAnsi="Times New Roman" w:cs="Times New Roman"/>
          <w:sz w:val="18"/>
          <w:szCs w:val="18"/>
          <w:lang w:eastAsia="en-US"/>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68A08C77"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239A76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28D7A955"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bCs/>
          <w:caps/>
          <w:sz w:val="18"/>
          <w:szCs w:val="18"/>
          <w:lang w:eastAsia="en-US"/>
        </w:rPr>
      </w:pPr>
      <w:r w:rsidRPr="00410D9C">
        <w:rPr>
          <w:rFonts w:ascii="Times New Roman" w:eastAsia="Arial" w:hAnsi="Times New Roman" w:cs="Times New Roman"/>
          <w:b/>
          <w:bCs/>
          <w:caps/>
          <w:sz w:val="18"/>
          <w:szCs w:val="18"/>
          <w:lang w:eastAsia="en-US"/>
        </w:rPr>
        <w:t>7.</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caps/>
          <w:sz w:val="18"/>
          <w:szCs w:val="18"/>
          <w:lang w:eastAsia="en-US"/>
        </w:rPr>
        <w:t>Tiekėjo garantiniai įsipareigojimai</w:t>
      </w:r>
    </w:p>
    <w:p w14:paraId="7487DB0C"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cs="Times New Roman"/>
          <w:b/>
          <w:caps/>
          <w:sz w:val="18"/>
          <w:szCs w:val="18"/>
          <w:lang w:eastAsia="en-US"/>
        </w:rPr>
      </w:pPr>
    </w:p>
    <w:p w14:paraId="1AEB4BE7"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ind w:left="360" w:hanging="36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7.1.</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Garantiniai terminai (jei taikoma)</w:t>
      </w:r>
    </w:p>
    <w:p w14:paraId="4FCBB02A"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ind w:left="360"/>
        <w:outlineLvl w:val="1"/>
        <w:rPr>
          <w:rFonts w:ascii="Times New Roman" w:eastAsia="Arial" w:hAnsi="Times New Roman" w:cs="Times New Roman"/>
          <w:b/>
          <w:sz w:val="18"/>
          <w:szCs w:val="18"/>
          <w:lang w:eastAsia="en-US"/>
        </w:rPr>
      </w:pPr>
    </w:p>
    <w:p w14:paraId="54320D87" w14:textId="77777777" w:rsidR="00410D9C" w:rsidRPr="00410D9C" w:rsidRDefault="00410D9C" w:rsidP="00410D9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7.1.1.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F3DDED1" w14:textId="77777777" w:rsidR="00410D9C" w:rsidRPr="00410D9C" w:rsidRDefault="00410D9C" w:rsidP="00410D9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7.1.2.</w:t>
      </w:r>
      <w:r w:rsidRPr="00410D9C">
        <w:rPr>
          <w:rFonts w:ascii="Times New Roman" w:eastAsia="Arial" w:hAnsi="Times New Roman" w:cs="Times New Roman"/>
          <w:sz w:val="18"/>
          <w:szCs w:val="18"/>
          <w:lang w:eastAsia="en-US"/>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399CB8C" w14:textId="77777777" w:rsidR="00410D9C" w:rsidRPr="00410D9C" w:rsidRDefault="00410D9C" w:rsidP="00410D9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7.1.3.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E22889C" w14:textId="77777777" w:rsidR="00410D9C" w:rsidRPr="00410D9C" w:rsidRDefault="00410D9C" w:rsidP="00410D9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b/>
          <w:bCs/>
          <w:sz w:val="18"/>
          <w:szCs w:val="18"/>
          <w:lang w:eastAsia="en-US"/>
        </w:rPr>
      </w:pPr>
    </w:p>
    <w:p w14:paraId="6DDF9ED6"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7.2.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Pretenzijos dėl Paslaugų trūkumų</w:t>
      </w:r>
    </w:p>
    <w:p w14:paraId="36DD7399"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68A89829"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7.2.1.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6E24619"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7.2.2.</w:t>
      </w:r>
      <w:r w:rsidRPr="00410D9C">
        <w:rPr>
          <w:rFonts w:ascii="Times New Roman" w:eastAsia="Arial" w:hAnsi="Times New Roman" w:cs="Times New Roman"/>
          <w:sz w:val="18"/>
          <w:szCs w:val="18"/>
          <w:lang w:eastAsia="en-US"/>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1A7E175" w14:textId="77777777" w:rsidR="00410D9C" w:rsidRPr="00410D9C" w:rsidRDefault="00410D9C" w:rsidP="00410D9C">
      <w:pP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7.2.3. Jei Tiekėjas nepripažįsta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0811E12" w14:textId="77777777" w:rsidR="00410D9C" w:rsidRPr="00410D9C" w:rsidRDefault="00410D9C" w:rsidP="00410D9C">
      <w:pP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7.2.3.1. jei </w:t>
      </w:r>
      <w:r w:rsidRPr="00410D9C">
        <w:rPr>
          <w:rFonts w:ascii="Times New Roman" w:eastAsia="Arial" w:hAnsi="Times New Roman" w:cs="Times New Roman"/>
          <w:sz w:val="18"/>
          <w:szCs w:val="18"/>
          <w:lang w:eastAsia="en-US"/>
        </w:rPr>
        <w:t>Paslaugų rezultatas</w:t>
      </w:r>
      <w:r w:rsidRPr="00410D9C">
        <w:rPr>
          <w:rFonts w:ascii="Times New Roman" w:eastAsia="Times New Roman" w:hAnsi="Times New Roman" w:cs="Times New Roman"/>
          <w:sz w:val="18"/>
          <w:szCs w:val="18"/>
          <w:lang w:eastAsia="en-US"/>
        </w:rPr>
        <w:t xml:space="preserve"> atitinka Sutartyje ir įstatymuose bei kituose teisės aktuose nurodytus reikalavimus – Pirkėjas;</w:t>
      </w:r>
    </w:p>
    <w:p w14:paraId="646B66D6" w14:textId="77777777" w:rsidR="00410D9C" w:rsidRPr="00410D9C" w:rsidRDefault="00410D9C" w:rsidP="00410D9C">
      <w:pP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7.2.3.2. jei </w:t>
      </w:r>
      <w:r w:rsidRPr="00410D9C">
        <w:rPr>
          <w:rFonts w:ascii="Times New Roman" w:eastAsia="Arial" w:hAnsi="Times New Roman" w:cs="Times New Roman"/>
          <w:sz w:val="18"/>
          <w:szCs w:val="18"/>
          <w:lang w:eastAsia="en-US"/>
        </w:rPr>
        <w:t>Paslaugų rezultatas</w:t>
      </w:r>
      <w:r w:rsidRPr="00410D9C">
        <w:rPr>
          <w:rFonts w:ascii="Times New Roman" w:eastAsia="Times New Roman" w:hAnsi="Times New Roman" w:cs="Times New Roman"/>
          <w:sz w:val="18"/>
          <w:szCs w:val="18"/>
          <w:lang w:eastAsia="en-US"/>
        </w:rPr>
        <w:t xml:space="preserve"> neatitinka Sutartyje ir įstatymuose bei kituose teisės aktuose nurodytų reikalavimų – Tiekėjas.</w:t>
      </w:r>
    </w:p>
    <w:p w14:paraId="075518D5" w14:textId="77777777" w:rsidR="00410D9C" w:rsidRPr="00410D9C" w:rsidRDefault="00410D9C" w:rsidP="00410D9C">
      <w:pP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7.2.4. Ekspertizės išvados Šalims yra privalomos.</w:t>
      </w:r>
    </w:p>
    <w:p w14:paraId="66A644DF" w14:textId="77777777" w:rsidR="00410D9C" w:rsidRPr="00410D9C" w:rsidRDefault="00410D9C" w:rsidP="00410D9C">
      <w:pP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3AD0046" w14:textId="77777777" w:rsidR="00410D9C" w:rsidRPr="00410D9C" w:rsidRDefault="00410D9C" w:rsidP="00410D9C">
      <w:pP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EF02810"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7.3.</w:t>
      </w:r>
      <w:r w:rsidRPr="00410D9C">
        <w:rPr>
          <w:rFonts w:ascii="Times New Roman" w:eastAsia="Arial" w:hAnsi="Times New Roman" w:cs="Times New Roman"/>
          <w:b/>
          <w:bCs/>
          <w:sz w:val="18"/>
          <w:szCs w:val="18"/>
          <w:lang w:eastAsia="en-US"/>
        </w:rPr>
        <w:tab/>
        <w:t xml:space="preserve">Paslaugų </w:t>
      </w:r>
      <w:r w:rsidRPr="00410D9C">
        <w:rPr>
          <w:rFonts w:ascii="Times New Roman" w:eastAsia="Arial" w:hAnsi="Times New Roman" w:cs="Times New Roman"/>
          <w:b/>
          <w:sz w:val="18"/>
          <w:szCs w:val="18"/>
          <w:lang w:eastAsia="en-US"/>
        </w:rPr>
        <w:t>trūkumų šalinimas</w:t>
      </w:r>
    </w:p>
    <w:p w14:paraId="0E3DD538"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5296BEE"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Tiekėjas privalo nemokamai pašalinti Paslaugų rezultato trūkumus. Jeigu nustatomi s</w:t>
      </w:r>
      <w:r w:rsidRPr="00410D9C">
        <w:rPr>
          <w:rFonts w:ascii="Times New Roman" w:eastAsia="Times New Roman" w:hAnsi="Times New Roman" w:cs="Times New Roman"/>
          <w:sz w:val="18"/>
          <w:szCs w:val="18"/>
          <w:lang w:eastAsia="en-US"/>
        </w:rPr>
        <w:t xml:space="preserve">u Paslaugomis susijusių prekių trūkumai, Tiekėjas privalo </w:t>
      </w:r>
      <w:r w:rsidRPr="00410D9C">
        <w:rPr>
          <w:rFonts w:ascii="Times New Roman" w:eastAsia="Arial" w:hAnsi="Times New Roman" w:cs="Times New Roman"/>
          <w:sz w:val="18"/>
          <w:szCs w:val="18"/>
          <w:lang w:eastAsia="en-US"/>
        </w:rPr>
        <w:t xml:space="preserve">pašalinti </w:t>
      </w:r>
      <w:r w:rsidRPr="00410D9C">
        <w:rPr>
          <w:rFonts w:ascii="Times New Roman" w:eastAsia="Times New Roman" w:hAnsi="Times New Roman" w:cs="Times New Roman"/>
          <w:sz w:val="18"/>
          <w:szCs w:val="18"/>
          <w:lang w:eastAsia="en-US"/>
        </w:rPr>
        <w:t>jų</w:t>
      </w:r>
      <w:r w:rsidRPr="00410D9C">
        <w:rPr>
          <w:rFonts w:ascii="Times New Roman" w:eastAsia="Arial" w:hAnsi="Times New Roman" w:cs="Times New Roman"/>
          <w:sz w:val="18"/>
          <w:szCs w:val="18"/>
          <w:lang w:eastAsia="en-US"/>
        </w:rPr>
        <w:t xml:space="preserve"> trūkumus, sutaisydamas prekes ar jų dalį arba pakeisdamas prekę nauja preke ar jos dalimi.</w:t>
      </w:r>
    </w:p>
    <w:p w14:paraId="511E783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7.3.2.</w:t>
      </w:r>
      <w:r w:rsidRPr="00410D9C">
        <w:rPr>
          <w:rFonts w:ascii="Times New Roman" w:eastAsia="Arial" w:hAnsi="Times New Roman" w:cs="Times New Roman"/>
          <w:sz w:val="18"/>
          <w:szCs w:val="18"/>
          <w:lang w:eastAsia="en-US"/>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8F64EB7"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Sutaisytoje su Paslaugų teikimu susijusių prekių dalyje pakartotinai nustačius prekių trūkumų, Tiekėjas privalo pakeisti prekes naujomis kokybiškomis prekėmis, nebent Pirkėjas raštu sutiktų prekes dar kartą taisyti.</w:t>
      </w:r>
    </w:p>
    <w:p w14:paraId="3C368491"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7.3.4.</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288907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7.3.5.</w:t>
      </w:r>
      <w:r w:rsidRPr="00410D9C">
        <w:rPr>
          <w:rFonts w:ascii="Times New Roman" w:eastAsia="Arial" w:hAnsi="Times New Roman" w:cs="Times New Roman"/>
          <w:sz w:val="18"/>
          <w:szCs w:val="18"/>
          <w:lang w:eastAsia="en-US"/>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C1AB3EB"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lastRenderedPageBreak/>
        <w:t>7.3.6.</w:t>
      </w:r>
      <w:r w:rsidRPr="00410D9C">
        <w:rPr>
          <w:rFonts w:ascii="Times New Roman" w:eastAsia="Arial" w:hAnsi="Times New Roman" w:cs="Times New Roman"/>
          <w:sz w:val="18"/>
          <w:szCs w:val="18"/>
          <w:lang w:eastAsia="en-US"/>
        </w:rPr>
        <w:tab/>
        <w:t>Tiekėjas, pašalinęs visus Paslaugų trūkumus, privalo apie tai informuoti Pirkėją.</w:t>
      </w:r>
    </w:p>
    <w:p w14:paraId="477508ED"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7.3.7.</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FE43BAB"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21D20B94"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7.4.</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Pirkėjo teisės, Tiekėjui nepašalinus Paslaugų trūkumų</w:t>
      </w:r>
    </w:p>
    <w:p w14:paraId="1212FB5E"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D420D60"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7.4.1.</w:t>
      </w:r>
      <w:r w:rsidRPr="00410D9C">
        <w:rPr>
          <w:rFonts w:ascii="Times New Roman" w:eastAsia="Arial" w:hAnsi="Times New Roman" w:cs="Times New Roman"/>
          <w:sz w:val="18"/>
          <w:szCs w:val="18"/>
          <w:lang w:eastAsia="en-US"/>
        </w:rPr>
        <w:tab/>
        <w:t>Jeigu Tiekėjas atsisako pašalinti arba nepašalina Paslaugų trūkumų per Pirkėjo nustatytus protingus terminus, Pirkėjas turi teisę:</w:t>
      </w:r>
    </w:p>
    <w:p w14:paraId="6A081FF9"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7.4.1.1.</w:t>
      </w:r>
      <w:r w:rsidRPr="00410D9C">
        <w:rPr>
          <w:rFonts w:ascii="Times New Roman" w:eastAsia="Arial" w:hAnsi="Times New Roman" w:cs="Times New Roman"/>
          <w:sz w:val="18"/>
          <w:szCs w:val="18"/>
          <w:lang w:eastAsia="en-US"/>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4BF7649"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trike/>
          <w:sz w:val="18"/>
          <w:szCs w:val="18"/>
          <w:lang w:eastAsia="en-US"/>
        </w:rPr>
      </w:pPr>
      <w:r w:rsidRPr="00410D9C">
        <w:rPr>
          <w:rFonts w:ascii="Times New Roman" w:eastAsia="Arial" w:hAnsi="Times New Roman" w:cs="Times New Roman"/>
          <w:sz w:val="18"/>
          <w:szCs w:val="18"/>
          <w:lang w:eastAsia="en-US"/>
        </w:rPr>
        <w:t>7.4.1.2.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029BEC3"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7.4.1.3.atsisakyti Paslaugų ir nemokėti už tokias Paslaugas ar reikalauti grąžinti už Paslaugas sumokėtą sumą bei nutraukti Sutartį.</w:t>
      </w:r>
    </w:p>
    <w:p w14:paraId="6C881C6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7.4.2.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CB7566B"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7.4.3.</w:t>
      </w:r>
      <w:r w:rsidRPr="00410D9C">
        <w:rPr>
          <w:rFonts w:ascii="Times New Roman" w:eastAsia="Arial" w:hAnsi="Times New Roman" w:cs="Times New Roman"/>
          <w:sz w:val="18"/>
          <w:szCs w:val="18"/>
          <w:lang w:eastAsia="en-US"/>
        </w:rPr>
        <w:tab/>
        <w:t>Tiekėjas privalo patenkinti Pirkėjo pagal Bendrųjų sąlygų 7.4.4 papunktį pareikštą piniginį reikalavimą per 30 (trisdešimt) dienų arba per ilgesnį Pirkėjo reikalavime nurodytą protingą terminą.</w:t>
      </w:r>
    </w:p>
    <w:p w14:paraId="607B120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7.4.4.</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Už vėlavimą pašalinti Paslaugų trūkumus Pirkėjas privalo reikalauti Tiekėjo sumokėti Specialiosiose sąlygose nustatyto dydžio netesybas.</w:t>
      </w:r>
    </w:p>
    <w:p w14:paraId="6C6F512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05888735"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bCs/>
          <w:caps/>
          <w:sz w:val="18"/>
          <w:szCs w:val="18"/>
          <w:lang w:eastAsia="en-US"/>
        </w:rPr>
      </w:pPr>
      <w:r w:rsidRPr="00410D9C">
        <w:rPr>
          <w:rFonts w:ascii="Times New Roman" w:eastAsia="Arial" w:hAnsi="Times New Roman" w:cs="Times New Roman"/>
          <w:b/>
          <w:bCs/>
          <w:caps/>
          <w:sz w:val="18"/>
          <w:szCs w:val="18"/>
          <w:lang w:eastAsia="en-US"/>
        </w:rPr>
        <w:t>8.</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caps/>
          <w:sz w:val="18"/>
          <w:szCs w:val="18"/>
          <w:lang w:eastAsia="en-US"/>
        </w:rPr>
        <w:t>PASLAUGŲ SUTEIKIMO TERMINAI</w:t>
      </w:r>
    </w:p>
    <w:p w14:paraId="61B7A77C"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cs="Times New Roman"/>
          <w:b/>
          <w:caps/>
          <w:sz w:val="18"/>
          <w:szCs w:val="18"/>
          <w:lang w:eastAsia="en-US"/>
        </w:rPr>
      </w:pPr>
    </w:p>
    <w:p w14:paraId="5DA138D4"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8.1.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Paslaugų terminai ir teikimo grafikas</w:t>
      </w:r>
    </w:p>
    <w:p w14:paraId="0D0E15BB"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0644BF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8.1.1.</w:t>
      </w:r>
      <w:r w:rsidRPr="00410D9C">
        <w:rPr>
          <w:rFonts w:ascii="Times New Roman" w:eastAsia="Arial" w:hAnsi="Times New Roman" w:cs="Times New Roman"/>
          <w:sz w:val="18"/>
          <w:szCs w:val="18"/>
          <w:lang w:eastAsia="en-US"/>
        </w:rPr>
        <w:tab/>
        <w:t>Tiekėjas privalo suteikti Paslaugas laikydamasis terminų, nurodytų Specialiosiose sąlygose.</w:t>
      </w:r>
    </w:p>
    <w:p w14:paraId="52C278C7"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8.1.2.</w:t>
      </w:r>
      <w:r w:rsidRPr="00410D9C">
        <w:rPr>
          <w:rFonts w:ascii="Times New Roman" w:eastAsia="Arial" w:hAnsi="Times New Roman" w:cs="Times New Roman"/>
          <w:sz w:val="18"/>
          <w:szCs w:val="18"/>
          <w:lang w:eastAsia="en-US"/>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10D9C">
        <w:rPr>
          <w:rFonts w:ascii="Times New Roman" w:eastAsia="Arial" w:hAnsi="Times New Roman" w:cs="Times New Roman"/>
          <w:b/>
          <w:bCs/>
          <w:sz w:val="18"/>
          <w:szCs w:val="18"/>
          <w:lang w:eastAsia="en-US"/>
        </w:rPr>
        <w:t>Grafikas</w:t>
      </w:r>
      <w:r w:rsidRPr="00410D9C">
        <w:rPr>
          <w:rFonts w:ascii="Times New Roman" w:eastAsia="Arial" w:hAnsi="Times New Roman" w:cs="Times New Roman"/>
          <w:sz w:val="18"/>
          <w:szCs w:val="18"/>
          <w:lang w:eastAsia="en-US"/>
        </w:rPr>
        <w:t>).</w:t>
      </w:r>
    </w:p>
    <w:p w14:paraId="09A0397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8.1.3.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Jei aktualu, Grafike turi būti pažymėta, kurios Paslaugos gali būti teikiamos lygiagrečiai, o kurios gali būti teikiamos tik numatytu eiliškumu.</w:t>
      </w:r>
    </w:p>
    <w:p w14:paraId="62CA706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0B466919"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8.2.</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 xml:space="preserve">Netesybos už </w:t>
      </w:r>
      <w:r w:rsidRPr="00410D9C">
        <w:rPr>
          <w:rFonts w:ascii="Times New Roman" w:eastAsia="Arial" w:hAnsi="Times New Roman" w:cs="Times New Roman"/>
          <w:b/>
          <w:bCs/>
          <w:sz w:val="18"/>
          <w:szCs w:val="18"/>
          <w:lang w:eastAsia="en-US"/>
        </w:rPr>
        <w:t>Paslaugų teikimo</w:t>
      </w:r>
      <w:r w:rsidRPr="00410D9C">
        <w:rPr>
          <w:rFonts w:ascii="Times New Roman" w:eastAsia="Arial" w:hAnsi="Times New Roman" w:cs="Times New Roman"/>
          <w:b/>
          <w:sz w:val="18"/>
          <w:szCs w:val="18"/>
          <w:lang w:eastAsia="en-US"/>
        </w:rPr>
        <w:t xml:space="preserve"> vėlavimą</w:t>
      </w:r>
    </w:p>
    <w:p w14:paraId="273AA379" w14:textId="77777777" w:rsidR="00410D9C" w:rsidRPr="00410D9C" w:rsidRDefault="00410D9C" w:rsidP="00410D9C">
      <w:pPr>
        <w:keepNext/>
        <w:keepLines/>
        <w:widowControl w:val="0"/>
        <w:pBdr>
          <w:top w:val="nil"/>
          <w:left w:val="nil"/>
          <w:bottom w:val="nil"/>
          <w:right w:val="nil"/>
          <w:between w:val="nil"/>
        </w:pBdr>
        <w:tabs>
          <w:tab w:val="left" w:pos="709"/>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0F9E2610" w14:textId="77777777" w:rsidR="00410D9C" w:rsidRPr="00410D9C" w:rsidRDefault="00410D9C" w:rsidP="00410D9C">
      <w:pPr>
        <w:widowControl w:val="0"/>
        <w:pBdr>
          <w:top w:val="nil"/>
          <w:left w:val="nil"/>
          <w:bottom w:val="nil"/>
          <w:right w:val="nil"/>
          <w:between w:val="nil"/>
        </w:pBdr>
        <w:tabs>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8.2.1.</w:t>
      </w:r>
      <w:r w:rsidRPr="00410D9C">
        <w:rPr>
          <w:rFonts w:ascii="Times New Roman" w:eastAsia="Arial" w:hAnsi="Times New Roman" w:cs="Times New Roman"/>
          <w:sz w:val="18"/>
          <w:szCs w:val="18"/>
          <w:lang w:eastAsia="en-US"/>
        </w:rPr>
        <w:tab/>
        <w:t>Jeigu Tiekėjas praleidžia Paslaugų teikimo terminus, nustatytus Specialiosiose sąlygose, Tiekėjui iki Paslaugų suteikimo dienos taikomos Specialiosiose sąlygose nurodyto dydžio netesybos.</w:t>
      </w:r>
    </w:p>
    <w:p w14:paraId="4126E3C4" w14:textId="77777777" w:rsidR="00410D9C" w:rsidRPr="00410D9C" w:rsidRDefault="00410D9C" w:rsidP="00410D9C">
      <w:pPr>
        <w:widowControl w:val="0"/>
        <w:pBdr>
          <w:top w:val="nil"/>
          <w:left w:val="nil"/>
          <w:bottom w:val="nil"/>
          <w:right w:val="nil"/>
          <w:between w:val="nil"/>
        </w:pBdr>
        <w:tabs>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8.2.2.</w:t>
      </w:r>
      <w:r w:rsidRPr="00410D9C">
        <w:rPr>
          <w:rFonts w:ascii="Times New Roman" w:eastAsia="Arial" w:hAnsi="Times New Roman" w:cs="Times New Roman"/>
          <w:sz w:val="18"/>
          <w:szCs w:val="18"/>
          <w:lang w:eastAsia="en-US"/>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BFCB9A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8.2.3. Jei Tiekėjui pagal šią Sutartį yra priskaičiuotos netesybos, Pirkėjo už </w:t>
      </w:r>
      <w:r w:rsidRPr="00410D9C">
        <w:rPr>
          <w:rFonts w:ascii="Times New Roman" w:eastAsia="Arial" w:hAnsi="Times New Roman" w:cs="Times New Roman"/>
          <w:sz w:val="18"/>
          <w:szCs w:val="18"/>
          <w:lang w:eastAsia="en-US"/>
        </w:rPr>
        <w:t>Paslaugas</w:t>
      </w:r>
      <w:r w:rsidRPr="00410D9C">
        <w:rPr>
          <w:rFonts w:ascii="Times New Roman" w:eastAsia="Times New Roman" w:hAnsi="Times New Roman" w:cs="Times New Roman"/>
          <w:sz w:val="18"/>
          <w:szCs w:val="18"/>
          <w:lang w:eastAsia="en-US"/>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96A571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7F9CD683"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9.</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Prievolių pagal Sutartį įvykdymo užtikrinimo būdai</w:t>
      </w:r>
    </w:p>
    <w:p w14:paraId="3EDE5DD8"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cs="Times New Roman"/>
          <w:b/>
          <w:caps/>
          <w:sz w:val="18"/>
          <w:szCs w:val="18"/>
          <w:lang w:eastAsia="en-US"/>
        </w:rPr>
      </w:pPr>
    </w:p>
    <w:p w14:paraId="73C303DA"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B77C0FA"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5C32F72F"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10.</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Sutarties įvykdymo užtikrinimas (JEI TAIKOMA)</w:t>
      </w:r>
    </w:p>
    <w:p w14:paraId="2A41A10A"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32CBC3BE"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shd w:val="clear" w:color="auto" w:fill="FFFFFF"/>
          <w:lang w:eastAsia="en-US"/>
        </w:rPr>
        <w:t xml:space="preserve">10.1. Šio skyriaus nuostatos taikomos tuomet, jei Specialiosiose sąlygose numatyta, kad tinkamam Sutarties įvykdymui užtikrinti Tiekėjas turi pateikti </w:t>
      </w:r>
      <w:r w:rsidRPr="00410D9C">
        <w:rPr>
          <w:rFonts w:ascii="Times New Roman" w:eastAsia="Cambria" w:hAnsi="Times New Roman" w:cs="Times New Roman"/>
          <w:sz w:val="18"/>
          <w:szCs w:val="18"/>
          <w:shd w:val="clear" w:color="auto" w:fill="FFFFFF"/>
          <w:lang w:eastAsia="en-US"/>
        </w:rPr>
        <w:t xml:space="preserve">pirmo pareikalavimo </w:t>
      </w:r>
      <w:r w:rsidRPr="00410D9C">
        <w:rPr>
          <w:rFonts w:ascii="Times New Roman" w:eastAsia="Arial" w:hAnsi="Times New Roman" w:cs="Times New Roman"/>
          <w:sz w:val="18"/>
          <w:szCs w:val="18"/>
          <w:shd w:val="clear" w:color="auto" w:fill="FFFFFF"/>
          <w:lang w:eastAsia="en-US"/>
        </w:rPr>
        <w:t xml:space="preserve">banko garantiją arba draudimo bendrovės laidavimo draudimo raštą arba kitą Specialiosiose sąlygose nurodytą </w:t>
      </w:r>
      <w:r w:rsidRPr="00410D9C">
        <w:rPr>
          <w:rFonts w:ascii="Times New Roman" w:eastAsia="Arial" w:hAnsi="Times New Roman" w:cs="Times New Roman"/>
          <w:sz w:val="18"/>
          <w:szCs w:val="18"/>
          <w:shd w:val="clear" w:color="auto" w:fill="FFFFFF"/>
          <w:lang w:eastAsia="en-US"/>
        </w:rPr>
        <w:lastRenderedPageBreak/>
        <w:t>sutartinių įsipareigojimų įvykdymo užtikrinimą.</w:t>
      </w:r>
    </w:p>
    <w:p w14:paraId="4E2111F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r w:rsidRPr="00410D9C">
        <w:rPr>
          <w:rFonts w:ascii="Times New Roman" w:eastAsia="Times New Roman" w:hAnsi="Times New Roman" w:cs="Times New Roman"/>
          <w:b/>
          <w:bCs/>
          <w:sz w:val="18"/>
          <w:szCs w:val="18"/>
          <w:lang w:eastAsia="en-US"/>
        </w:rPr>
        <w:t>Pastaba.</w:t>
      </w:r>
      <w:r w:rsidRPr="00410D9C">
        <w:rPr>
          <w:rFonts w:ascii="Times New Roman" w:eastAsia="Times New Roman" w:hAnsi="Times New Roman" w:cs="Times New Roman"/>
          <w:sz w:val="18"/>
          <w:szCs w:val="18"/>
          <w:lang w:eastAsia="en-US"/>
        </w:rPr>
        <w:t xml:space="preserve"> </w:t>
      </w:r>
      <w:r w:rsidRPr="00410D9C">
        <w:rPr>
          <w:rFonts w:ascii="Times New Roman" w:eastAsia="Arial" w:hAnsi="Times New Roman" w:cs="Times New Roman"/>
          <w:sz w:val="18"/>
          <w:szCs w:val="18"/>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5BADE36" w14:textId="77777777" w:rsidR="00410D9C" w:rsidRPr="00410D9C" w:rsidRDefault="00410D9C" w:rsidP="00410D9C">
      <w:pPr>
        <w:tabs>
          <w:tab w:val="left" w:pos="567"/>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410D9C">
        <w:rPr>
          <w:rFonts w:ascii="Times New Roman" w:eastAsia="Cambria" w:hAnsi="Times New Roman" w:cs="Times New Roman"/>
          <w:sz w:val="18"/>
          <w:szCs w:val="18"/>
          <w:lang w:eastAsia="en-US"/>
        </w:rPr>
        <w:t>kartu su draudimo bendrovės laidavimo draudimo raštu turi būti pateiktas ir pasirašytas draudimo liudijimas (polisas) bei dokumentas, įrodantis, kad draudimo įmoka už išduotą laidavimo draudimo raštą yra sumokėta</w:t>
      </w:r>
      <w:r w:rsidRPr="00410D9C">
        <w:rPr>
          <w:rFonts w:ascii="Times New Roman" w:eastAsia="Cambria" w:hAnsi="Times New Roman" w:cs="Times New Roman"/>
          <w:sz w:val="18"/>
          <w:szCs w:val="18"/>
          <w:shd w:val="clear" w:color="auto" w:fill="FFFFFF"/>
          <w:lang w:eastAsia="en-US"/>
        </w:rPr>
        <w:t xml:space="preserve">), atitinkantį Bendrųjų sąlygų 10 skyriuje nurodytas sąlygas, per Specialiosiose sąlygose nustatytą terminą (toliau – </w:t>
      </w:r>
      <w:r w:rsidRPr="00410D9C">
        <w:rPr>
          <w:rFonts w:ascii="Times New Roman" w:eastAsia="Cambria" w:hAnsi="Times New Roman" w:cs="Times New Roman"/>
          <w:b/>
          <w:bCs/>
          <w:sz w:val="18"/>
          <w:szCs w:val="18"/>
          <w:shd w:val="clear" w:color="auto" w:fill="FFFFFF"/>
          <w:lang w:eastAsia="en-US"/>
        </w:rPr>
        <w:t>Sutarties įvykdymo užtikrinimas</w:t>
      </w:r>
      <w:r w:rsidRPr="00410D9C">
        <w:rPr>
          <w:rFonts w:ascii="Times New Roman" w:eastAsia="Cambria" w:hAnsi="Times New Roman" w:cs="Times New Roman"/>
          <w:sz w:val="18"/>
          <w:szCs w:val="18"/>
          <w:shd w:val="clear" w:color="auto" w:fill="FFFFFF"/>
          <w:lang w:eastAsia="en-US"/>
        </w:rPr>
        <w:t>).</w:t>
      </w:r>
    </w:p>
    <w:p w14:paraId="4CEBA145"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96C43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0F3086A"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696A372"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C093D8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10.7. Sutarties įvykdymo užtikrinimas turi įsigalioti ne vėliau negu jo pateikimo Pirkėjui dieną.</w:t>
      </w:r>
    </w:p>
    <w:p w14:paraId="498B551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10.8. Sutarties įvykdymo užtikrinimo suma turi būti nurodoma ir išmokama eurais.</w:t>
      </w:r>
    </w:p>
    <w:p w14:paraId="014B36E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10.9. Sutarties įvykdymo užtikrinimas turi būti surašytas lietuvių arba kita kalba (esant Pirkėjo prašymui, turi būti pateiktas vertimas į lietuvių kalbą).</w:t>
      </w:r>
    </w:p>
    <w:p w14:paraId="3D8631E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10.10. Sutarties įvykdymo užtikrinime nurodytas jo galiojimo terminas turi būti ne trumpesnis nei nurodytas Specialiosiose sąlygose.</w:t>
      </w:r>
    </w:p>
    <w:p w14:paraId="60365485"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556E8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10.12. Jeigu Sutartyje nustatytomis sąlygomis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suteikimo terminas yra pratęsiamas arba nukeliamas dėl Sutarties sustabdymo, arba suteikti </w:t>
      </w:r>
      <w:r w:rsidRPr="00410D9C">
        <w:rPr>
          <w:rFonts w:ascii="Times New Roman" w:eastAsia="Arial" w:hAnsi="Times New Roman" w:cs="Times New Roman"/>
          <w:sz w:val="18"/>
          <w:szCs w:val="18"/>
          <w:lang w:eastAsia="en-US"/>
        </w:rPr>
        <w:t>Paslaugas</w:t>
      </w:r>
      <w:r w:rsidRPr="00410D9C">
        <w:rPr>
          <w:rFonts w:ascii="Times New Roman" w:eastAsia="Times New Roman" w:hAnsi="Times New Roman" w:cs="Times New Roman"/>
          <w:sz w:val="18"/>
          <w:szCs w:val="18"/>
          <w:lang w:eastAsia="en-US"/>
        </w:rPr>
        <w:t xml:space="preserve"> arba taisyti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B7ED0D8"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B1EBC18" w14:textId="77777777" w:rsidR="00410D9C" w:rsidRPr="00410D9C" w:rsidRDefault="00410D9C" w:rsidP="00410D9C">
      <w:pPr>
        <w:tabs>
          <w:tab w:val="left" w:pos="567"/>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522C574"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1FDB9B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10.16. Pirkėjas gali pasinaudoti Sutarties įvykdymo užtikrinimu, esant bet kuriai iš žemiau nurodytų aplinkybių:</w:t>
      </w:r>
    </w:p>
    <w:p w14:paraId="3DCACC18"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10.16.1. Tiekėjas neįvykdė, nevykdo arba netinkamai vykdo savo įsipareigojimus pagal Sutartį;</w:t>
      </w:r>
    </w:p>
    <w:p w14:paraId="28047F0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10.16.2. Tiekėjas per protingai nustatytą laikotarpį neįvykdo Pirkėjo nurodymo ištaisyti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trūkumus;</w:t>
      </w:r>
    </w:p>
    <w:p w14:paraId="4F8AD064"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B696EC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10.16.4. Tiekėjas be pateisinamos priežasties (ne Sutartyje nustatytais atvejais) vienašališkai nutraukia Sutartį.</w:t>
      </w:r>
    </w:p>
    <w:p w14:paraId="36CBE26C"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b/>
          <w:bCs/>
          <w:sz w:val="18"/>
          <w:szCs w:val="18"/>
          <w:lang w:eastAsia="en-US"/>
        </w:rPr>
      </w:pPr>
    </w:p>
    <w:p w14:paraId="46BA1510" w14:textId="77777777" w:rsidR="00410D9C" w:rsidRPr="00410D9C" w:rsidRDefault="00410D9C" w:rsidP="00410D9C">
      <w:pPr>
        <w:keepNext/>
        <w:keepLines/>
        <w:tabs>
          <w:tab w:val="left" w:pos="567"/>
          <w:tab w:val="left" w:pos="851"/>
          <w:tab w:val="left" w:pos="992"/>
          <w:tab w:val="left" w:pos="1134"/>
        </w:tabs>
        <w:spacing w:after="0"/>
        <w:jc w:val="center"/>
        <w:rPr>
          <w:rFonts w:ascii="Times New Roman" w:eastAsia="Cambria" w:hAnsi="Times New Roman" w:cs="Times New Roman"/>
          <w:caps/>
          <w:sz w:val="18"/>
          <w:szCs w:val="18"/>
          <w:lang w:eastAsia="en-US"/>
          <w14:numSpacing w14:val="tabular"/>
        </w:rPr>
      </w:pPr>
      <w:r w:rsidRPr="00410D9C">
        <w:rPr>
          <w:rFonts w:ascii="Times New Roman" w:eastAsia="Cambria" w:hAnsi="Times New Roman" w:cs="Times New Roman"/>
          <w:b/>
          <w:bCs/>
          <w:caps/>
          <w:sz w:val="18"/>
          <w:szCs w:val="18"/>
          <w:lang w:eastAsia="en-US"/>
          <w14:numSpacing w14:val="tabular"/>
        </w:rPr>
        <w:t>11.</w:t>
      </w:r>
      <w:r w:rsidRPr="00410D9C">
        <w:rPr>
          <w:rFonts w:ascii="Times New Roman" w:eastAsia="Cambria" w:hAnsi="Times New Roman" w:cs="Times New Roman"/>
          <w:b/>
          <w:bCs/>
          <w:caps/>
          <w:sz w:val="18"/>
          <w:szCs w:val="18"/>
          <w:lang w:eastAsia="en-US"/>
          <w14:numSpacing w14:val="tabular"/>
        </w:rPr>
        <w:tab/>
        <w:t>SUTARTIES KAINA IR JOS PERSKAIČIAVIMAS</w:t>
      </w:r>
    </w:p>
    <w:p w14:paraId="6BC6D9C1"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469CC43D"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7212D35"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11.2. Pradinės sutarties vertė yra nurodyta Specialiosiose sąlygose.</w:t>
      </w:r>
    </w:p>
    <w:p w14:paraId="1ED003F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D3455D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11.4. Sutarties kainos peržiūra atliekama Specialiosiose sąlygose nustatyta tvarka.</w:t>
      </w:r>
    </w:p>
    <w:p w14:paraId="4BCF289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5564915" w14:textId="77777777" w:rsidR="00410D9C" w:rsidRPr="00410D9C" w:rsidRDefault="00410D9C" w:rsidP="00410D9C">
      <w:pPr>
        <w:keepNext/>
        <w:keepLines/>
        <w:tabs>
          <w:tab w:val="left" w:pos="567"/>
          <w:tab w:val="left" w:pos="851"/>
          <w:tab w:val="left" w:pos="992"/>
          <w:tab w:val="left" w:pos="1134"/>
        </w:tabs>
        <w:spacing w:after="0"/>
        <w:jc w:val="center"/>
        <w:rPr>
          <w:rFonts w:ascii="Times New Roman" w:eastAsia="Cambria" w:hAnsi="Times New Roman" w:cs="Times New Roman"/>
          <w:b/>
          <w:bCs/>
          <w:caps/>
          <w:sz w:val="18"/>
          <w:szCs w:val="18"/>
          <w:lang w:eastAsia="en-US"/>
          <w14:numSpacing w14:val="tabular"/>
        </w:rPr>
      </w:pPr>
      <w:r w:rsidRPr="00410D9C">
        <w:rPr>
          <w:rFonts w:ascii="Times New Roman" w:eastAsia="Cambria" w:hAnsi="Times New Roman" w:cs="Times New Roman"/>
          <w:b/>
          <w:bCs/>
          <w:caps/>
          <w:sz w:val="18"/>
          <w:szCs w:val="18"/>
          <w:lang w:eastAsia="en-US"/>
          <w14:numSpacing w14:val="tabular"/>
        </w:rPr>
        <w:t>12.</w:t>
      </w:r>
      <w:r w:rsidRPr="00410D9C">
        <w:rPr>
          <w:rFonts w:ascii="Times New Roman" w:eastAsia="Cambria" w:hAnsi="Times New Roman" w:cs="Times New Roman"/>
          <w:b/>
          <w:bCs/>
          <w:caps/>
          <w:sz w:val="18"/>
          <w:szCs w:val="18"/>
          <w:lang w:eastAsia="en-US"/>
          <w14:numSpacing w14:val="tabular"/>
        </w:rPr>
        <w:tab/>
        <w:t>ATSISKAITYMO TVARKA</w:t>
      </w:r>
    </w:p>
    <w:p w14:paraId="3A3E84FE" w14:textId="77777777" w:rsidR="00410D9C" w:rsidRPr="00410D9C" w:rsidRDefault="00410D9C" w:rsidP="00410D9C">
      <w:pPr>
        <w:keepNext/>
        <w:keepLines/>
        <w:tabs>
          <w:tab w:val="left" w:pos="567"/>
          <w:tab w:val="left" w:pos="851"/>
          <w:tab w:val="left" w:pos="992"/>
          <w:tab w:val="left" w:pos="1134"/>
        </w:tabs>
        <w:spacing w:after="0"/>
        <w:jc w:val="center"/>
        <w:rPr>
          <w:rFonts w:ascii="Times New Roman" w:eastAsia="Cambria" w:hAnsi="Times New Roman" w:cs="Times New Roman"/>
          <w:b/>
          <w:bCs/>
          <w:caps/>
          <w:sz w:val="18"/>
          <w:szCs w:val="18"/>
          <w:lang w:eastAsia="en-US"/>
          <w14:numSpacing w14:val="tabular"/>
        </w:rPr>
      </w:pPr>
    </w:p>
    <w:p w14:paraId="0B80E05D"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12.1.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Išankstinis mokėjimas (avansas) (jei taikoma)</w:t>
      </w:r>
    </w:p>
    <w:p w14:paraId="6A2C0C53"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36E1C35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12.1.1. Bendrųjų sąlygų 12.1 poskyrio sąlygos taikomos tuo atveju, jei Specialiosiose sąlygose yra nurodyta, kad Tiekėjui mokamas išankstinis mokėjimas (avansas) (toliau –</w:t>
      </w:r>
      <w:r w:rsidRPr="00410D9C">
        <w:rPr>
          <w:rFonts w:ascii="Times New Roman" w:eastAsia="Times New Roman" w:hAnsi="Times New Roman" w:cs="Times New Roman"/>
          <w:b/>
          <w:bCs/>
          <w:sz w:val="18"/>
          <w:szCs w:val="18"/>
          <w:lang w:eastAsia="en-US"/>
        </w:rPr>
        <w:t xml:space="preserve"> Avansas</w:t>
      </w:r>
      <w:r w:rsidRPr="00410D9C">
        <w:rPr>
          <w:rFonts w:ascii="Times New Roman" w:eastAsia="Times New Roman" w:hAnsi="Times New Roman" w:cs="Times New Roman"/>
          <w:sz w:val="18"/>
          <w:szCs w:val="18"/>
          <w:lang w:eastAsia="en-US"/>
        </w:rPr>
        <w:t>).</w:t>
      </w:r>
    </w:p>
    <w:p w14:paraId="0E10A04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12.1.2. Pirkėjas sumoka Tiekėjui ne didesnį kaip Specialiosiose sąlygose nurodyto dydžio Avansą.</w:t>
      </w:r>
    </w:p>
    <w:p w14:paraId="2EE08C72"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10D9C">
        <w:rPr>
          <w:rFonts w:ascii="Times New Roman" w:eastAsia="Times New Roman" w:hAnsi="Times New Roman" w:cs="Times New Roman"/>
          <w:b/>
          <w:sz w:val="18"/>
          <w:szCs w:val="18"/>
          <w:lang w:eastAsia="en-US"/>
        </w:rPr>
        <w:t>Avanso užtikrinimas</w:t>
      </w:r>
      <w:r w:rsidRPr="00410D9C">
        <w:rPr>
          <w:rFonts w:ascii="Times New Roman" w:eastAsia="Times New Roman" w:hAnsi="Times New Roman" w:cs="Times New Roman"/>
          <w:sz w:val="18"/>
          <w:szCs w:val="18"/>
          <w:lang w:eastAsia="en-US"/>
        </w:rPr>
        <w:t>).</w:t>
      </w:r>
    </w:p>
    <w:p w14:paraId="7778B90B"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b/>
          <w:bCs/>
          <w:sz w:val="18"/>
          <w:szCs w:val="18"/>
          <w:lang w:eastAsia="en-US"/>
        </w:rPr>
        <w:t>Pastaba.</w:t>
      </w:r>
      <w:r w:rsidRPr="00410D9C">
        <w:rPr>
          <w:rFonts w:ascii="Times New Roman" w:eastAsia="Times New Roman" w:hAnsi="Times New Roman" w:cs="Times New Roman"/>
          <w:sz w:val="18"/>
          <w:szCs w:val="18"/>
          <w:lang w:eastAsia="en-US"/>
        </w:rPr>
        <w:t xml:space="preserve"> </w:t>
      </w:r>
      <w:r w:rsidRPr="00410D9C">
        <w:rPr>
          <w:rFonts w:ascii="Times New Roman" w:eastAsia="Arial" w:hAnsi="Times New Roman" w:cs="Times New Roman"/>
          <w:sz w:val="18"/>
          <w:szCs w:val="18"/>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10D9C">
        <w:rPr>
          <w:rFonts w:ascii="Times New Roman" w:eastAsia="Times New Roman" w:hAnsi="Times New Roman" w:cs="Times New Roman"/>
          <w:sz w:val="18"/>
          <w:szCs w:val="18"/>
          <w:lang w:eastAsia="en-US"/>
        </w:rPr>
        <w:t xml:space="preserve"> </w:t>
      </w:r>
      <w:r w:rsidRPr="00410D9C">
        <w:rPr>
          <w:rFonts w:ascii="Times New Roman" w:eastAsia="Arial" w:hAnsi="Times New Roman" w:cs="Times New Roman"/>
          <w:sz w:val="18"/>
          <w:szCs w:val="18"/>
          <w:shd w:val="clear" w:color="auto" w:fill="FFFFFF"/>
          <w:lang w:eastAsia="en-US"/>
        </w:rPr>
        <w:t>įstatymų bei kitų teisės aktų</w:t>
      </w:r>
      <w:r w:rsidRPr="00410D9C">
        <w:rPr>
          <w:rFonts w:ascii="Times New Roman" w:eastAsia="Arial" w:hAnsi="Times New Roman" w:cs="Times New Roman"/>
          <w:sz w:val="18"/>
          <w:szCs w:val="18"/>
          <w:lang w:eastAsia="en-US"/>
        </w:rPr>
        <w:t xml:space="preserve"> </w:t>
      </w:r>
      <w:r w:rsidRPr="00410D9C">
        <w:rPr>
          <w:rFonts w:ascii="Times New Roman" w:eastAsia="Arial" w:hAnsi="Times New Roman" w:cs="Times New Roman"/>
          <w:sz w:val="18"/>
          <w:szCs w:val="18"/>
          <w:shd w:val="clear" w:color="auto" w:fill="FFFFFF"/>
          <w:lang w:eastAsia="en-US"/>
        </w:rPr>
        <w:t>nuostatas.</w:t>
      </w:r>
    </w:p>
    <w:p w14:paraId="6D5FCDB5"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F639C8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B79BA8A"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7F640D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12.1.7. Avanso užtikrinimo suma turi būti nurodoma ir išmokama eurais.</w:t>
      </w:r>
    </w:p>
    <w:p w14:paraId="0D23142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12.1.8. Avanso užtikrinimas turi būti surašytas lietuvių arba kita kalba (esant Pirkėjo prašymui, turi būti pateiktas vertimas į lietuvių kalbą).</w:t>
      </w:r>
    </w:p>
    <w:p w14:paraId="15C93360"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12.1.9. Avanso užtikrinimas, neatitinkantis šiame Sutarties poskyryje nustatytų reikalavimų, nebus priimamas.</w:t>
      </w:r>
    </w:p>
    <w:p w14:paraId="62C4B27B"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EFFF2E6"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12.1.11. Pirkėjas sumoka Tiekėjui Avansą per Specialiosiose sąlygose numatytą terminą nuo išankstinio mokėjimo sąskaitos ir Avanso užtikrinimo (jei taikoma) gavimo dienos. Sumokėto Avanso suma išskaitoma iš mokėtinos sumos.</w:t>
      </w:r>
    </w:p>
    <w:p w14:paraId="2C162FB5"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12.1.12. Nutraukus Sutartį, Tiekėjas privalo grąžinti Pirkėjui gautą Avansą per 5 (penkias) darbo dienas (jeigu dalis </w:t>
      </w:r>
      <w:r w:rsidRPr="00410D9C">
        <w:rPr>
          <w:rFonts w:ascii="Times New Roman" w:eastAsia="Arial" w:hAnsi="Times New Roman" w:cs="Times New Roman"/>
          <w:sz w:val="18"/>
          <w:szCs w:val="18"/>
          <w:lang w:eastAsia="en-US"/>
        </w:rPr>
        <w:t>Paslaugų yra suteikta</w:t>
      </w:r>
      <w:r w:rsidRPr="00410D9C">
        <w:rPr>
          <w:rFonts w:ascii="Times New Roman" w:eastAsia="Times New Roman" w:hAnsi="Times New Roman" w:cs="Times New Roman"/>
          <w:sz w:val="18"/>
          <w:szCs w:val="18"/>
          <w:lang w:eastAsia="en-US"/>
        </w:rPr>
        <w:t xml:space="preserve">, Pirkėjas jas yra priėmęs ir </w:t>
      </w:r>
      <w:r w:rsidRPr="00410D9C">
        <w:rPr>
          <w:rFonts w:ascii="Times New Roman" w:eastAsia="Arial" w:hAnsi="Times New Roman" w:cs="Times New Roman"/>
          <w:sz w:val="18"/>
          <w:szCs w:val="18"/>
          <w:lang w:eastAsia="en-US"/>
        </w:rPr>
        <w:t>Paslaugų rezultatu</w:t>
      </w:r>
      <w:r w:rsidRPr="00410D9C">
        <w:rPr>
          <w:rFonts w:ascii="Times New Roman" w:eastAsia="Times New Roman" w:hAnsi="Times New Roman" w:cs="Times New Roman"/>
          <w:sz w:val="18"/>
          <w:szCs w:val="18"/>
          <w:lang w:eastAsia="en-US"/>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A30F78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p>
    <w:p w14:paraId="7395393A"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12.2.</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Mokėjimų tvarka</w:t>
      </w:r>
    </w:p>
    <w:p w14:paraId="3EC16CF1"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1D7D3198"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12.2.1.</w:t>
      </w:r>
      <w:r w:rsidRPr="00410D9C">
        <w:rPr>
          <w:rFonts w:ascii="Times New Roman" w:eastAsia="Arial" w:hAnsi="Times New Roman" w:cs="Times New Roman"/>
          <w:sz w:val="18"/>
          <w:szCs w:val="18"/>
          <w:lang w:eastAsia="en-US"/>
        </w:rPr>
        <w:tab/>
      </w:r>
      <w:r w:rsidRPr="00410D9C">
        <w:rPr>
          <w:rFonts w:ascii="Times New Roman" w:eastAsia="Times New Roman" w:hAnsi="Times New Roman" w:cs="Times New Roman"/>
          <w:sz w:val="18"/>
          <w:szCs w:val="18"/>
          <w:lang w:eastAsia="en-US"/>
        </w:rPr>
        <w:t xml:space="preserve">Tiekėjas išrašo Sąskaitą tik Šalims pasirašius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perdavimo–priėmimo aktą, jeigu kitaip nenumatyta Specialiosiose sąlygose</w:t>
      </w:r>
      <w:r w:rsidRPr="00410D9C">
        <w:rPr>
          <w:rFonts w:ascii="Times New Roman" w:eastAsia="Arial" w:hAnsi="Times New Roman" w:cs="Times New Roman"/>
          <w:sz w:val="18"/>
          <w:szCs w:val="18"/>
          <w:lang w:eastAsia="en-US"/>
        </w:rPr>
        <w:t>:</w:t>
      </w:r>
    </w:p>
    <w:p w14:paraId="66E4581A"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12.2.1.1.</w:t>
      </w:r>
      <w:r w:rsidRPr="00410D9C">
        <w:rPr>
          <w:rFonts w:ascii="Times New Roman" w:eastAsia="Arial" w:hAnsi="Times New Roman" w:cs="Times New Roman"/>
          <w:sz w:val="18"/>
          <w:szCs w:val="18"/>
          <w:lang w:eastAsia="en-US"/>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w:t>
      </w:r>
      <w:r w:rsidRPr="00410D9C">
        <w:rPr>
          <w:rFonts w:ascii="Times New Roman" w:eastAsia="Arial" w:hAnsi="Times New Roman" w:cs="Times New Roman"/>
          <w:sz w:val="18"/>
          <w:szCs w:val="18"/>
          <w:lang w:eastAsia="en-US"/>
        </w:rPr>
        <w:lastRenderedPageBreak/>
        <w:t>gali pateikti pasirinktomis priemonėmis;</w:t>
      </w:r>
    </w:p>
    <w:p w14:paraId="6114CD0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12.2.1.2. </w:t>
      </w:r>
      <w:r w:rsidRPr="00410D9C">
        <w:rPr>
          <w:rFonts w:ascii="Times New Roman" w:eastAsia="Arial" w:hAnsi="Times New Roman" w:cs="Times New Roman"/>
          <w:sz w:val="18"/>
          <w:szCs w:val="18"/>
          <w:lang w:eastAsia="en-US"/>
        </w:rPr>
        <w:tab/>
        <w:t>Europos elektroninių sąskaitų faktūrų standarto neatitinkančią elektroninę sąskaitą faktūrą Tiekėjas gali teikti tik naudodamasis Sąskaitų administravimo bendrosios informacinės sistemos(toliau – SABIS priemonėmis.</w:t>
      </w:r>
    </w:p>
    <w:p w14:paraId="7609D7A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12.2.2.</w:t>
      </w:r>
      <w:r w:rsidRPr="00410D9C">
        <w:rPr>
          <w:rFonts w:ascii="Times New Roman" w:eastAsia="Arial" w:hAnsi="Times New Roman" w:cs="Times New Roman"/>
          <w:sz w:val="18"/>
          <w:szCs w:val="18"/>
          <w:lang w:eastAsia="en-US"/>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2A44E7B"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12.2.3.</w:t>
      </w:r>
      <w:r w:rsidRPr="00410D9C">
        <w:rPr>
          <w:rFonts w:ascii="Times New Roman" w:eastAsia="Times New Roman" w:hAnsi="Times New Roman" w:cs="Times New Roman"/>
          <w:sz w:val="18"/>
          <w:szCs w:val="18"/>
          <w:lang w:eastAsia="en-US"/>
        </w:rPr>
        <w:tab/>
        <w:t>Išankstinio mokėjimo sąskaitas (jeigu Specialiosiose sąlygose yra numatytas Avanso mokėjimas) Tiekėjas privalo pateikti šiame Sutarties poskyryje nustatyta tvarka.</w:t>
      </w:r>
    </w:p>
    <w:p w14:paraId="2463B2E8"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12.2.4.</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Pirkėjas atlieka mokėjimus už Paslaugas Specialiosiose sąlygose nustatytais terminais.</w:t>
      </w:r>
    </w:p>
    <w:p w14:paraId="1FD32941"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12.2.5.</w:t>
      </w:r>
      <w:r w:rsidRPr="00410D9C">
        <w:rPr>
          <w:rFonts w:ascii="Times New Roman" w:eastAsia="Arial" w:hAnsi="Times New Roman" w:cs="Times New Roman"/>
          <w:sz w:val="18"/>
          <w:szCs w:val="18"/>
          <w:lang w:eastAsia="en-US"/>
        </w:rPr>
        <w:tab/>
        <w:t>Už mokėjimų pagal Sutartį vėlavimus Pirkėjui taikomos netesybos Specialiosiose sąlygose nustatyta tvarka.</w:t>
      </w:r>
    </w:p>
    <w:p w14:paraId="02E25438"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12.2.6.</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Jei Paslaugos teikiamos etapais ar periodais aukščiau nurodyta atsiskaitymo tvarka galioja kiekvienam Paslaugų teikimo etapui ar periodui, jei Specialiosiose sąlygose nenustatyta kitaip.</w:t>
      </w:r>
    </w:p>
    <w:p w14:paraId="3FC5A543" w14:textId="77777777" w:rsidR="00410D9C" w:rsidRPr="00410D9C" w:rsidRDefault="00410D9C" w:rsidP="00410D9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12.2.7.</w:t>
      </w:r>
      <w:r w:rsidRPr="00410D9C">
        <w:rPr>
          <w:rFonts w:ascii="Times New Roman" w:eastAsia="Arial" w:hAnsi="Times New Roman" w:cs="Times New Roman"/>
          <w:sz w:val="18"/>
          <w:szCs w:val="18"/>
          <w:lang w:eastAsia="en-US"/>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C61C8A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E5C23FB"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12.3.</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Kiti atsiskaitymo klausimai</w:t>
      </w:r>
    </w:p>
    <w:p w14:paraId="5FDD488C"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47350025"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12.3.1.</w:t>
      </w:r>
      <w:r w:rsidRPr="00410D9C">
        <w:rPr>
          <w:rFonts w:ascii="Times New Roman" w:eastAsia="Arial" w:hAnsi="Times New Roman" w:cs="Times New Roman"/>
          <w:sz w:val="18"/>
          <w:szCs w:val="18"/>
          <w:lang w:eastAsia="en-US"/>
        </w:rPr>
        <w:tab/>
        <w:t>Pirkėjas privalo pervesti mokėjimus Tiekėjui į Tiekėjo banko sąskaitą, nurodytą Specialiosiose sąlygose.</w:t>
      </w:r>
    </w:p>
    <w:p w14:paraId="57536AC0"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12.3.2.</w:t>
      </w:r>
      <w:r w:rsidRPr="00410D9C">
        <w:rPr>
          <w:rFonts w:ascii="Times New Roman" w:eastAsia="Arial" w:hAnsi="Times New Roman" w:cs="Times New Roman"/>
          <w:sz w:val="18"/>
          <w:szCs w:val="18"/>
          <w:lang w:eastAsia="en-US"/>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633236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12.3.3.</w:t>
      </w:r>
      <w:r w:rsidRPr="00410D9C">
        <w:rPr>
          <w:rFonts w:ascii="Times New Roman" w:eastAsia="Arial" w:hAnsi="Times New Roman" w:cs="Times New Roman"/>
          <w:sz w:val="18"/>
          <w:szCs w:val="18"/>
          <w:lang w:eastAsia="en-US"/>
        </w:rPr>
        <w:tab/>
        <w:t>Visi mokėjimai pagal Sutartį atliekami eurais.</w:t>
      </w:r>
    </w:p>
    <w:p w14:paraId="62E16C6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12.3.4.</w:t>
      </w:r>
      <w:r w:rsidRPr="00410D9C">
        <w:rPr>
          <w:rFonts w:ascii="Times New Roman" w:eastAsia="Arial" w:hAnsi="Times New Roman" w:cs="Times New Roman"/>
          <w:sz w:val="18"/>
          <w:szCs w:val="18"/>
          <w:lang w:eastAsia="en-US"/>
        </w:rPr>
        <w:tab/>
        <w:t>Už pavėluotus mokėjimus pagal Sutartį mokančioji Šalis privalo sumokėti kitai Šaliai Specialiosiose sąlygose nurodyto dydžio netesybas.</w:t>
      </w:r>
    </w:p>
    <w:p w14:paraId="7D0954CE"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A07606A"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13.</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Konfidenciali informacija</w:t>
      </w:r>
    </w:p>
    <w:p w14:paraId="380AACD5"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0C95378E"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13.1.</w:t>
      </w:r>
      <w:r w:rsidRPr="00410D9C">
        <w:rPr>
          <w:rFonts w:ascii="Times New Roman" w:eastAsia="Arial" w:hAnsi="Times New Roman" w:cs="Times New Roman"/>
          <w:sz w:val="18"/>
          <w:szCs w:val="18"/>
          <w:lang w:eastAsia="en-US"/>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38103B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13.2.</w:t>
      </w:r>
      <w:r w:rsidRPr="00410D9C">
        <w:rPr>
          <w:rFonts w:ascii="Times New Roman" w:eastAsia="Arial" w:hAnsi="Times New Roman" w:cs="Times New Roman"/>
          <w:sz w:val="18"/>
          <w:szCs w:val="18"/>
          <w:lang w:eastAsia="en-US"/>
        </w:rPr>
        <w:tab/>
        <w:t>Šalis turi teisę atskleisti kitos Šalies konfidencialią informaciją šiais atvejais:</w:t>
      </w:r>
    </w:p>
    <w:p w14:paraId="1777BDF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13.2.1.</w:t>
      </w:r>
      <w:r w:rsidRPr="00410D9C">
        <w:rPr>
          <w:rFonts w:ascii="Times New Roman" w:eastAsia="Arial" w:hAnsi="Times New Roman" w:cs="Times New Roman"/>
          <w:sz w:val="18"/>
          <w:szCs w:val="18"/>
          <w:lang w:eastAsia="en-US"/>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BED789"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13.2.2.</w:t>
      </w:r>
      <w:r w:rsidRPr="00410D9C">
        <w:rPr>
          <w:rFonts w:ascii="Times New Roman" w:eastAsia="Arial" w:hAnsi="Times New Roman" w:cs="Times New Roman"/>
          <w:sz w:val="18"/>
          <w:szCs w:val="18"/>
          <w:lang w:eastAsia="en-US"/>
        </w:rPr>
        <w:tab/>
        <w:t xml:space="preserve">konfidencialią informaciją yra būtina atskleisti pagal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xml:space="preserve"> reikalavimus, įskaitant atvejus, kai to reikalauja viešojo administravimo subjektai, taip, kaip jie apibrėžti Lietuvos Respublikos viešojo administravimo įstatyme.</w:t>
      </w:r>
    </w:p>
    <w:p w14:paraId="1F5F8ED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13.3.</w:t>
      </w:r>
      <w:r w:rsidRPr="00410D9C">
        <w:rPr>
          <w:rFonts w:ascii="Times New Roman" w:eastAsia="Arial" w:hAnsi="Times New Roman" w:cs="Times New Roman"/>
          <w:sz w:val="18"/>
          <w:szCs w:val="18"/>
          <w:lang w:eastAsia="en-US"/>
        </w:rPr>
        <w:tab/>
        <w:t xml:space="preserve">Prieš atskleisdama konfidencialią informaciją, Šalis privalo informuoti kitą Šalį (tiek, kiek tai nedraudžiama pagal </w:t>
      </w:r>
      <w:r w:rsidRPr="00410D9C">
        <w:rPr>
          <w:rFonts w:ascii="Times New Roman" w:eastAsia="Times New Roman" w:hAnsi="Times New Roman" w:cs="Times New Roman"/>
          <w:sz w:val="18"/>
          <w:szCs w:val="18"/>
          <w:lang w:eastAsia="en-US"/>
        </w:rPr>
        <w:t>įstatymus bei kitus teisės aktus</w:t>
      </w:r>
      <w:r w:rsidRPr="00410D9C">
        <w:rPr>
          <w:rFonts w:ascii="Times New Roman" w:eastAsia="Arial" w:hAnsi="Times New Roman" w:cs="Times New Roman"/>
          <w:sz w:val="18"/>
          <w:szCs w:val="18"/>
          <w:lang w:eastAsia="en-US"/>
        </w:rPr>
        <w:t>) apie būtinybę arba gautą viešojo administravimo subjekto reikalavimą atskleisti konfidencialią informaciją ir imtis protingų priemonių, siekdama užtikrinti atskleistos informacijos konfidencialumą.</w:t>
      </w:r>
    </w:p>
    <w:p w14:paraId="2FF6BEEB"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13.4.</w:t>
      </w:r>
      <w:r w:rsidRPr="00410D9C">
        <w:rPr>
          <w:rFonts w:ascii="Times New Roman" w:eastAsia="Arial" w:hAnsi="Times New Roman" w:cs="Times New Roman"/>
          <w:sz w:val="18"/>
          <w:szCs w:val="18"/>
          <w:lang w:eastAsia="en-US"/>
        </w:rPr>
        <w:tab/>
        <w:t>Šalis atsako:</w:t>
      </w:r>
    </w:p>
    <w:p w14:paraId="280712CB"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13.4.1.</w:t>
      </w:r>
      <w:r w:rsidRPr="00410D9C">
        <w:rPr>
          <w:rFonts w:ascii="Times New Roman" w:eastAsia="Arial" w:hAnsi="Times New Roman" w:cs="Times New Roman"/>
          <w:sz w:val="18"/>
          <w:szCs w:val="18"/>
          <w:lang w:eastAsia="en-US"/>
        </w:rPr>
        <w:tab/>
        <w:t>už bet kokį neteisėtą, įskaitant atsitiktinį, kitos Šalies konfidencialios informacijos ar bet kurios jos dalies atskleidimą ar perdavimą arba konfidencialios informacijos neteisėtą naudojimą;</w:t>
      </w:r>
    </w:p>
    <w:p w14:paraId="3268ABE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13.4.2.</w:t>
      </w:r>
      <w:r w:rsidRPr="00410D9C">
        <w:rPr>
          <w:rFonts w:ascii="Times New Roman" w:eastAsia="Arial" w:hAnsi="Times New Roman" w:cs="Times New Roman"/>
          <w:sz w:val="18"/>
          <w:szCs w:val="18"/>
          <w:lang w:eastAsia="en-US"/>
        </w:rPr>
        <w:tab/>
        <w:t>už tai, kad nesiėmė visų protingų veiksmų, kad išsaugotų ir apsaugotų kitos Šalies konfidencialią informaciją ar bet kurią jos dalį, užkirstų kelią tolesniam jos neteisėtam atskleidimui, perdavimui ar naudojimui.</w:t>
      </w:r>
    </w:p>
    <w:p w14:paraId="74983CB8"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13.5.</w:t>
      </w:r>
      <w:r w:rsidRPr="00410D9C">
        <w:rPr>
          <w:rFonts w:ascii="Times New Roman" w:eastAsia="Arial" w:hAnsi="Times New Roman" w:cs="Times New Roman"/>
          <w:sz w:val="18"/>
          <w:szCs w:val="18"/>
          <w:lang w:eastAsia="en-US"/>
        </w:rPr>
        <w:tab/>
        <w:t>Šalis, nepagrįstai atskleidusi kitos Šalies konfidencialią informaciją, privalo sumokėti kitai Šaliai Specialiosiose sąlygose nurodyto dydžio baudą.</w:t>
      </w:r>
    </w:p>
    <w:p w14:paraId="0F5E63B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33235917"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lastRenderedPageBreak/>
        <w:t>14.</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Asmens duomenų apsauga</w:t>
      </w:r>
    </w:p>
    <w:p w14:paraId="6E1D8E63"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7EEC4D4B"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14.1.</w:t>
      </w:r>
      <w:r w:rsidRPr="00410D9C">
        <w:rPr>
          <w:rFonts w:ascii="Times New Roman" w:eastAsia="Arial" w:hAnsi="Times New Roman" w:cs="Times New Roman"/>
          <w:sz w:val="18"/>
          <w:szCs w:val="18"/>
          <w:lang w:eastAsia="en-US"/>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A5E34A6" w14:textId="77777777" w:rsidR="00410D9C" w:rsidRPr="00410D9C" w:rsidRDefault="00410D9C" w:rsidP="00410D9C">
      <w:pP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14.2.</w:t>
      </w:r>
      <w:r w:rsidRPr="00410D9C">
        <w:rPr>
          <w:rFonts w:ascii="Times New Roman" w:eastAsia="Times New Roman" w:hAnsi="Times New Roman" w:cs="Times New Roman"/>
          <w:sz w:val="18"/>
          <w:szCs w:val="18"/>
          <w:lang w:eastAsia="en-US"/>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B16AEA1" w14:textId="77777777" w:rsidR="00410D9C" w:rsidRPr="00410D9C" w:rsidRDefault="00410D9C" w:rsidP="00410D9C">
      <w:pPr>
        <w:tabs>
          <w:tab w:val="left" w:pos="0"/>
          <w:tab w:val="left" w:pos="851"/>
          <w:tab w:val="left" w:pos="992"/>
          <w:tab w:val="left" w:pos="1134"/>
        </w:tabs>
        <w:spacing w:after="0"/>
        <w:jc w:val="both"/>
        <w:rPr>
          <w:rFonts w:ascii="Times New Roman" w:eastAsia="Arial" w:hAnsi="Times New Roman" w:cs="Times New Roman"/>
          <w:b/>
          <w:bCs/>
          <w:sz w:val="18"/>
          <w:szCs w:val="18"/>
          <w:lang w:eastAsia="en-US"/>
        </w:rPr>
      </w:pPr>
    </w:p>
    <w:p w14:paraId="503626A9"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caps/>
          <w:sz w:val="18"/>
          <w:szCs w:val="18"/>
          <w:lang w:eastAsia="en-US"/>
        </w:rPr>
      </w:pPr>
      <w:r w:rsidRPr="00410D9C">
        <w:rPr>
          <w:rFonts w:ascii="Times New Roman" w:eastAsia="Arial" w:hAnsi="Times New Roman" w:cs="Times New Roman"/>
          <w:b/>
          <w:bCs/>
          <w:caps/>
          <w:sz w:val="18"/>
          <w:szCs w:val="18"/>
          <w:lang w:eastAsia="en-US"/>
        </w:rPr>
        <w:t>15.</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INTELEKTINĖ NUOSAVYBĖ</w:t>
      </w:r>
    </w:p>
    <w:p w14:paraId="487608DF"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caps/>
          <w:sz w:val="18"/>
          <w:szCs w:val="18"/>
          <w:lang w:eastAsia="en-US"/>
        </w:rPr>
      </w:pPr>
    </w:p>
    <w:p w14:paraId="733F26E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pobūdžio ar (ir) išimtinių teisių, patentų ir kt.</w:t>
      </w:r>
    </w:p>
    <w:p w14:paraId="58C56315"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10D9C">
        <w:rPr>
          <w:rFonts w:ascii="Times New Roman" w:eastAsia="Times New Roman" w:hAnsi="Times New Roman" w:cs="Times New Roman"/>
          <w:sz w:val="18"/>
          <w:szCs w:val="18"/>
          <w:lang w:eastAsia="en-US"/>
        </w:rPr>
        <w:t>sui</w:t>
      </w:r>
      <w:proofErr w:type="spellEnd"/>
      <w:r w:rsidRPr="00410D9C">
        <w:rPr>
          <w:rFonts w:ascii="Times New Roman" w:eastAsia="Times New Roman" w:hAnsi="Times New Roman" w:cs="Times New Roman"/>
          <w:sz w:val="18"/>
          <w:szCs w:val="18"/>
          <w:lang w:eastAsia="en-US"/>
        </w:rPr>
        <w:t xml:space="preserve"> </w:t>
      </w:r>
      <w:proofErr w:type="spellStart"/>
      <w:r w:rsidRPr="00410D9C">
        <w:rPr>
          <w:rFonts w:ascii="Times New Roman" w:eastAsia="Times New Roman" w:hAnsi="Times New Roman" w:cs="Times New Roman"/>
          <w:sz w:val="18"/>
          <w:szCs w:val="18"/>
          <w:lang w:eastAsia="en-US"/>
        </w:rPr>
        <w:t>generis</w:t>
      </w:r>
      <w:proofErr w:type="spellEnd"/>
      <w:r w:rsidRPr="00410D9C">
        <w:rPr>
          <w:rFonts w:ascii="Times New Roman" w:eastAsia="Times New Roman" w:hAnsi="Times New Roman" w:cs="Times New Roman"/>
          <w:sz w:val="18"/>
          <w:szCs w:val="18"/>
          <w:lang w:eastAsia="en-US"/>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77708C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C978BB6"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b/>
          <w:bCs/>
          <w:sz w:val="18"/>
          <w:szCs w:val="18"/>
          <w:lang w:eastAsia="en-US"/>
        </w:rPr>
      </w:pPr>
    </w:p>
    <w:p w14:paraId="7CD79669"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16.</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Pareiškimai ir garantijos</w:t>
      </w:r>
    </w:p>
    <w:p w14:paraId="75B23D6A"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51EB14B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16.1. Kiekviena iš Šalių pareiškia ir garantuoja kitai Šaliai, kad:</w:t>
      </w:r>
    </w:p>
    <w:p w14:paraId="42860758"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16.1.1. yra teisėtai priimti ir galioja visi būtini sprendimai, gauti leidimai bei sutikimai, taip pat teisėtai atlikti ir galioja kiti teisiniai veiksmai, reikalingi Sutarties sudarymui, galiojimui ir vykdymui;</w:t>
      </w:r>
    </w:p>
    <w:p w14:paraId="2AD49F8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16.1.2. sudarydama Sutartį, Šalis neviršija savo kompetencijos ir nepažeidžia jai taikomų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teismo ar arbitražo teismo sprendimų, administracinių aktų, sutarčių ar kitų prievolių pagal taikomą privatinę teisę, viešąją teisę, Europos Sąjungos teisę arba tarptautinę teisę;</w:t>
      </w:r>
    </w:p>
    <w:p w14:paraId="39F8A861"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605CC5"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D3A8A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CF9627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16.1.6. visi Šalies pareiškimai ir garantijos yra išsamūs ir nepalieka nutylėtų jokių aplinkybių, kurios darytų šiuos pareiškimus ar garantijas neteisingais.</w:t>
      </w:r>
    </w:p>
    <w:p w14:paraId="46431C6A"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16.2. Tiekėjas papildomai pareiškia ir garantuoja Pirkėjui, kad Tiekėjas, subtiekėjai, jungtinės veiklos partneriai ir specialistai turi galiojančius ir teisėtus visus </w:t>
      </w:r>
      <w:r w:rsidRPr="00410D9C">
        <w:rPr>
          <w:rFonts w:ascii="Times New Roman" w:eastAsia="Times New Roman" w:hAnsi="Times New Roman" w:cs="Times New Roman"/>
          <w:sz w:val="18"/>
          <w:szCs w:val="18"/>
          <w:lang w:eastAsia="en-US"/>
        </w:rPr>
        <w:t>įstatymuose bei kituose teisės aktuose</w:t>
      </w:r>
      <w:r w:rsidRPr="00410D9C">
        <w:rPr>
          <w:rFonts w:ascii="Times New Roman" w:eastAsia="Arial" w:hAnsi="Times New Roman" w:cs="Times New Roman"/>
          <w:sz w:val="18"/>
          <w:szCs w:val="18"/>
          <w:lang w:eastAsia="en-US"/>
        </w:rPr>
        <w:t xml:space="preserve"> numatytus leidimus, licencijas, atestatus, teisės pripažinimo dokumentus, reikalingus vykdant Sutartį.</w:t>
      </w:r>
    </w:p>
    <w:p w14:paraId="17A5D64B"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shd w:val="clear" w:color="auto" w:fill="FFFFFF"/>
          <w:lang w:eastAsia="en-US"/>
        </w:rPr>
        <w:t xml:space="preserve">16.3. </w:t>
      </w:r>
      <w:r w:rsidRPr="00410D9C">
        <w:rPr>
          <w:rFonts w:ascii="Times New Roman" w:eastAsia="Times New Roman" w:hAnsi="Times New Roman" w:cs="Times New Roman"/>
          <w:sz w:val="18"/>
          <w:szCs w:val="18"/>
          <w:lang w:eastAsia="en-US"/>
        </w:rPr>
        <w:t>Tiekėjas pareiškia, kad suteiktų Paslaugų rezultato disponavimo, valdymo ir naudojimosi teisės nėra apribotos</w:t>
      </w:r>
      <w:r w:rsidRPr="00410D9C">
        <w:rPr>
          <w:rFonts w:ascii="Times New Roman" w:eastAsia="Arial" w:hAnsi="Times New Roman" w:cs="Times New Roman"/>
          <w:sz w:val="18"/>
          <w:szCs w:val="18"/>
          <w:lang w:eastAsia="en-US"/>
        </w:rPr>
        <w:t xml:space="preserve"> </w:t>
      </w:r>
      <w:r w:rsidRPr="00410D9C">
        <w:rPr>
          <w:rFonts w:ascii="Times New Roman" w:eastAsia="Arial" w:hAnsi="Times New Roman" w:cs="Times New Roman"/>
          <w:sz w:val="18"/>
          <w:szCs w:val="18"/>
          <w:shd w:val="clear" w:color="auto" w:fill="FFFFFF"/>
          <w:lang w:eastAsia="en-US"/>
        </w:rPr>
        <w:t xml:space="preserve">ir jokie tretieji asmenys neturi pretenzijų į Sutartimi perduodamą </w:t>
      </w:r>
      <w:r w:rsidRPr="00410D9C">
        <w:rPr>
          <w:rFonts w:ascii="Times New Roman" w:eastAsia="Arial" w:hAnsi="Times New Roman" w:cs="Times New Roman"/>
          <w:sz w:val="18"/>
          <w:szCs w:val="18"/>
          <w:lang w:eastAsia="en-US"/>
        </w:rPr>
        <w:t>Paslaugų rezultatą</w:t>
      </w:r>
      <w:r w:rsidRPr="00410D9C">
        <w:rPr>
          <w:rFonts w:ascii="Times New Roman" w:eastAsia="Arial" w:hAnsi="Times New Roman" w:cs="Times New Roman"/>
          <w:sz w:val="18"/>
          <w:szCs w:val="18"/>
          <w:shd w:val="clear" w:color="auto" w:fill="FFFFFF"/>
          <w:lang w:eastAsia="en-US"/>
        </w:rPr>
        <w:t>.</w:t>
      </w:r>
    </w:p>
    <w:p w14:paraId="501AAF2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Arial" w:hAnsi="Times New Roman" w:cs="Times New Roman"/>
          <w:sz w:val="18"/>
          <w:szCs w:val="18"/>
          <w:lang w:eastAsia="en-US"/>
        </w:rPr>
        <w:t>16.4. T</w:t>
      </w:r>
      <w:r w:rsidRPr="00410D9C">
        <w:rPr>
          <w:rFonts w:ascii="Times New Roman" w:eastAsia="Times New Roman" w:hAnsi="Times New Roman" w:cs="Times New Roman"/>
          <w:sz w:val="18"/>
          <w:szCs w:val="18"/>
        </w:rPr>
        <w:t>iekėjas įsipareigoja vykdant Sutartį laikytis aplinkos apsaugos, socialinės ir darbo teisės įpareigojimų, nustatytų Europos Sąjungos ir nacionalinėje teisėje, kolektyvinėse sutartyse ir VPĮ 5 priede nurodytose tarptautinėse konvencijose.</w:t>
      </w:r>
    </w:p>
    <w:p w14:paraId="2ABF001B"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p>
    <w:p w14:paraId="7C73CC78"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lastRenderedPageBreak/>
        <w:t>17.</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Bendrieji atsakomybės klausimai</w:t>
      </w:r>
    </w:p>
    <w:p w14:paraId="01780E6F"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p>
    <w:p w14:paraId="75CE6F1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17.1. Netesybų sumokėjimas už vėlavimą ar pareigų pagal Sutartį pažeidimą neatleidžia Šalies nuo Sutartyje numatytų jos pareigų vykdymo.</w:t>
      </w:r>
    </w:p>
    <w:p w14:paraId="0B88E375"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10D9C">
        <w:rPr>
          <w:rFonts w:ascii="Times New Roman" w:eastAsia="Times New Roman" w:hAnsi="Times New Roman" w:cs="Times New Roman"/>
          <w:sz w:val="18"/>
          <w:szCs w:val="18"/>
          <w:bdr w:val="none" w:sz="0" w:space="0" w:color="auto" w:frame="1"/>
          <w:lang w:eastAsia="en-US"/>
        </w:rPr>
        <w:t>Šiame punkte numatytas atsakomybės ribojimas netaikomas, jei žala atsirado dėl konfidencialumo įsipareigojimų, asmens duomenų apsaugą reglamentuojančių teisės aktų ar intelektinės nuosavybės teisių pažeidimo.</w:t>
      </w:r>
    </w:p>
    <w:p w14:paraId="1D8AC890"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3CF39B"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17.4. Šioje Sutartyje numatytos teisių gynybos priemonės neapriboja Šalių teisės pasinaudoti kitomis teisėtomis teisių gynybos priemonėmis.</w:t>
      </w:r>
    </w:p>
    <w:p w14:paraId="6D5A8375"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4720CF9"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6894D5"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17.7. Jeigu Sutartis nutraukiama dėl esminio sutarties pažeidimo pagal Bendrųjų sąlygų 22.2.1 papunktį ir (ar) Tiekėjas esminę Sutarties sąlygą, nurodytą </w:t>
      </w:r>
      <w:r w:rsidRPr="00410D9C">
        <w:rPr>
          <w:rFonts w:ascii="Times New Roman" w:eastAsia="Arial" w:hAnsi="Times New Roman" w:cs="Times New Roman"/>
          <w:sz w:val="18"/>
          <w:szCs w:val="18"/>
          <w:lang w:eastAsia="en-US"/>
        </w:rPr>
        <w:t>Specialiųjų sąlygų 10 skyriuje</w:t>
      </w:r>
      <w:r w:rsidRPr="00410D9C">
        <w:rPr>
          <w:rFonts w:ascii="Times New Roman" w:eastAsia="Times New Roman" w:hAnsi="Times New Roman" w:cs="Times New Roman"/>
          <w:sz w:val="18"/>
          <w:szCs w:val="18"/>
          <w:lang w:eastAsia="en-US"/>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5228A31" w14:textId="77777777" w:rsidR="00410D9C" w:rsidRPr="00410D9C" w:rsidRDefault="00410D9C" w:rsidP="00410D9C">
      <w:pPr>
        <w:widowControl w:val="0"/>
        <w:tabs>
          <w:tab w:val="left" w:pos="567"/>
          <w:tab w:val="left" w:pos="851"/>
          <w:tab w:val="left" w:pos="992"/>
          <w:tab w:val="left" w:pos="1134"/>
        </w:tabs>
        <w:spacing w:after="0"/>
        <w:ind w:firstLine="53"/>
        <w:jc w:val="both"/>
        <w:rPr>
          <w:rFonts w:ascii="Times New Roman" w:eastAsia="Arial" w:hAnsi="Times New Roman" w:cs="Times New Roman"/>
          <w:sz w:val="18"/>
          <w:szCs w:val="18"/>
          <w:lang w:eastAsia="en-US"/>
        </w:rPr>
      </w:pPr>
    </w:p>
    <w:p w14:paraId="291C5956"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18.</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Nenugalima jėga (FORCE MAJEURE)</w:t>
      </w:r>
    </w:p>
    <w:p w14:paraId="3F9C026C"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5F15BC54"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18.1.</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sz w:val="18"/>
          <w:szCs w:val="18"/>
          <w:lang w:eastAsia="en-US"/>
        </w:rPr>
        <w:t>Atsakomybė pagal Sutartį netaikoma, taip pat Šalys gali būti visiškai ar iš dalies atleistos nuo civilinės atsakomybės šiais pagrindais:</w:t>
      </w:r>
    </w:p>
    <w:p w14:paraId="5FE6CD36"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18.1.1.</w:t>
      </w:r>
      <w:r w:rsidRPr="00410D9C">
        <w:rPr>
          <w:rFonts w:ascii="Times New Roman" w:eastAsia="Cambria" w:hAnsi="Times New Roman" w:cs="Times New Roman"/>
          <w:sz w:val="18"/>
          <w:szCs w:val="18"/>
          <w:lang w:eastAsia="en-US"/>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45B83A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Times New Roman" w:hAnsi="Times New Roman" w:cs="Times New Roman"/>
          <w:sz w:val="18"/>
          <w:szCs w:val="18"/>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5D5B0B9"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18.2.</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sz w:val="18"/>
          <w:szCs w:val="18"/>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1E97F00"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18.3.</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sz w:val="18"/>
          <w:szCs w:val="18"/>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5B9FC04"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18.4.</w:t>
      </w:r>
      <w:r w:rsidRPr="00410D9C">
        <w:rPr>
          <w:rFonts w:ascii="Times New Roman" w:eastAsia="Arial" w:hAnsi="Times New Roman" w:cs="Times New Roman"/>
          <w:sz w:val="18"/>
          <w:szCs w:val="18"/>
          <w:lang w:eastAsia="en-US"/>
        </w:rPr>
        <w:tab/>
        <w:t>Jeigu nenugalimos jėgos (</w:t>
      </w:r>
      <w:r w:rsidRPr="00410D9C">
        <w:rPr>
          <w:rFonts w:ascii="Times New Roman" w:eastAsia="Arial" w:hAnsi="Times New Roman" w:cs="Times New Roman"/>
          <w:iCs/>
          <w:sz w:val="18"/>
          <w:szCs w:val="18"/>
          <w:lang w:eastAsia="en-US"/>
        </w:rPr>
        <w:t>force majeure</w:t>
      </w:r>
      <w:r w:rsidRPr="00410D9C">
        <w:rPr>
          <w:rFonts w:ascii="Times New Roman" w:eastAsia="Arial" w:hAnsi="Times New Roman" w:cs="Times New Roman"/>
          <w:sz w:val="18"/>
          <w:szCs w:val="18"/>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B05F733"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0EE93FE3"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19.</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Sutarties nuostatų negaliojimas</w:t>
      </w:r>
    </w:p>
    <w:p w14:paraId="2544B192"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575CFA2A"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19.1.</w:t>
      </w:r>
      <w:r w:rsidRPr="00410D9C">
        <w:rPr>
          <w:rFonts w:ascii="Times New Roman" w:eastAsia="Arial" w:hAnsi="Times New Roman" w:cs="Times New Roman"/>
          <w:sz w:val="18"/>
          <w:szCs w:val="18"/>
          <w:lang w:eastAsia="en-US"/>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xml:space="preserve"> ir galima daryti prielaidą, kad Sutartis būtų buvusi teisėtai sudaryta ir neįtraukus nuostatos, kuri yra negaliojanti.</w:t>
      </w:r>
    </w:p>
    <w:p w14:paraId="24F60C1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19.2.</w:t>
      </w:r>
      <w:r w:rsidRPr="00410D9C">
        <w:rPr>
          <w:rFonts w:ascii="Times New Roman" w:eastAsia="Arial" w:hAnsi="Times New Roman" w:cs="Times New Roman"/>
          <w:sz w:val="18"/>
          <w:szCs w:val="18"/>
          <w:lang w:eastAsia="en-US"/>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E3A278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80BD5E3"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lastRenderedPageBreak/>
        <w:t>20.</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Sutarties pakeitimai</w:t>
      </w:r>
    </w:p>
    <w:p w14:paraId="29194FDD"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4B19A86D" w14:textId="77777777" w:rsidR="00410D9C" w:rsidRPr="00410D9C" w:rsidRDefault="00410D9C" w:rsidP="00410D9C">
      <w:pPr>
        <w:tabs>
          <w:tab w:val="left" w:pos="284"/>
          <w:tab w:val="left" w:pos="567"/>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20.1. Sutarties sąlygos Sutarties galiojimo laikotarpiu negali būti keičiamos, išskyrus tokias Sutarties sąlygas, kurių keitimas numatytas Sutartyje ir (ar) galimas vadovaujantis VPĮ nuostatomis.</w:t>
      </w:r>
    </w:p>
    <w:p w14:paraId="325F40F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20.2. Sutarties pakeitimai įforminami Šalims sudarant Susitarimą.</w:t>
      </w:r>
    </w:p>
    <w:p w14:paraId="0B4BA4F0"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xml:space="preserve"> nuostatomis.</w:t>
      </w:r>
    </w:p>
    <w:p w14:paraId="70034BE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20.4. Susitarimas įsigalioja nuo jo sudarymo, jei Susitarime nenurodyta kitaip. Susitarimą Pirkėjas privalo paviešinti VPĮ 33 ir 86 straipsniuose nustatyta tvarka.</w:t>
      </w:r>
    </w:p>
    <w:p w14:paraId="49849A8A"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F29791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751698AE"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21.</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Sutarties sUSTABDYMAS</w:t>
      </w:r>
    </w:p>
    <w:p w14:paraId="7EEC2FD6"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45F422D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(jų dalies) teikimo sustabdymą iki atitinkamų aplinkybių pasibaigimo.</w:t>
      </w:r>
    </w:p>
    <w:p w14:paraId="41E9AD48"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21.2.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(jų dalies) teikimas gali būti stabdomas esant bent vienai iš šių aplinkybių:</w:t>
      </w:r>
    </w:p>
    <w:p w14:paraId="3CA983D0"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E32A88A"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21.2.2. Tiekėjas Sutartyje nurodyta tvarka negali teikti Paslaugų (pavyzdžiui, Pirkėjas dėl objektyvių priežasčių negali sudaryti techninių galimybių Paslaugų teikimui), o Tiekėjas dėl to negali vykdyti Sutarties;</w:t>
      </w:r>
    </w:p>
    <w:p w14:paraId="08789825"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21.2.3. dėl nenumatytų prekių, paslaugų ir (ar) darbų, susijusių su perkamu objektu, kurių poreikis paaiškėjo tik vykdant Sutartį, įsigijimo;</w:t>
      </w:r>
    </w:p>
    <w:p w14:paraId="1571670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21.2.4. ne dėl Pirkėjo kaltės vėluoja kitos Pirkėjo pirkimo sutarties, turinčios tiesioginės įtakos šiai Sutarčiai, vykdymas;</w:t>
      </w:r>
    </w:p>
    <w:p w14:paraId="3A8A8276"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21.2.5. esant įrodymais pagrįstoms kliūtims ar trukdymams, sukeltiems Tiekėjui kitų trečiųjų asmenų ne dėl Tiekėjo ne laiku ar netinkamai pagal Sutarties sąlygas ir tvarką įvykdytų sutartinių įsipareigojimų;</w:t>
      </w:r>
    </w:p>
    <w:p w14:paraId="6EBBB990"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21.2.6. pasikeitus galiojančiam teisės aktui ar įsigaliojus naujam teisės aktui, kuris turi įtakos šios Sutarties vykdymui;</w:t>
      </w:r>
    </w:p>
    <w:p w14:paraId="32CABB34"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21.2.7. sutartinių įsipareigojimų stabdymo būtinybė atsirado dėl sustabdyto, perskirstyto, negauto ir panašiai Pirkėjo Paslaugų pirkimui skirto finansavimo arba finansavimo trūkumo;</w:t>
      </w:r>
    </w:p>
    <w:p w14:paraId="267C9754"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21.2.8. dėl teisminių (arbitražinių) ginčų su Pirkėju ar trečiaisiais asmenimis, kurių dalykas yra tiesiogiai susijęs su Sutarties vykdymu.</w:t>
      </w:r>
    </w:p>
    <w:p w14:paraId="14C63867"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21.3. Jei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36E7474"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21.4. Jei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F763FF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21.5. Sutartinių įsipareigojimų vykdymas gali būti stabdomas tik Sutarties galiojimo laikotarpiu tokia tvarka:</w:t>
      </w:r>
    </w:p>
    <w:p w14:paraId="46818914"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27498A2"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E106CEB"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72F6D21"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17A6B45"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21.7. Sutartinių įsipareigojimų vykdymas sustabdomas ne ilgesniam kaip konkrečios, pagrįstos aplinkybės egzistavimo laikotarpiui.</w:t>
      </w:r>
    </w:p>
    <w:p w14:paraId="60721F90"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531CDE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2B5C52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21.10. Atnaujinus Sutarties vykdymą, neįvykdytų prievolių (jų dalies) įvykdymo terminai ir Sutarties galiojimas nukeliami tokiam terminui, kiek buvo likę laiko jų įvykdymui (Sutarties galiojimui) jų sustabdymo metu.</w:t>
      </w:r>
    </w:p>
    <w:p w14:paraId="025A4583"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29773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b/>
          <w:bCs/>
          <w:sz w:val="18"/>
          <w:szCs w:val="18"/>
          <w:lang w:eastAsia="en-US"/>
        </w:rPr>
      </w:pPr>
    </w:p>
    <w:p w14:paraId="3DCFAE3C"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22.</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Sutarties nutraukimas</w:t>
      </w:r>
    </w:p>
    <w:p w14:paraId="635C0D2F"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5D72B8A9" w14:textId="77777777" w:rsidR="00410D9C" w:rsidRPr="00410D9C" w:rsidRDefault="00410D9C" w:rsidP="00410D9C">
      <w:pPr>
        <w:tabs>
          <w:tab w:val="left" w:pos="567"/>
          <w:tab w:val="left" w:pos="851"/>
          <w:tab w:val="left" w:pos="992"/>
          <w:tab w:val="left" w:pos="1134"/>
        </w:tabs>
        <w:spacing w:after="0"/>
        <w:jc w:val="both"/>
        <w:rPr>
          <w:rFonts w:ascii="Times New Roman" w:eastAsia="Cambria" w:hAnsi="Times New Roman" w:cs="Times New Roman"/>
          <w:b/>
          <w:bCs/>
          <w:sz w:val="18"/>
          <w:szCs w:val="18"/>
          <w:lang w:eastAsia="en-US"/>
        </w:rPr>
      </w:pPr>
      <w:r w:rsidRPr="00410D9C">
        <w:rPr>
          <w:rFonts w:ascii="Times New Roman" w:eastAsia="Cambria" w:hAnsi="Times New Roman" w:cs="Times New Roman"/>
          <w:sz w:val="18"/>
          <w:szCs w:val="18"/>
          <w:lang w:eastAsia="en-US"/>
        </w:rPr>
        <w:t>Sutartis gali būti nutraukiama VPĮ 90 straipsnyje ir Sutartyje numatytais atvejais, įskaitant galimybę nutraukti Sutartį Šalių susitarimu.</w:t>
      </w:r>
    </w:p>
    <w:p w14:paraId="15231D83" w14:textId="77777777" w:rsidR="00410D9C" w:rsidRPr="00410D9C" w:rsidRDefault="00410D9C" w:rsidP="00410D9C">
      <w:pPr>
        <w:tabs>
          <w:tab w:val="left" w:pos="567"/>
          <w:tab w:val="left" w:pos="851"/>
          <w:tab w:val="left" w:pos="992"/>
          <w:tab w:val="left" w:pos="1134"/>
        </w:tabs>
        <w:spacing w:after="0"/>
        <w:jc w:val="both"/>
        <w:rPr>
          <w:rFonts w:ascii="Times New Roman" w:eastAsia="Cambria" w:hAnsi="Times New Roman" w:cs="Times New Roman"/>
          <w:b/>
          <w:bCs/>
          <w:sz w:val="18"/>
          <w:szCs w:val="18"/>
          <w:lang w:eastAsia="en-US"/>
        </w:rPr>
      </w:pPr>
    </w:p>
    <w:p w14:paraId="7F2FF690"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22.1.</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Pretenzijos dėl Sutarties pažeidimų</w:t>
      </w:r>
    </w:p>
    <w:p w14:paraId="6E12F98E"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68FCB78B"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21A2C2F"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10D9C">
        <w:rPr>
          <w:rFonts w:ascii="Times New Roman" w:eastAsia="Times New Roman" w:hAnsi="Times New Roman" w:cs="Times New Roman"/>
          <w:bCs/>
          <w:sz w:val="18"/>
          <w:szCs w:val="18"/>
          <w:lang w:eastAsia="en-US"/>
        </w:rPr>
        <w:t xml:space="preserve"> </w:t>
      </w:r>
      <w:r w:rsidRPr="00410D9C">
        <w:rPr>
          <w:rFonts w:ascii="Times New Roman" w:eastAsia="Times New Roman" w:hAnsi="Times New Roman" w:cs="Times New Roman"/>
          <w:sz w:val="18"/>
          <w:szCs w:val="18"/>
          <w:lang w:eastAsia="en-US"/>
        </w:rPr>
        <w:t>Tiekėjo teisė siūlyti kitą terminą nelaikoma Pirkėjo pareiga tą terminą priimti. Pretenziją gavusios Šalies pasiūlytasis terminas pakeičia terminą, nurodytą pretenzijoje, tik jeigu kita Šalis jį patvirtina.</w:t>
      </w:r>
    </w:p>
    <w:p w14:paraId="011DD50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b/>
          <w:bCs/>
          <w:sz w:val="18"/>
          <w:szCs w:val="18"/>
          <w:lang w:eastAsia="en-US"/>
        </w:rPr>
      </w:pPr>
    </w:p>
    <w:p w14:paraId="7081373D"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22.2.</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Sutarties nutraukimas Pirkėjo iniciatyva</w:t>
      </w:r>
    </w:p>
    <w:p w14:paraId="283121FD"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FF1AB77"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54BFC26"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 Pirkėjas turi teisę vienašališkai nutraukti Sutartį ar jos dalį raštu įspėjęs Tiekėją prieš ne trumpesnį nei 10 (dešimties) dienų terminą, jeigu:</w:t>
      </w:r>
    </w:p>
    <w:p w14:paraId="7F152AD2"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22.2.2.1. Tiekėjui yra iškelta bankroto byla, pradėtas bankroto procesas ne teismo tvarka, jis tampa nemokus arba yra nemokumo tikimybė, sustabdo ūkinę veiklą ar susidaro</w:t>
      </w:r>
      <w:r w:rsidRPr="00410D9C">
        <w:rPr>
          <w:rFonts w:ascii="Times New Roman" w:eastAsia="Times New Roman" w:hAnsi="Times New Roman" w:cs="Times New Roman"/>
          <w:bCs/>
          <w:sz w:val="18"/>
          <w:szCs w:val="18"/>
          <w:lang w:eastAsia="en-US"/>
        </w:rPr>
        <w:t xml:space="preserve"> </w:t>
      </w:r>
      <w:r w:rsidRPr="00410D9C">
        <w:rPr>
          <w:rFonts w:ascii="Times New Roman" w:eastAsia="Times New Roman" w:hAnsi="Times New Roman" w:cs="Times New Roman"/>
          <w:sz w:val="18"/>
          <w:szCs w:val="18"/>
          <w:lang w:eastAsia="en-US"/>
        </w:rPr>
        <w:t>įstatymuose ir kituose teisės aktuose nustatyta tvarka analogiška situacija</w:t>
      </w:r>
      <w:r w:rsidRPr="00410D9C">
        <w:rPr>
          <w:rFonts w:ascii="Times New Roman" w:eastAsia="Times New Roman" w:hAnsi="Times New Roman" w:cs="Times New Roman"/>
          <w:sz w:val="18"/>
          <w:szCs w:val="18"/>
          <w:shd w:val="clear" w:color="auto" w:fill="FFFFFF"/>
          <w:lang w:eastAsia="en-US"/>
        </w:rPr>
        <w:t>;</w:t>
      </w:r>
    </w:p>
    <w:p w14:paraId="6A18C594" w14:textId="77777777" w:rsidR="00410D9C" w:rsidRPr="00410D9C" w:rsidRDefault="00410D9C" w:rsidP="00410D9C">
      <w:pPr>
        <w:tabs>
          <w:tab w:val="left" w:pos="567"/>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22.2.2.2. Tiekėjo padėtis pasikeičia ir jis atitinka pirkimo dokumentuose nustatytą pašalinimo pagrindą;</w:t>
      </w:r>
    </w:p>
    <w:p w14:paraId="5360B26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22.2.2.3. pasikeičia teisės aktai, susiję su Sutarties objektu, Sutarties vykdymu, ar su Pirkėjo vykdoma veikla, kuriai buvo sudaryta Sutartis, ir dėl tokių pakeitimų Pirkėjas nusprendžia nutraukti Sutartį;</w:t>
      </w:r>
    </w:p>
    <w:p w14:paraId="3FA8177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22.2.2.4. Pirkėjas nusprendžia nebevykdyti veiklos, kurios vykdymui Sutartimi įsigyjamos Paslaugos ir Sutarties poreikis išnyksta;</w:t>
      </w:r>
    </w:p>
    <w:p w14:paraId="2E9A17F6"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22.2.2.5. Pirkėjo valdymo organas priima sprendimą, dėl kurio Sutarties poreikis išnyksta;</w:t>
      </w:r>
    </w:p>
    <w:p w14:paraId="6896146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22.2.2.6. pasikeičia (pablogėja) Pirkėjo finansinė padėtis ar Pirkėjas negauna arba netenka finansavimo ir dėl šios priežasties nusprendžia nutraukti Sutartį;</w:t>
      </w:r>
    </w:p>
    <w:p w14:paraId="6098A92C"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22.2.2.7. keičiasi Pirkėjo organizacinė struktūra – juridinis statusas, pobūdis ar valdymo struktūra ir tai gali turėti įtakos tinkamam Sutarties įvykdymui arba Sutarties poreikiui;</w:t>
      </w:r>
    </w:p>
    <w:p w14:paraId="5B9EF85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22.2.2.8. nebelieka perkamų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poreikio;</w:t>
      </w:r>
    </w:p>
    <w:p w14:paraId="7CA91483"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22.2.2.9. Pirkėjas iš pirkimų priežiūrą atliekančių institucijų gauna nurodymą ar rekomendaciją nutraukti Sutartį;</w:t>
      </w:r>
    </w:p>
    <w:p w14:paraId="7D84E4AA"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22.2.2.10. Tiekėjas vėluoja pateikti Sutarties įvykdymo užtikrinimo pratęsimą ilgiau kaip 10 (dešimt) darbo dienų nuo paskutinio Sutarties įvykdymo užtikrinimo galiojimo termino pabaigos arba atsisako jį pateikti;</w:t>
      </w:r>
    </w:p>
    <w:p w14:paraId="6E45505B" w14:textId="77777777" w:rsidR="00410D9C" w:rsidRPr="00410D9C" w:rsidRDefault="00410D9C" w:rsidP="00410D9C">
      <w:pPr>
        <w:tabs>
          <w:tab w:val="left" w:pos="567"/>
        </w:tabs>
        <w:spacing w:after="0"/>
        <w:jc w:val="both"/>
        <w:textAlignment w:val="baseline"/>
        <w:rPr>
          <w:rFonts w:ascii="Times New Roman" w:eastAsia="Arial" w:hAnsi="Times New Roman" w:cs="Times New Roman"/>
          <w:sz w:val="18"/>
          <w:szCs w:val="18"/>
          <w:lang w:eastAsia="en-US"/>
        </w:rPr>
      </w:pPr>
      <w:r w:rsidRPr="00410D9C">
        <w:rPr>
          <w:rFonts w:ascii="Times New Roman" w:eastAsia="Times New Roman" w:hAnsi="Times New Roman" w:cs="Times New Roman"/>
          <w:sz w:val="18"/>
          <w:szCs w:val="18"/>
          <w:lang w:eastAsia="en-US"/>
        </w:rPr>
        <w:t>22.2.2.11.</w:t>
      </w:r>
      <w:r w:rsidRPr="00410D9C">
        <w:rPr>
          <w:rFonts w:ascii="Times New Roman" w:eastAsia="Arial" w:hAnsi="Times New Roman" w:cs="Times New Roman"/>
          <w:sz w:val="18"/>
          <w:szCs w:val="18"/>
          <w:lang w:eastAsia="en-US"/>
        </w:rPr>
        <w:t xml:space="preserve"> Tiekėjas atsisako pašalinti arba nepašalina Paslaugų trūkumų per Pirkėjo nustatytus protingus terminus;</w:t>
      </w:r>
    </w:p>
    <w:p w14:paraId="7428A3F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lastRenderedPageBreak/>
        <w:t>22.2.2.12. Tiekėjas pažeidžia Sutartį arba įstatymus bei kitus teisės aktus ir per Pirkėjo rašytinėje pretenzijoje nurodytą terminą neištaiso pažeidimo;</w:t>
      </w:r>
    </w:p>
    <w:p w14:paraId="56277D78"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iCs/>
          <w:sz w:val="18"/>
          <w:szCs w:val="18"/>
          <w:lang w:eastAsia="en-US"/>
        </w:rPr>
      </w:pPr>
      <w:r w:rsidRPr="00410D9C">
        <w:rPr>
          <w:rFonts w:ascii="Times New Roman" w:eastAsia="Times New Roman" w:hAnsi="Times New Roman" w:cs="Times New Roman"/>
          <w:sz w:val="18"/>
          <w:szCs w:val="18"/>
          <w:lang w:eastAsia="en-US"/>
        </w:rPr>
        <w:t xml:space="preserve">22.2.2.13. </w:t>
      </w:r>
      <w:r w:rsidRPr="00410D9C">
        <w:rPr>
          <w:rFonts w:ascii="Times New Roman" w:eastAsia="Times New Roman" w:hAnsi="Times New Roman" w:cs="Times New Roman"/>
          <w:iCs/>
          <w:sz w:val="18"/>
          <w:szCs w:val="18"/>
          <w:lang w:eastAsia="en-U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0541BB"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iCs/>
          <w:sz w:val="18"/>
          <w:szCs w:val="18"/>
          <w:lang w:eastAsia="en-US"/>
        </w:rPr>
      </w:pPr>
      <w:r w:rsidRPr="00410D9C">
        <w:rPr>
          <w:rFonts w:ascii="Times New Roman" w:eastAsia="Times New Roman" w:hAnsi="Times New Roman" w:cs="Times New Roman"/>
          <w:iCs/>
          <w:sz w:val="18"/>
          <w:szCs w:val="18"/>
          <w:lang w:eastAsia="en-US"/>
        </w:rPr>
        <w:t>22.2.2.14. paaiškėja VPĮ 37 straipsnio 8 dalyje ir (ar) 47 straipsnio 8 dalyje nurodytos aplinkybės.</w:t>
      </w:r>
    </w:p>
    <w:p w14:paraId="18B7744F"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0F5B837"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DA8F4B0"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5BFF48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22.2.7. Sutartis laikoma nutraukta kitą dieną po to, kai pasibaigia įspėjimo apie Sutarties nutraukimą terminas.</w:t>
      </w:r>
    </w:p>
    <w:p w14:paraId="4015C5BA"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E4F37C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b/>
          <w:bCs/>
          <w:sz w:val="18"/>
          <w:szCs w:val="18"/>
          <w:lang w:eastAsia="en-US"/>
        </w:rPr>
      </w:pPr>
    </w:p>
    <w:p w14:paraId="601AB00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center"/>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22.3.</w:t>
      </w:r>
      <w:r w:rsidRPr="00410D9C">
        <w:rPr>
          <w:rFonts w:ascii="Times New Roman" w:eastAsia="Arial" w:hAnsi="Times New Roman" w:cs="Times New Roman"/>
          <w:b/>
          <w:bCs/>
          <w:sz w:val="18"/>
          <w:szCs w:val="18"/>
          <w:lang w:eastAsia="en-US"/>
        </w:rPr>
        <w:tab/>
        <w:t>Sutarties nutraukimas Tiekėjo iniciatyva</w:t>
      </w:r>
    </w:p>
    <w:p w14:paraId="7ADF7F89"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B2CB52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D2ED29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22.3.2. Tiekėjas turi teisę vienašališkai nutraukti Sutartį, įspėjęs Pirkėją raštu prieš ne trumpesnį nei 10 (dešimties) dienų terminą, jeigu:</w:t>
      </w:r>
    </w:p>
    <w:p w14:paraId="7852C073"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9ADFFC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22.3.2.2. Pirkėjas pažeidžia Sutartį arba įstatymus bei kitus teisės aktus ir per Tiekėjo rašytinėje pretenzijoje nurodytą terminą neištaiso pažeidimo, išskyrus Bendrųjų sąlygų 22.3.1 punkte nustatytą atvejį.</w:t>
      </w:r>
    </w:p>
    <w:p w14:paraId="433B376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22.3.3. Jeigu Bendrųjų sąlygų 22.3.1 punkte nurodytos aplinkybės yra susijusios tik su atskira dalimi arba atskiru Susitarimu, Tiekėjas turi teisę nutraukti Sutartį tik tos dalies atžvilgiu arba nutraukti tik tokį Susitarimą.</w:t>
      </w:r>
    </w:p>
    <w:p w14:paraId="51C98C1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22.3.4. Tiekėjas turi teisę vienašališkai nutraukti Sutartį ir kitais įstatymuose bei kituose teisės aktuose įtvirtintais atvejais.</w:t>
      </w:r>
    </w:p>
    <w:p w14:paraId="3C110DA0"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22.3.5. </w:t>
      </w:r>
      <w:r w:rsidRPr="00410D9C">
        <w:rPr>
          <w:rFonts w:ascii="Times New Roman" w:eastAsia="Times New Roman" w:hAnsi="Times New Roman" w:cs="Times New Roman"/>
          <w:sz w:val="18"/>
          <w:szCs w:val="18"/>
        </w:rPr>
        <w:t xml:space="preserve">Jei Sutartis nutraukiama </w:t>
      </w:r>
      <w:r w:rsidRPr="00410D9C">
        <w:rPr>
          <w:rFonts w:ascii="Times New Roman" w:eastAsia="Times New Roman" w:hAnsi="Times New Roman" w:cs="Times New Roman"/>
          <w:sz w:val="18"/>
          <w:szCs w:val="18"/>
          <w:lang w:eastAsia="en-US"/>
        </w:rPr>
        <w:t xml:space="preserve">dėl Pirkėjo esminio Sutarties pažeidimo </w:t>
      </w:r>
      <w:r w:rsidRPr="00410D9C">
        <w:rPr>
          <w:rFonts w:ascii="Times New Roman" w:eastAsia="Times New Roman" w:hAnsi="Times New Roman" w:cs="Times New Roman"/>
          <w:sz w:val="18"/>
          <w:szCs w:val="18"/>
        </w:rPr>
        <w:t>ar Pirkėjui nepagrįstai nutraukus Sutarties vykdymą ne Sutartyje nustatyta tvarka, Pirkėjas įsipareigoja sumokėti Tiekėjui Specialiosiose sąlygose nurodyto dydžio baudą ir atlyginti nuostolius, susijusius su Sutarties nutraukimu</w:t>
      </w:r>
      <w:r w:rsidRPr="00410D9C">
        <w:rPr>
          <w:rFonts w:ascii="Times New Roman" w:eastAsia="Times New Roman" w:hAnsi="Times New Roman" w:cs="Times New Roman"/>
          <w:sz w:val="18"/>
          <w:szCs w:val="18"/>
          <w:lang w:eastAsia="en-US"/>
        </w:rPr>
        <w:t>.</w:t>
      </w:r>
    </w:p>
    <w:p w14:paraId="75448BD6"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22.3.6. Sutartis laikoma nutraukta kitą dieną po to, kai pasibaigia įspėjimo apie Sutarties nutraukimą terminas.</w:t>
      </w:r>
    </w:p>
    <w:p w14:paraId="61B59357"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DE26187"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b/>
          <w:bCs/>
          <w:sz w:val="18"/>
          <w:szCs w:val="18"/>
          <w:lang w:eastAsia="en-US"/>
        </w:rPr>
      </w:pPr>
    </w:p>
    <w:p w14:paraId="40C42141"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22.4.</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Šalių teisės ir pareigos Sutarties nutraukimo atveju</w:t>
      </w:r>
    </w:p>
    <w:p w14:paraId="3F3C90B5"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11883E48"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22.4.1. Sutarties nutraukimas neturi įtakos ginčų nagrinėjimo tvarką nustatančių Sutarties sąlygų ir kitų Sutarties sąlygų, kurios pagal savo esmę lieka galioti ir po Sutarties nutraukimo, galiojimui.</w:t>
      </w:r>
    </w:p>
    <w:p w14:paraId="32CA116C"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lastRenderedPageBreak/>
        <w:t>22.4.2. Nutraukus Sutartį, Šalys privalo:</w:t>
      </w:r>
    </w:p>
    <w:p w14:paraId="0D0B17BB"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22.4.2.1. įsitikinti, jog iki Sutarties nutraukimo dienos suteiktos </w:t>
      </w:r>
      <w:r w:rsidRPr="00410D9C">
        <w:rPr>
          <w:rFonts w:ascii="Times New Roman" w:eastAsia="Arial" w:hAnsi="Times New Roman" w:cs="Times New Roman"/>
          <w:sz w:val="18"/>
          <w:szCs w:val="18"/>
          <w:lang w:eastAsia="en-US"/>
        </w:rPr>
        <w:t>Paslaugos</w:t>
      </w:r>
      <w:r w:rsidRPr="00410D9C">
        <w:rPr>
          <w:rFonts w:ascii="Times New Roman" w:eastAsia="Times New Roman" w:hAnsi="Times New Roman" w:cs="Times New Roman"/>
          <w:sz w:val="18"/>
          <w:szCs w:val="18"/>
          <w:lang w:eastAsia="en-US"/>
        </w:rPr>
        <w:t xml:space="preserve"> ir kiti atlikti veiksmai atitinka Sutarties reikalavimus ir Šalys dėl to viena kitai nebereikš pretenzijų;</w:t>
      </w:r>
    </w:p>
    <w:p w14:paraId="7D9A1CF3"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22.4.2.2. atsiskaityti už iki Sutarties nutraukimo suteiktas </w:t>
      </w:r>
      <w:r w:rsidRPr="00410D9C">
        <w:rPr>
          <w:rFonts w:ascii="Times New Roman" w:eastAsia="Arial" w:hAnsi="Times New Roman" w:cs="Times New Roman"/>
          <w:sz w:val="18"/>
          <w:szCs w:val="18"/>
          <w:lang w:eastAsia="en-US"/>
        </w:rPr>
        <w:t>Paslaugas</w:t>
      </w:r>
      <w:r w:rsidRPr="00410D9C">
        <w:rPr>
          <w:rFonts w:ascii="Times New Roman" w:eastAsia="Times New Roman" w:hAnsi="Times New Roman" w:cs="Times New Roman"/>
          <w:sz w:val="18"/>
          <w:szCs w:val="18"/>
          <w:lang w:eastAsia="en-US"/>
        </w:rPr>
        <w:t>, atitinkančias Sutarties reikalavimus;</w:t>
      </w:r>
    </w:p>
    <w:p w14:paraId="1C558313"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22.4.2.3. per 10 (dešimt) dienų nuo pranešimo apie Sutarties nutraukimą gavimo dienos ar Susitarimo dėl Sutarties nutraukimo sudarymo dienos perduoti viena kitai visus dokumentus, kuriuos buvo būtina perduoti pagal Sutarties nuostatas.</w:t>
      </w:r>
    </w:p>
    <w:p w14:paraId="17923FDB"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b/>
          <w:bCs/>
          <w:sz w:val="18"/>
          <w:szCs w:val="18"/>
          <w:lang w:eastAsia="en-US"/>
        </w:rPr>
      </w:pPr>
    </w:p>
    <w:p w14:paraId="60A860C4"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bCs/>
          <w:caps/>
          <w:sz w:val="18"/>
          <w:szCs w:val="18"/>
          <w:lang w:eastAsia="en-US"/>
        </w:rPr>
      </w:pPr>
      <w:r w:rsidRPr="00410D9C">
        <w:rPr>
          <w:rFonts w:ascii="Times New Roman" w:eastAsia="Arial" w:hAnsi="Times New Roman" w:cs="Times New Roman"/>
          <w:b/>
          <w:bCs/>
          <w:caps/>
          <w:sz w:val="18"/>
          <w:szCs w:val="18"/>
          <w:lang w:eastAsia="en-US"/>
        </w:rPr>
        <w:t>23.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caps/>
          <w:sz w:val="18"/>
          <w:szCs w:val="18"/>
          <w:lang w:eastAsia="en-US"/>
        </w:rPr>
        <w:t>PREKIŲ MODELIO AR GAMINTOJO KEITIMAS</w:t>
      </w:r>
    </w:p>
    <w:p w14:paraId="36951F7D"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11E5C18D"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Arial" w:hAnsi="Times New Roman" w:cs="Times New Roman"/>
          <w:caps/>
          <w:sz w:val="18"/>
          <w:szCs w:val="18"/>
          <w:lang w:eastAsia="en-US"/>
        </w:rPr>
        <w:t xml:space="preserve">23.1. </w:t>
      </w:r>
      <w:r w:rsidRPr="00410D9C">
        <w:rPr>
          <w:rFonts w:ascii="Times New Roman" w:eastAsia="Times New Roman" w:hAnsi="Times New Roman" w:cs="Times New Roman"/>
          <w:sz w:val="18"/>
          <w:szCs w:val="18"/>
          <w:lang w:eastAsia="en-US"/>
        </w:rPr>
        <w:t>Tais atvejais, kai kartu su Paslaugomis yra perkamos prekės, Tiekėjas turi teisę keisti prekių modelį ir (ar) gamintoją, jei yra visos toliau nurodytos sąlygos:</w:t>
      </w:r>
    </w:p>
    <w:p w14:paraId="363EE81C"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10D9C">
        <w:rPr>
          <w:rFonts w:ascii="Times New Roman" w:eastAsia="Times New Roman" w:hAnsi="Times New Roman" w:cs="Times New Roman"/>
          <w:sz w:val="18"/>
          <w:szCs w:val="18"/>
          <w:vertAlign w:val="superscript"/>
          <w:lang w:eastAsia="en-US"/>
        </w:rPr>
        <w:t xml:space="preserve">1 </w:t>
      </w:r>
      <w:r w:rsidRPr="00410D9C">
        <w:rPr>
          <w:rFonts w:ascii="Times New Roman" w:eastAsia="Times New Roman" w:hAnsi="Times New Roman" w:cs="Times New Roman"/>
          <w:sz w:val="18"/>
          <w:szCs w:val="18"/>
          <w:lang w:eastAsia="en-US"/>
        </w:rPr>
        <w:t>dalies nuostatų;</w:t>
      </w:r>
    </w:p>
    <w:p w14:paraId="265B4241"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609876A"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10D9C">
        <w:rPr>
          <w:rFonts w:ascii="Times New Roman" w:eastAsia="Times New Roman" w:hAnsi="Times New Roman" w:cs="Times New Roman"/>
          <w:sz w:val="18"/>
          <w:szCs w:val="18"/>
          <w:shd w:val="clear" w:color="auto" w:fill="FFFFFF"/>
          <w:lang w:eastAsia="en-US"/>
        </w:rPr>
        <w:t>ir lygiavertiškumo ar geresnės kokybės nei Sutartyje nurodytos prekės</w:t>
      </w:r>
      <w:r w:rsidRPr="00410D9C">
        <w:rPr>
          <w:rFonts w:ascii="Times New Roman" w:eastAsia="Times New Roman" w:hAnsi="Times New Roman" w:cs="Times New Roman"/>
          <w:sz w:val="18"/>
          <w:szCs w:val="18"/>
          <w:lang w:eastAsia="en-US"/>
        </w:rPr>
        <w:t>;</w:t>
      </w:r>
    </w:p>
    <w:p w14:paraId="069CB225"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23.1.4. Šalys sudarė rašytinį Susitarimą prie Sutarties dėl prekių keitimo.</w:t>
      </w:r>
    </w:p>
    <w:p w14:paraId="446AF79A"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23.2. Šiame Bendrųjų sąlygų skyriuje nurodytu atveju prekės turi būti pristatytos už ne didesnę nei pasiūlyme nurodytą kainą.</w:t>
      </w:r>
    </w:p>
    <w:p w14:paraId="56A9B7B2"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p>
    <w:p w14:paraId="47F8FEF5"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hanging="36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24.</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Bendravimo tvarka ir kalba</w:t>
      </w:r>
    </w:p>
    <w:p w14:paraId="3659C7EF"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jc w:val="both"/>
        <w:rPr>
          <w:rFonts w:ascii="Times New Roman" w:eastAsia="Arial" w:hAnsi="Times New Roman" w:cs="Times New Roman"/>
          <w:b/>
          <w:caps/>
          <w:sz w:val="18"/>
          <w:szCs w:val="18"/>
          <w:lang w:eastAsia="en-US"/>
        </w:rPr>
      </w:pPr>
    </w:p>
    <w:p w14:paraId="2D57E7E1" w14:textId="77777777" w:rsidR="00410D9C" w:rsidRPr="00410D9C" w:rsidRDefault="00410D9C" w:rsidP="00410D9C">
      <w:pPr>
        <w:tabs>
          <w:tab w:val="left" w:pos="567"/>
          <w:tab w:val="left" w:pos="851"/>
          <w:tab w:val="left" w:pos="992"/>
          <w:tab w:val="left" w:pos="1134"/>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lang w:eastAsia="en-US"/>
        </w:rPr>
        <w:t>24.1.</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Cs/>
          <w:sz w:val="18"/>
          <w:szCs w:val="18"/>
          <w:lang w:eastAsia="en-US"/>
        </w:rPr>
        <w:t xml:space="preserve">Sutartis sudaroma lietuvių kalba. Jeigu Sutartis ar kuris nors ją sudarantis dokumentas sudaromas kita kalba arba išverčiamas į kitą kalbą, visais atvejais </w:t>
      </w:r>
      <w:r w:rsidRPr="00410D9C">
        <w:rPr>
          <w:rFonts w:ascii="Times New Roman" w:eastAsia="Arial" w:hAnsi="Times New Roman" w:cs="Times New Roman"/>
          <w:sz w:val="18"/>
          <w:szCs w:val="18"/>
          <w:shd w:val="clear" w:color="auto" w:fill="FFFFFF"/>
          <w:lang w:eastAsia="en-US"/>
        </w:rPr>
        <w:t>autentišku laikomas tik lietuvių kalba parengtas Sutarties tekstas (jei yra neatitikimų, pirmenybė teikiama lietuvių kalba parengtam tekstui).</w:t>
      </w:r>
    </w:p>
    <w:p w14:paraId="2067643A"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97CD578" w14:textId="77777777" w:rsidR="00410D9C" w:rsidRPr="00410D9C" w:rsidRDefault="00410D9C" w:rsidP="00410D9C">
      <w:pPr>
        <w:widowControl w:val="0"/>
        <w:tabs>
          <w:tab w:val="left" w:pos="0"/>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24.3. Jeigu pranešimas yra įteikiamas asmeniškai arba siunčiamas paštu ar per kurjerį, jis turi būti įteikiamas pasirašytinai ir laikomas gautu gavimo patvirtinime nurodytą dieną.</w:t>
      </w:r>
    </w:p>
    <w:p w14:paraId="0516329E" w14:textId="77777777" w:rsidR="00410D9C" w:rsidRPr="00410D9C" w:rsidRDefault="00410D9C" w:rsidP="00410D9C">
      <w:pPr>
        <w:widowControl w:val="0"/>
        <w:tabs>
          <w:tab w:val="left" w:pos="0"/>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24.4. Jeigu pranešimas siunčiamas el. paštu, laikoma, kad Šalis jį gavo kitą darbo dieną.</w:t>
      </w:r>
    </w:p>
    <w:p w14:paraId="3FA07898" w14:textId="77777777" w:rsidR="00410D9C" w:rsidRPr="00410D9C" w:rsidRDefault="00410D9C" w:rsidP="00410D9C">
      <w:pPr>
        <w:widowControl w:val="0"/>
        <w:tabs>
          <w:tab w:val="left" w:pos="0"/>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24.5. Jeigu pranešimas siunčiamas keliais skirtingais būdais, laikoma, kad gavėjas jį gavo tada, kai jis gavo pirmesnįjį pranešimą.</w:t>
      </w:r>
    </w:p>
    <w:p w14:paraId="0A3F249B" w14:textId="77777777" w:rsidR="00410D9C" w:rsidRPr="00410D9C" w:rsidRDefault="00410D9C" w:rsidP="00410D9C">
      <w:pPr>
        <w:widowControl w:val="0"/>
        <w:tabs>
          <w:tab w:val="left" w:pos="0"/>
          <w:tab w:val="left" w:pos="851"/>
          <w:tab w:val="left" w:pos="992"/>
          <w:tab w:val="left" w:pos="1134"/>
        </w:tabs>
        <w:spacing w:after="0"/>
        <w:jc w:val="both"/>
        <w:rPr>
          <w:rFonts w:ascii="Times New Roman" w:eastAsia="Arial" w:hAnsi="Times New Roman" w:cs="Times New Roman"/>
          <w:b/>
          <w:bCs/>
          <w:sz w:val="18"/>
          <w:szCs w:val="18"/>
          <w:lang w:eastAsia="en-US"/>
        </w:rPr>
      </w:pPr>
    </w:p>
    <w:p w14:paraId="336C096E"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hanging="36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25.</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Pretenzijos ir ginčų sprendimas</w:t>
      </w:r>
    </w:p>
    <w:p w14:paraId="52B28080"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jc w:val="both"/>
        <w:rPr>
          <w:rFonts w:ascii="Times New Roman" w:eastAsia="Arial" w:hAnsi="Times New Roman" w:cs="Times New Roman"/>
          <w:b/>
          <w:caps/>
          <w:sz w:val="18"/>
          <w:szCs w:val="18"/>
          <w:lang w:eastAsia="en-US"/>
        </w:rPr>
      </w:pPr>
    </w:p>
    <w:p w14:paraId="24F8898A" w14:textId="77777777" w:rsidR="00410D9C" w:rsidRPr="00410D9C" w:rsidRDefault="00410D9C" w:rsidP="00410D9C">
      <w:pPr>
        <w:widowControl w:val="0"/>
        <w:tabs>
          <w:tab w:val="left" w:pos="0"/>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6DC14135" w14:textId="77777777" w:rsidR="00410D9C" w:rsidRPr="00410D9C" w:rsidRDefault="00410D9C" w:rsidP="00410D9C">
      <w:pPr>
        <w:widowControl w:val="0"/>
        <w:tabs>
          <w:tab w:val="left" w:pos="142"/>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10D9C">
        <w:rPr>
          <w:rFonts w:ascii="Times New Roman" w:eastAsia="Times New Roman" w:hAnsi="Times New Roman" w:cs="Times New Roman"/>
          <w:sz w:val="18"/>
          <w:szCs w:val="18"/>
          <w:lang w:eastAsia="en-US"/>
        </w:rPr>
        <w:t xml:space="preserve"> </w:t>
      </w:r>
      <w:r w:rsidRPr="00410D9C">
        <w:rPr>
          <w:rFonts w:ascii="Times New Roman" w:eastAsia="Cambria" w:hAnsi="Times New Roman" w:cs="Times New Roman"/>
          <w:sz w:val="18"/>
          <w:szCs w:val="18"/>
          <w:lang w:eastAsia="en-US"/>
        </w:rPr>
        <w:t>Lietuvos Respublikos įstatymuose nustatyta tvarka.</w:t>
      </w:r>
    </w:p>
    <w:p w14:paraId="29EF726F" w14:textId="77777777" w:rsidR="00410D9C" w:rsidRPr="00410D9C" w:rsidRDefault="00410D9C" w:rsidP="00410D9C">
      <w:pPr>
        <w:widowControl w:val="0"/>
        <w:tabs>
          <w:tab w:val="left" w:pos="426"/>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25.3. Kilę ginčai nesudaro pagrindo Šalims atsisakyti vykdyti savo prievoles pagal Sutartį.</w:t>
      </w:r>
    </w:p>
    <w:p w14:paraId="6205E09E" w14:textId="77777777" w:rsidR="00410D9C" w:rsidRPr="00410D9C" w:rsidRDefault="00410D9C" w:rsidP="00410D9C">
      <w:pPr>
        <w:widowControl w:val="0"/>
        <w:tabs>
          <w:tab w:val="left" w:pos="426"/>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p>
    <w:p w14:paraId="1686F481" w14:textId="77777777" w:rsidR="00410D9C" w:rsidRPr="00410D9C" w:rsidRDefault="00410D9C" w:rsidP="00410D9C">
      <w:pPr>
        <w:spacing w:after="0"/>
        <w:jc w:val="center"/>
        <w:rPr>
          <w:rFonts w:ascii="Times New Roman" w:eastAsia="Times New Roman" w:hAnsi="Times New Roman" w:cs="Times New Roman"/>
          <w:sz w:val="24"/>
          <w:szCs w:val="20"/>
          <w:lang w:eastAsia="en-US"/>
        </w:rPr>
      </w:pPr>
      <w:r w:rsidRPr="00410D9C">
        <w:rPr>
          <w:rFonts w:ascii="Times New Roman" w:eastAsia="Times New Roman" w:hAnsi="Times New Roman" w:cs="Times New Roman"/>
          <w:sz w:val="24"/>
          <w:szCs w:val="20"/>
          <w:lang w:eastAsia="en-US"/>
        </w:rPr>
        <w:t>__________</w:t>
      </w:r>
    </w:p>
    <w:p w14:paraId="78347C4B" w14:textId="77777777" w:rsidR="00410D9C" w:rsidRDefault="00410D9C" w:rsidP="00410D9C">
      <w:pPr>
        <w:rPr>
          <w:szCs w:val="24"/>
        </w:rPr>
      </w:pPr>
    </w:p>
    <w:p w14:paraId="34159374" w14:textId="77777777" w:rsidR="00410D9C" w:rsidRDefault="00410D9C" w:rsidP="00410D9C">
      <w:pPr>
        <w:rPr>
          <w:szCs w:val="24"/>
        </w:rPr>
      </w:pPr>
    </w:p>
    <w:sectPr w:rsidR="00410D9C" w:rsidSect="00410D9C">
      <w:footerReference w:type="first" r:id="rId26"/>
      <w:pgSz w:w="12240" w:h="15840"/>
      <w:pgMar w:top="993" w:right="567" w:bottom="993" w:left="1418"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731A9" w14:textId="77777777" w:rsidR="007829B8" w:rsidRDefault="007829B8" w:rsidP="00D05666">
      <w:r>
        <w:separator/>
      </w:r>
    </w:p>
  </w:endnote>
  <w:endnote w:type="continuationSeparator" w:id="0">
    <w:p w14:paraId="24F08260" w14:textId="77777777" w:rsidR="007829B8" w:rsidRDefault="007829B8" w:rsidP="00D05666">
      <w:r>
        <w:continuationSeparator/>
      </w:r>
    </w:p>
  </w:endnote>
  <w:endnote w:type="continuationNotice" w:id="1">
    <w:p w14:paraId="0C46CD5B" w14:textId="77777777" w:rsidR="007829B8" w:rsidRDefault="007829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Helvetica Neue UltraLight">
    <w:altName w:val="Arial"/>
    <w:charset w:val="00"/>
    <w:family w:val="auto"/>
    <w:pitch w:val="variable"/>
    <w:sig w:usb0="A00002FF" w:usb1="5000205B" w:usb2="00000002" w:usb3="00000000" w:csb0="00000001" w:csb1="00000000"/>
  </w:font>
  <w:font w:name="TimesNewRomanPSMT">
    <w:altName w:val="Times New Roman"/>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A3C25" w14:textId="7665F2DA" w:rsidR="00305C71" w:rsidRDefault="00305C71">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DC065FB"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B00FF" w14:textId="77777777" w:rsidR="007829B8" w:rsidRDefault="007829B8" w:rsidP="00D05666">
      <w:r>
        <w:separator/>
      </w:r>
    </w:p>
  </w:footnote>
  <w:footnote w:type="continuationSeparator" w:id="0">
    <w:p w14:paraId="226B4D6E" w14:textId="77777777" w:rsidR="007829B8" w:rsidRDefault="007829B8" w:rsidP="00D05666">
      <w:r>
        <w:continuationSeparator/>
      </w:r>
    </w:p>
  </w:footnote>
  <w:footnote w:type="continuationNotice" w:id="1">
    <w:p w14:paraId="7D37066C" w14:textId="77777777" w:rsidR="007829B8" w:rsidRDefault="007829B8">
      <w:pPr>
        <w:spacing w:after="0" w:line="240" w:lineRule="auto"/>
      </w:pPr>
    </w:p>
  </w:footnote>
  <w:footnote w:id="2">
    <w:p w14:paraId="63803C97" w14:textId="77777777" w:rsidR="001776CB" w:rsidRPr="001776CB" w:rsidRDefault="001776CB" w:rsidP="001776CB">
      <w:pPr>
        <w:pStyle w:val="Puslapioinaostekstas"/>
        <w:jc w:val="both"/>
        <w:rPr>
          <w:i/>
          <w:iCs/>
          <w:sz w:val="16"/>
          <w:szCs w:val="16"/>
        </w:rPr>
      </w:pPr>
      <w:r w:rsidRPr="001776CB">
        <w:rPr>
          <w:rStyle w:val="Puslapioinaosnuoroda"/>
          <w:rFonts w:ascii="Calibri" w:eastAsia="Yu Mincho" w:hAnsi="Calibri" w:cs="Arial"/>
          <w:i/>
          <w:iCs/>
          <w:sz w:val="16"/>
          <w:szCs w:val="16"/>
        </w:rPr>
        <w:footnoteRef/>
      </w:r>
      <w:r w:rsidRPr="001776CB">
        <w:rPr>
          <w:rFonts w:ascii="Calibri" w:eastAsia="Yu Mincho" w:hAnsi="Calibri"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A14C9D" w14:textId="77777777" w:rsidR="001776CB" w:rsidRPr="001776CB" w:rsidRDefault="001776CB" w:rsidP="001776CB">
      <w:pPr>
        <w:pStyle w:val="Puslapioinaostekstas"/>
        <w:numPr>
          <w:ilvl w:val="0"/>
          <w:numId w:val="35"/>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4C05021E" w14:textId="77777777" w:rsidR="001776CB" w:rsidRPr="001776CB" w:rsidRDefault="001776CB" w:rsidP="001776CB">
      <w:pPr>
        <w:pStyle w:val="Puslapioinaostekstas"/>
        <w:numPr>
          <w:ilvl w:val="0"/>
          <w:numId w:val="35"/>
        </w:numPr>
        <w:spacing w:after="0" w:line="240" w:lineRule="auto"/>
        <w:jc w:val="both"/>
        <w:rPr>
          <w:rFonts w:ascii="Calibri" w:eastAsia="Yu Mincho" w:hAnsi="Calibri" w:cs="Arial"/>
          <w:sz w:val="16"/>
          <w:szCs w:val="16"/>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72F25FE" w14:textId="77777777" w:rsidR="001776CB" w:rsidRPr="001776CB" w:rsidRDefault="001776CB" w:rsidP="001776CB">
      <w:pPr>
        <w:pStyle w:val="Puslapioinaostekstas"/>
        <w:jc w:val="both"/>
        <w:rPr>
          <w:i/>
          <w:iCs/>
          <w:sz w:val="16"/>
          <w:szCs w:val="16"/>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776CB">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D16D18" w14:textId="77777777" w:rsidR="001776CB" w:rsidRPr="001776CB" w:rsidRDefault="001776CB" w:rsidP="001776CB">
      <w:pPr>
        <w:pStyle w:val="Puslapioinaostekstas"/>
        <w:numPr>
          <w:ilvl w:val="0"/>
          <w:numId w:val="36"/>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0B531A3F" w14:textId="77777777" w:rsidR="001776CB" w:rsidRPr="001776CB" w:rsidRDefault="001776CB" w:rsidP="001776CB">
      <w:pPr>
        <w:pStyle w:val="Puslapioinaostekstas"/>
        <w:numPr>
          <w:ilvl w:val="0"/>
          <w:numId w:val="36"/>
        </w:numPr>
        <w:spacing w:after="0" w:line="240" w:lineRule="auto"/>
        <w:jc w:val="both"/>
        <w:rPr>
          <w:rFonts w:ascii="Calibri" w:eastAsia="Yu Mincho" w:hAnsi="Calibri" w:cs="Arial"/>
          <w:sz w:val="16"/>
          <w:szCs w:val="16"/>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E22A547" w14:textId="77777777" w:rsidR="001776CB" w:rsidRPr="001776CB" w:rsidRDefault="001776CB" w:rsidP="001776CB">
      <w:pPr>
        <w:pStyle w:val="Puslapioinaostekstas"/>
        <w:jc w:val="both"/>
        <w:rPr>
          <w:i/>
          <w:iCs/>
          <w:sz w:val="16"/>
          <w:szCs w:val="16"/>
        </w:rPr>
      </w:pPr>
      <w:r w:rsidRPr="001776CB">
        <w:rPr>
          <w:rStyle w:val="Puslapioinaosnuoroda"/>
          <w:rFonts w:ascii="Calibri" w:eastAsia="Yu Mincho" w:hAnsi="Calibri" w:cs="Arial"/>
          <w:sz w:val="16"/>
          <w:szCs w:val="16"/>
        </w:rPr>
        <w:footnoteRef/>
      </w:r>
      <w:r w:rsidRPr="001776CB">
        <w:rPr>
          <w:rFonts w:ascii="Calibri" w:eastAsia="Yu Mincho" w:hAnsi="Calibri" w:cs="Arial"/>
          <w:sz w:val="16"/>
          <w:szCs w:val="16"/>
        </w:rPr>
        <w:t xml:space="preserve"> </w:t>
      </w:r>
      <w:r w:rsidRPr="001776CB">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2B45B8" w14:textId="77777777" w:rsidR="001776CB" w:rsidRPr="001776CB" w:rsidRDefault="001776CB" w:rsidP="001776CB">
      <w:pPr>
        <w:pStyle w:val="Puslapioinaostekstas"/>
        <w:numPr>
          <w:ilvl w:val="0"/>
          <w:numId w:val="37"/>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311E9523" w14:textId="77777777" w:rsidR="001776CB" w:rsidRDefault="001776CB" w:rsidP="001776CB">
      <w:pPr>
        <w:pStyle w:val="Puslapioinaostekstas"/>
        <w:numPr>
          <w:ilvl w:val="0"/>
          <w:numId w:val="37"/>
        </w:numPr>
        <w:spacing w:after="0" w:line="240" w:lineRule="auto"/>
        <w:jc w:val="both"/>
        <w:rPr>
          <w:rFonts w:ascii="Calibri" w:eastAsia="Yu Mincho" w:hAnsi="Calibri" w:cs="Arial"/>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620D3">
        <w:rPr>
          <w:rFonts w:ascii="Calibri" w:eastAsia="Yu Mincho" w:hAnsi="Calibri" w:cs="Arial"/>
          <w:i/>
          <w:iCs/>
        </w:rPr>
        <w:t>.</w:t>
      </w:r>
    </w:p>
  </w:footnote>
  <w:footnote w:id="5">
    <w:p w14:paraId="21CDCE49" w14:textId="77777777" w:rsidR="00E51FD3" w:rsidRPr="00246FC8" w:rsidRDefault="00E51FD3" w:rsidP="00E51FD3">
      <w:pPr>
        <w:pStyle w:val="Puslapioinaostekstas"/>
        <w:rPr>
          <w:color w:val="FF0000"/>
          <w:sz w:val="16"/>
          <w:szCs w:val="16"/>
        </w:rPr>
      </w:pPr>
      <w:r w:rsidRPr="00246FC8">
        <w:rPr>
          <w:rStyle w:val="Puslapioinaosnuoroda"/>
          <w:color w:val="FF0000"/>
          <w:sz w:val="16"/>
          <w:szCs w:val="16"/>
        </w:rPr>
        <w:footnoteRef/>
      </w:r>
      <w:r w:rsidRPr="00246FC8">
        <w:rPr>
          <w:color w:val="FF0000"/>
          <w:sz w:val="16"/>
          <w:szCs w:val="16"/>
        </w:rPr>
        <w:t xml:space="preserve"> </w:t>
      </w:r>
      <w:hyperlink r:id="rId1" w:history="1">
        <w:r w:rsidRPr="00246FC8">
          <w:rPr>
            <w:rStyle w:val="Hipersaitas"/>
            <w:sz w:val="16"/>
            <w:szCs w:val="16"/>
          </w:rPr>
          <w:t>https://vpt.lrv.lt/uploads/vpt/documents/files/mp/konfidenciali_informacija.pdf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90E98"/>
    <w:multiLevelType w:val="hybridMultilevel"/>
    <w:tmpl w:val="AFB07638"/>
    <w:lvl w:ilvl="0" w:tplc="FFFFFFFF">
      <w:start w:val="1"/>
      <w:numFmt w:val="lowerLetter"/>
      <w:lvlText w:val="%1)"/>
      <w:lvlJc w:val="left"/>
      <w:pPr>
        <w:ind w:left="1077" w:hanging="360"/>
      </w:pPr>
      <w:rPr>
        <w:rFonts w:hint="default"/>
      </w:rPr>
    </w:lvl>
    <w:lvl w:ilvl="1" w:tplc="04270017">
      <w:start w:val="1"/>
      <w:numFmt w:val="lowerLetter"/>
      <w:lvlText w:val="%2)"/>
      <w:lvlJc w:val="left"/>
      <w:pPr>
        <w:ind w:left="1797" w:hanging="360"/>
      </w:p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8BE2214"/>
    <w:multiLevelType w:val="hybridMultilevel"/>
    <w:tmpl w:val="36FE0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EF2489"/>
    <w:multiLevelType w:val="multilevel"/>
    <w:tmpl w:val="DAA8F894"/>
    <w:lvl w:ilvl="0">
      <w:start w:val="6"/>
      <w:numFmt w:val="decimal"/>
      <w:lvlText w:val="%1."/>
      <w:lvlJc w:val="left"/>
      <w:pPr>
        <w:ind w:left="360" w:hanging="360"/>
      </w:pPr>
      <w:rPr>
        <w:rFonts w:eastAsia="Times New Roman"/>
      </w:rPr>
    </w:lvl>
    <w:lvl w:ilvl="1">
      <w:start w:val="1"/>
      <w:numFmt w:val="decimal"/>
      <w:lvlText w:val="%1.%2."/>
      <w:lvlJc w:val="left"/>
      <w:pPr>
        <w:ind w:left="786" w:hanging="360"/>
      </w:pPr>
      <w:rPr>
        <w:rFonts w:eastAsia="Times New Roman"/>
        <w:color w:val="auto"/>
      </w:rPr>
    </w:lvl>
    <w:lvl w:ilvl="2">
      <w:start w:val="1"/>
      <w:numFmt w:val="decimal"/>
      <w:lvlText w:val="%1.%2.%3."/>
      <w:lvlJc w:val="left"/>
      <w:pPr>
        <w:ind w:left="3708" w:hanging="720"/>
      </w:pPr>
      <w:rPr>
        <w:rFonts w:eastAsia="Times New Roman"/>
      </w:rPr>
    </w:lvl>
    <w:lvl w:ilvl="3">
      <w:start w:val="1"/>
      <w:numFmt w:val="decimal"/>
      <w:lvlText w:val="%1.%2.%3.%4."/>
      <w:lvlJc w:val="left"/>
      <w:pPr>
        <w:ind w:left="5202" w:hanging="720"/>
      </w:pPr>
      <w:rPr>
        <w:rFonts w:eastAsia="Times New Roman"/>
      </w:rPr>
    </w:lvl>
    <w:lvl w:ilvl="4">
      <w:start w:val="1"/>
      <w:numFmt w:val="decimal"/>
      <w:lvlText w:val="%1.%2.%3.%4.%5."/>
      <w:lvlJc w:val="left"/>
      <w:pPr>
        <w:ind w:left="7056" w:hanging="1080"/>
      </w:pPr>
      <w:rPr>
        <w:rFonts w:eastAsia="Times New Roman"/>
      </w:rPr>
    </w:lvl>
    <w:lvl w:ilvl="5">
      <w:start w:val="1"/>
      <w:numFmt w:val="decimal"/>
      <w:lvlText w:val="%1.%2.%3.%4.%5.%6."/>
      <w:lvlJc w:val="left"/>
      <w:pPr>
        <w:ind w:left="855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1898" w:hanging="1440"/>
      </w:pPr>
      <w:rPr>
        <w:rFonts w:eastAsia="Times New Roman"/>
      </w:rPr>
    </w:lvl>
    <w:lvl w:ilvl="8">
      <w:start w:val="1"/>
      <w:numFmt w:val="decimal"/>
      <w:lvlText w:val="%1.%2.%3.%4.%5.%6.%7.%8.%9."/>
      <w:lvlJc w:val="left"/>
      <w:pPr>
        <w:ind w:left="13752" w:hanging="1800"/>
      </w:pPr>
      <w:rPr>
        <w:rFonts w:eastAsia="Times New Roman"/>
      </w:rPr>
    </w:lvl>
  </w:abstractNum>
  <w:abstractNum w:abstractNumId="8" w15:restartNumberingAfterBreak="0">
    <w:nsid w:val="1ABA7AC0"/>
    <w:multiLevelType w:val="multilevel"/>
    <w:tmpl w:val="CC4AE5DA"/>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1ECE0A44"/>
    <w:multiLevelType w:val="multilevel"/>
    <w:tmpl w:val="001818FA"/>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360" w:hanging="360"/>
      </w:pPr>
      <w:rPr>
        <w:rFonts w:ascii="Times New Roman" w:eastAsiaTheme="minorHAnsi" w:hAnsi="Times New Roman" w:hint="default"/>
      </w:rPr>
    </w:lvl>
    <w:lvl w:ilvl="2">
      <w:start w:val="1"/>
      <w:numFmt w:val="decimal"/>
      <w:lvlText w:val="%1.%2.%3."/>
      <w:lvlJc w:val="left"/>
      <w:pPr>
        <w:ind w:left="720" w:hanging="720"/>
      </w:pPr>
      <w:rPr>
        <w:rFonts w:ascii="Times New Roman" w:eastAsiaTheme="minorHAnsi" w:hAnsi="Times New Roman" w:hint="default"/>
      </w:rPr>
    </w:lvl>
    <w:lvl w:ilvl="3">
      <w:start w:val="1"/>
      <w:numFmt w:val="decimal"/>
      <w:lvlText w:val="%1.%2.%3.%4."/>
      <w:lvlJc w:val="left"/>
      <w:pPr>
        <w:ind w:left="720" w:hanging="720"/>
      </w:pPr>
      <w:rPr>
        <w:rFonts w:ascii="Times New Roman" w:eastAsiaTheme="minorHAnsi" w:hAnsi="Times New Roman" w:hint="default"/>
      </w:rPr>
    </w:lvl>
    <w:lvl w:ilvl="4">
      <w:start w:val="1"/>
      <w:numFmt w:val="decimal"/>
      <w:lvlText w:val="%1.%2.%3.%4.%5."/>
      <w:lvlJc w:val="left"/>
      <w:pPr>
        <w:ind w:left="1080" w:hanging="1080"/>
      </w:pPr>
      <w:rPr>
        <w:rFonts w:ascii="Times New Roman" w:eastAsiaTheme="minorHAnsi" w:hAnsi="Times New Roman" w:hint="default"/>
      </w:rPr>
    </w:lvl>
    <w:lvl w:ilvl="5">
      <w:start w:val="1"/>
      <w:numFmt w:val="decimal"/>
      <w:lvlText w:val="%1.%2.%3.%4.%5.%6."/>
      <w:lvlJc w:val="left"/>
      <w:pPr>
        <w:ind w:left="1080" w:hanging="1080"/>
      </w:pPr>
      <w:rPr>
        <w:rFonts w:ascii="Times New Roman" w:eastAsiaTheme="minorHAnsi" w:hAnsi="Times New Roman" w:hint="default"/>
      </w:rPr>
    </w:lvl>
    <w:lvl w:ilvl="6">
      <w:start w:val="1"/>
      <w:numFmt w:val="decimal"/>
      <w:lvlText w:val="%1.%2.%3.%4.%5.%6.%7."/>
      <w:lvlJc w:val="left"/>
      <w:pPr>
        <w:ind w:left="1440" w:hanging="1440"/>
      </w:pPr>
      <w:rPr>
        <w:rFonts w:ascii="Times New Roman" w:eastAsiaTheme="minorHAnsi" w:hAnsi="Times New Roman" w:hint="default"/>
      </w:rPr>
    </w:lvl>
    <w:lvl w:ilvl="7">
      <w:start w:val="1"/>
      <w:numFmt w:val="decimal"/>
      <w:lvlText w:val="%1.%2.%3.%4.%5.%6.%7.%8."/>
      <w:lvlJc w:val="left"/>
      <w:pPr>
        <w:ind w:left="1440" w:hanging="1440"/>
      </w:pPr>
      <w:rPr>
        <w:rFonts w:ascii="Times New Roman" w:eastAsiaTheme="minorHAnsi" w:hAnsi="Times New Roman" w:hint="default"/>
      </w:rPr>
    </w:lvl>
    <w:lvl w:ilvl="8">
      <w:start w:val="1"/>
      <w:numFmt w:val="decimal"/>
      <w:lvlText w:val="%1.%2.%3.%4.%5.%6.%7.%8.%9."/>
      <w:lvlJc w:val="left"/>
      <w:pPr>
        <w:ind w:left="1440" w:hanging="1440"/>
      </w:pPr>
      <w:rPr>
        <w:rFonts w:ascii="Times New Roman" w:eastAsiaTheme="minorHAnsi" w:hAnsi="Times New Roman" w:hint="default"/>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2" w15:restartNumberingAfterBreak="0">
    <w:nsid w:val="26C32EAB"/>
    <w:multiLevelType w:val="multilevel"/>
    <w:tmpl w:val="25D6FBEA"/>
    <w:lvl w:ilvl="0">
      <w:start w:val="1"/>
      <w:numFmt w:val="decimal"/>
      <w:lvlText w:val="%1."/>
      <w:lvlJc w:val="left"/>
      <w:pPr>
        <w:ind w:left="360" w:hanging="360"/>
      </w:pPr>
    </w:lvl>
    <w:lvl w:ilvl="1">
      <w:start w:val="1"/>
      <w:numFmt w:val="decimal"/>
      <w:lvlText w:val="5.%2."/>
      <w:lvlJc w:val="left"/>
      <w:pPr>
        <w:ind w:left="1495" w:hanging="360"/>
      </w:pPr>
      <w:rPr>
        <w:sz w:val="24"/>
        <w:szCs w:val="24"/>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E03449"/>
    <w:multiLevelType w:val="hybridMultilevel"/>
    <w:tmpl w:val="AA1A2D1C"/>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34440ED"/>
    <w:multiLevelType w:val="multilevel"/>
    <w:tmpl w:val="7EEA5606"/>
    <w:lvl w:ilvl="0">
      <w:start w:val="1"/>
      <w:numFmt w:val="decimal"/>
      <w:lvlText w:val="%1."/>
      <w:lvlJc w:val="left"/>
      <w:pPr>
        <w:tabs>
          <w:tab w:val="num" w:pos="1495"/>
        </w:tabs>
        <w:ind w:left="1495" w:hanging="360"/>
      </w:pPr>
      <w:rPr>
        <w:b w:val="0"/>
        <w:bCs w:val="0"/>
        <w:i w:val="0"/>
        <w:color w:val="auto"/>
        <w:sz w:val="24"/>
        <w:szCs w:val="24"/>
      </w:rPr>
    </w:lvl>
    <w:lvl w:ilvl="1">
      <w:start w:val="1"/>
      <w:numFmt w:val="decimal"/>
      <w:lvlText w:val="%1.%2."/>
      <w:lvlJc w:val="left"/>
      <w:pPr>
        <w:tabs>
          <w:tab w:val="num" w:pos="0"/>
        </w:tabs>
        <w:ind w:left="0" w:firstLine="851"/>
      </w:pPr>
      <w:rPr>
        <w:b w:val="0"/>
        <w:bCs w:val="0"/>
        <w:i w:val="0"/>
        <w:color w:val="auto"/>
        <w:sz w:val="24"/>
        <w:szCs w:val="24"/>
      </w:rPr>
    </w:lvl>
    <w:lvl w:ilvl="2">
      <w:start w:val="1"/>
      <w:numFmt w:val="decimal"/>
      <w:lvlText w:val="%1.%2.%3."/>
      <w:lvlJc w:val="left"/>
      <w:pPr>
        <w:tabs>
          <w:tab w:val="num" w:pos="0"/>
        </w:tabs>
        <w:ind w:left="0" w:firstLine="851"/>
      </w:pPr>
    </w:lvl>
    <w:lvl w:ilvl="3">
      <w:start w:val="1"/>
      <w:numFmt w:val="decimal"/>
      <w:lvlText w:val="%1.%2.%3.%4."/>
      <w:lvlJc w:val="left"/>
      <w:pPr>
        <w:tabs>
          <w:tab w:val="num" w:pos="0"/>
        </w:tabs>
        <w:ind w:left="0" w:firstLine="851"/>
      </w:pPr>
    </w:lvl>
    <w:lvl w:ilvl="4">
      <w:start w:val="1"/>
      <w:numFmt w:val="decimal"/>
      <w:lvlText w:val="%1.%2.%3.%4.%5."/>
      <w:lvlJc w:val="left"/>
      <w:pPr>
        <w:tabs>
          <w:tab w:val="num" w:pos="1896"/>
        </w:tabs>
        <w:ind w:left="1896" w:hanging="1080"/>
      </w:pPr>
    </w:lvl>
    <w:lvl w:ilvl="5">
      <w:start w:val="1"/>
      <w:numFmt w:val="decimal"/>
      <w:lvlText w:val="%1.%2.%3.%4.%5.%6."/>
      <w:lvlJc w:val="left"/>
      <w:pPr>
        <w:tabs>
          <w:tab w:val="num" w:pos="2460"/>
        </w:tabs>
        <w:ind w:left="2460" w:hanging="1440"/>
      </w:pPr>
    </w:lvl>
    <w:lvl w:ilvl="6">
      <w:start w:val="1"/>
      <w:numFmt w:val="decimal"/>
      <w:lvlText w:val="%1.%2.%3.%4.%5.%6.%7."/>
      <w:lvlJc w:val="left"/>
      <w:pPr>
        <w:tabs>
          <w:tab w:val="num" w:pos="2664"/>
        </w:tabs>
        <w:ind w:left="2664" w:hanging="1440"/>
      </w:pPr>
    </w:lvl>
    <w:lvl w:ilvl="7">
      <w:start w:val="1"/>
      <w:numFmt w:val="decimal"/>
      <w:lvlText w:val="%1.%2.%3.%4.%5.%6.%7.%8."/>
      <w:lvlJc w:val="left"/>
      <w:pPr>
        <w:tabs>
          <w:tab w:val="num" w:pos="3228"/>
        </w:tabs>
        <w:ind w:left="3228" w:hanging="1800"/>
      </w:pPr>
    </w:lvl>
    <w:lvl w:ilvl="8">
      <w:start w:val="1"/>
      <w:numFmt w:val="decimal"/>
      <w:lvlText w:val="%1.%2.%3.%4.%5.%6.%7.%8.%9."/>
      <w:lvlJc w:val="left"/>
      <w:pPr>
        <w:tabs>
          <w:tab w:val="num" w:pos="3432"/>
        </w:tabs>
        <w:ind w:left="3432" w:hanging="1800"/>
      </w:pPr>
    </w:lvl>
  </w:abstractNum>
  <w:abstractNum w:abstractNumId="18" w15:restartNumberingAfterBreak="0">
    <w:nsid w:val="4445484F"/>
    <w:multiLevelType w:val="hybridMultilevel"/>
    <w:tmpl w:val="D086570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44967ABF"/>
    <w:multiLevelType w:val="hybridMultilevel"/>
    <w:tmpl w:val="EE40B0D2"/>
    <w:lvl w:ilvl="0" w:tplc="042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00809CB"/>
    <w:multiLevelType w:val="multilevel"/>
    <w:tmpl w:val="E5AA612A"/>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i w:val="0"/>
        <w:i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40A39A1"/>
    <w:multiLevelType w:val="multilevel"/>
    <w:tmpl w:val="4D0E8CB4"/>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B296B98"/>
    <w:multiLevelType w:val="multilevel"/>
    <w:tmpl w:val="F17EFFE0"/>
    <w:lvl w:ilvl="0">
      <w:start w:val="1"/>
      <w:numFmt w:val="decimal"/>
      <w:lvlText w:val="%1."/>
      <w:lvlJc w:val="left"/>
      <w:pPr>
        <w:ind w:left="360" w:hanging="360"/>
      </w:pPr>
      <w:rPr>
        <w:rFonts w:hint="default"/>
        <w:b w:val="0"/>
        <w:bCs w:val="0"/>
        <w:sz w:val="24"/>
        <w:szCs w:val="24"/>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01609E"/>
    <w:multiLevelType w:val="hybridMultilevel"/>
    <w:tmpl w:val="052A7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BB0944"/>
    <w:multiLevelType w:val="multilevel"/>
    <w:tmpl w:val="B3347CE2"/>
    <w:lvl w:ilvl="0">
      <w:start w:val="1"/>
      <w:numFmt w:val="decimal"/>
      <w:lvlText w:val="%1."/>
      <w:lvlJc w:val="left"/>
      <w:pPr>
        <w:ind w:left="360" w:hanging="360"/>
      </w:pPr>
      <w:rPr>
        <w:rFonts w:hint="default"/>
        <w:b w:val="0"/>
        <w:color w:val="auto"/>
        <w:sz w:val="22"/>
        <w:szCs w:val="22"/>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147A27"/>
    <w:multiLevelType w:val="hybridMultilevel"/>
    <w:tmpl w:val="62F0F634"/>
    <w:lvl w:ilvl="0" w:tplc="04270017">
      <w:start w:val="1"/>
      <w:numFmt w:val="lowerLetter"/>
      <w:lvlText w:val="%1)"/>
      <w:lvlJc w:val="left"/>
      <w:pPr>
        <w:ind w:left="1077" w:hanging="360"/>
      </w:pPr>
      <w:rPr>
        <w:rFonts w:hint="default"/>
      </w:rPr>
    </w:lvl>
    <w:lvl w:ilvl="1" w:tplc="B5364DBC">
      <w:start w:val="1"/>
      <w:numFmt w:val="decimal"/>
      <w:lvlText w:val="%2)"/>
      <w:lvlJc w:val="left"/>
      <w:pPr>
        <w:ind w:left="1797" w:hanging="360"/>
      </w:pPr>
      <w:rPr>
        <w:rFonts w:hint="default"/>
        <w:sz w:val="24"/>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A183221"/>
    <w:multiLevelType w:val="multilevel"/>
    <w:tmpl w:val="6D5834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1927765243">
    <w:abstractNumId w:val="13"/>
  </w:num>
  <w:num w:numId="2" w16cid:durableId="207184103">
    <w:abstractNumId w:val="5"/>
  </w:num>
  <w:num w:numId="3" w16cid:durableId="1528367431">
    <w:abstractNumId w:val="28"/>
  </w:num>
  <w:num w:numId="4" w16cid:durableId="1484615006">
    <w:abstractNumId w:val="35"/>
  </w:num>
  <w:num w:numId="5" w16cid:durableId="607934237">
    <w:abstractNumId w:val="24"/>
  </w:num>
  <w:num w:numId="6" w16cid:durableId="408162091">
    <w:abstractNumId w:val="42"/>
  </w:num>
  <w:num w:numId="7" w16cid:durableId="12269543">
    <w:abstractNumId w:val="40"/>
  </w:num>
  <w:num w:numId="8" w16cid:durableId="749809940">
    <w:abstractNumId w:val="3"/>
  </w:num>
  <w:num w:numId="9" w16cid:durableId="412043720">
    <w:abstractNumId w:val="41"/>
  </w:num>
  <w:num w:numId="10" w16cid:durableId="1996449446">
    <w:abstractNumId w:val="39"/>
  </w:num>
  <w:num w:numId="11" w16cid:durableId="1482305889">
    <w:abstractNumId w:val="34"/>
  </w:num>
  <w:num w:numId="12" w16cid:durableId="32313854">
    <w:abstractNumId w:val="16"/>
  </w:num>
  <w:num w:numId="13" w16cid:durableId="1318921492">
    <w:abstractNumId w:val="22"/>
  </w:num>
  <w:num w:numId="14" w16cid:durableId="1864435576">
    <w:abstractNumId w:val="37"/>
  </w:num>
  <w:num w:numId="15" w16cid:durableId="1941065713">
    <w:abstractNumId w:val="6"/>
  </w:num>
  <w:num w:numId="16" w16cid:durableId="19859238">
    <w:abstractNumId w:val="10"/>
  </w:num>
  <w:num w:numId="17" w16cid:durableId="1297491117">
    <w:abstractNumId w:val="20"/>
  </w:num>
  <w:num w:numId="18" w16cid:durableId="996885826">
    <w:abstractNumId w:val="9"/>
  </w:num>
  <w:num w:numId="19" w16cid:durableId="212275171">
    <w:abstractNumId w:val="18"/>
  </w:num>
  <w:num w:numId="20" w16cid:durableId="276067242">
    <w:abstractNumId w:val="12"/>
  </w:num>
  <w:num w:numId="21" w16cid:durableId="664090499">
    <w:abstractNumId w:val="7"/>
  </w:num>
  <w:num w:numId="22" w16cid:durableId="923417267">
    <w:abstractNumId w:val="8"/>
  </w:num>
  <w:num w:numId="23" w16cid:durableId="250940132">
    <w:abstractNumId w:val="31"/>
  </w:num>
  <w:num w:numId="24" w16cid:durableId="2126538295">
    <w:abstractNumId w:val="26"/>
  </w:num>
  <w:num w:numId="25" w16cid:durableId="839850228">
    <w:abstractNumId w:val="19"/>
  </w:num>
  <w:num w:numId="26" w16cid:durableId="408235352">
    <w:abstractNumId w:val="14"/>
  </w:num>
  <w:num w:numId="27" w16cid:durableId="2130664849">
    <w:abstractNumId w:val="33"/>
  </w:num>
  <w:num w:numId="28" w16cid:durableId="270938840">
    <w:abstractNumId w:val="2"/>
  </w:num>
  <w:num w:numId="29" w16cid:durableId="19768294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7147214">
    <w:abstractNumId w:val="23"/>
  </w:num>
  <w:num w:numId="31" w16cid:durableId="1516917841">
    <w:abstractNumId w:val="15"/>
  </w:num>
  <w:num w:numId="32" w16cid:durableId="2105684055">
    <w:abstractNumId w:val="32"/>
  </w:num>
  <w:num w:numId="33" w16cid:durableId="371005059">
    <w:abstractNumId w:val="27"/>
  </w:num>
  <w:num w:numId="34" w16cid:durableId="1789858266">
    <w:abstractNumId w:val="38"/>
  </w:num>
  <w:num w:numId="35" w16cid:durableId="494614562">
    <w:abstractNumId w:val="30"/>
  </w:num>
  <w:num w:numId="36" w16cid:durableId="1473055655">
    <w:abstractNumId w:val="36"/>
  </w:num>
  <w:num w:numId="37" w16cid:durableId="510532351">
    <w:abstractNumId w:val="1"/>
  </w:num>
  <w:num w:numId="38" w16cid:durableId="17017824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9123374">
    <w:abstractNumId w:val="11"/>
  </w:num>
  <w:num w:numId="40" w16cid:durableId="1678776585">
    <w:abstractNumId w:val="4"/>
  </w:num>
  <w:num w:numId="41" w16cid:durableId="60103677">
    <w:abstractNumId w:val="43"/>
  </w:num>
  <w:num w:numId="42" w16cid:durableId="2138135672">
    <w:abstractNumId w:val="25"/>
  </w:num>
  <w:num w:numId="43" w16cid:durableId="2057777849">
    <w:abstractNumId w:val="0"/>
  </w:num>
  <w:num w:numId="44" w16cid:durableId="545724947">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1AE"/>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C22"/>
    <w:rsid w:val="000C006A"/>
    <w:rsid w:val="000C02F3"/>
    <w:rsid w:val="000C1AE5"/>
    <w:rsid w:val="000C1F59"/>
    <w:rsid w:val="000C211C"/>
    <w:rsid w:val="000C2217"/>
    <w:rsid w:val="000C238A"/>
    <w:rsid w:val="000C2C07"/>
    <w:rsid w:val="000C34A7"/>
    <w:rsid w:val="000C3D2E"/>
    <w:rsid w:val="000C3F71"/>
    <w:rsid w:val="000C4D87"/>
    <w:rsid w:val="000C4DF9"/>
    <w:rsid w:val="000C5403"/>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10D"/>
    <w:rsid w:val="00100B38"/>
    <w:rsid w:val="001010F7"/>
    <w:rsid w:val="00101313"/>
    <w:rsid w:val="00101C48"/>
    <w:rsid w:val="00101DB0"/>
    <w:rsid w:val="0010270D"/>
    <w:rsid w:val="00102D1D"/>
    <w:rsid w:val="0010316C"/>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F5"/>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6CB"/>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914"/>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6B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61B"/>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C0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C71"/>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5E8A"/>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040"/>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4D92"/>
    <w:rsid w:val="003C50DB"/>
    <w:rsid w:val="003C58E8"/>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D9C"/>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23"/>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AE"/>
    <w:rsid w:val="004B15B4"/>
    <w:rsid w:val="004B1B04"/>
    <w:rsid w:val="004B2DCE"/>
    <w:rsid w:val="004B2DE0"/>
    <w:rsid w:val="004B2DE4"/>
    <w:rsid w:val="004B3551"/>
    <w:rsid w:val="004B42DF"/>
    <w:rsid w:val="004B4807"/>
    <w:rsid w:val="004B5982"/>
    <w:rsid w:val="004B685B"/>
    <w:rsid w:val="004B6BCA"/>
    <w:rsid w:val="004B6FBD"/>
    <w:rsid w:val="004B7455"/>
    <w:rsid w:val="004B7AB3"/>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6E2"/>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D5"/>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11"/>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87E8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37B"/>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9E3"/>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591"/>
    <w:rsid w:val="007829B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097"/>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A35"/>
    <w:rsid w:val="0080261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29"/>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048"/>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00"/>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1C"/>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4D9"/>
    <w:rsid w:val="00A84566"/>
    <w:rsid w:val="00A84687"/>
    <w:rsid w:val="00A84D66"/>
    <w:rsid w:val="00A865DA"/>
    <w:rsid w:val="00A903C3"/>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3C85"/>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807"/>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8B9"/>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6D00"/>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6D7E"/>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BB4"/>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D6E"/>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3A4"/>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FD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7B"/>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CDA"/>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55307BD-6DD8-4611-A4BB-C73D65A12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E51FD3"/>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10D9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410D9C"/>
  </w:style>
  <w:style w:type="character" w:customStyle="1" w:styleId="eop">
    <w:name w:val="eop"/>
    <w:basedOn w:val="Numatytasispastraiposriftas"/>
    <w:rsid w:val="00410D9C"/>
  </w:style>
  <w:style w:type="paragraph" w:styleId="Pagrindiniotekstotrauka">
    <w:name w:val="Body Text Indent"/>
    <w:basedOn w:val="prastasis"/>
    <w:link w:val="PagrindiniotekstotraukaDiagrama"/>
    <w:uiPriority w:val="99"/>
    <w:semiHidden/>
    <w:unhideWhenUsed/>
    <w:rsid w:val="00C068B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068B9"/>
  </w:style>
  <w:style w:type="table" w:customStyle="1" w:styleId="Lentelstinklelis1">
    <w:name w:val="Lentelės tinklelis1"/>
    <w:basedOn w:val="prastojilentel"/>
    <w:next w:val="Lentelstinklelis"/>
    <w:uiPriority w:val="39"/>
    <w:rsid w:val="00C068B9"/>
    <w:pPr>
      <w:spacing w:after="0" w:line="240" w:lineRule="auto"/>
    </w:pPr>
    <w:rPr>
      <w:rFonts w:eastAsia="Calibr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mailto:kratc@kratc.lt"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google.com/search?q=kratc&amp;rlz=1C1GCEU_enLT1010LT1010&amp;oq=kratc&amp;aqs=chrome..69i57j46i131i175i199i433i512j69i59j46i175i199i512j0i512l4j46i175i199i512j0i512.1180j0j15&amp;sourceid=chrome&amp;ie=UTF-8"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47</Pages>
  <Words>23313</Words>
  <Characters>132887</Characters>
  <Application>Microsoft Office Word</Application>
  <DocSecurity>0</DocSecurity>
  <Lines>1107</Lines>
  <Paragraphs>311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23</cp:revision>
  <dcterms:created xsi:type="dcterms:W3CDTF">2025-07-22T12:59:00Z</dcterms:created>
  <dcterms:modified xsi:type="dcterms:W3CDTF">2025-07-31T06:28:00Z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